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B7" w:rsidRPr="00BE3919" w:rsidRDefault="000608B7" w:rsidP="003605DA">
      <w:pPr>
        <w:spacing w:before="0" w:after="0"/>
        <w:ind w:left="4820" w:firstLine="0"/>
        <w:rPr>
          <w:b/>
          <w:color w:val="000000" w:themeColor="text1"/>
        </w:rPr>
      </w:pPr>
    </w:p>
    <w:p w:rsidR="00AA1A78" w:rsidRPr="00BE3919" w:rsidRDefault="00AA1A78" w:rsidP="003605DA">
      <w:pPr>
        <w:spacing w:before="0" w:after="0"/>
        <w:ind w:left="4820" w:firstLine="0"/>
        <w:rPr>
          <w:b/>
          <w:color w:val="000000" w:themeColor="text1"/>
        </w:rPr>
      </w:pPr>
      <w:r w:rsidRPr="00BE3919">
        <w:rPr>
          <w:b/>
          <w:color w:val="000000" w:themeColor="text1"/>
        </w:rPr>
        <w:t>ДО</w:t>
      </w:r>
    </w:p>
    <w:p w:rsidR="00AA1EEE" w:rsidRPr="00BE3919" w:rsidRDefault="00AA1EEE" w:rsidP="003605DA">
      <w:pPr>
        <w:spacing w:before="0" w:after="0"/>
        <w:ind w:left="4820" w:firstLine="0"/>
        <w:rPr>
          <w:b/>
          <w:color w:val="000000" w:themeColor="text1"/>
        </w:rPr>
      </w:pPr>
      <w:r w:rsidRPr="00BE3919">
        <w:rPr>
          <w:b/>
          <w:color w:val="000000" w:themeColor="text1"/>
        </w:rPr>
        <w:t>Г-</w:t>
      </w:r>
      <w:r w:rsidR="006B3682" w:rsidRPr="00BE3919">
        <w:rPr>
          <w:b/>
          <w:color w:val="000000" w:themeColor="text1"/>
        </w:rPr>
        <w:t xml:space="preserve">Н </w:t>
      </w:r>
      <w:r w:rsidR="009E6361" w:rsidRPr="00BE3919">
        <w:rPr>
          <w:b/>
          <w:color w:val="000000" w:themeColor="text1"/>
        </w:rPr>
        <w:t>ИВАН ШИШКОВ</w:t>
      </w:r>
    </w:p>
    <w:p w:rsidR="009E6361" w:rsidRPr="00BE3919" w:rsidRDefault="006B3682" w:rsidP="003605DA">
      <w:pPr>
        <w:spacing w:before="0" w:after="0"/>
        <w:ind w:left="4820" w:firstLine="0"/>
        <w:rPr>
          <w:b/>
          <w:color w:val="000000" w:themeColor="text1"/>
        </w:rPr>
      </w:pPr>
      <w:r w:rsidRPr="00BE3919">
        <w:rPr>
          <w:b/>
          <w:color w:val="000000" w:themeColor="text1"/>
        </w:rPr>
        <w:t>МИНИСТЪР</w:t>
      </w:r>
      <w:r w:rsidR="009E6361" w:rsidRPr="00BE3919">
        <w:rPr>
          <w:b/>
          <w:color w:val="000000" w:themeColor="text1"/>
        </w:rPr>
        <w:t xml:space="preserve"> </w:t>
      </w:r>
      <w:r w:rsidR="00AA1EEE" w:rsidRPr="00BE3919">
        <w:rPr>
          <w:b/>
          <w:color w:val="000000" w:themeColor="text1"/>
        </w:rPr>
        <w:t>НА</w:t>
      </w:r>
    </w:p>
    <w:p w:rsidR="003605DA" w:rsidRPr="00BE3919" w:rsidRDefault="00AA1EEE" w:rsidP="003605DA">
      <w:pPr>
        <w:spacing w:before="0" w:after="0"/>
        <w:ind w:left="4820" w:firstLine="0"/>
        <w:rPr>
          <w:b/>
          <w:color w:val="000000" w:themeColor="text1"/>
        </w:rPr>
      </w:pPr>
      <w:r w:rsidRPr="00BE3919">
        <w:rPr>
          <w:b/>
          <w:color w:val="000000" w:themeColor="text1"/>
        </w:rPr>
        <w:t>РЕГИОНАЛНОТО РАЗВИТИЕ</w:t>
      </w:r>
    </w:p>
    <w:p w:rsidR="00AA1EEE" w:rsidRPr="00BE3919" w:rsidRDefault="00AA1EEE" w:rsidP="003605DA">
      <w:pPr>
        <w:spacing w:before="0" w:after="0"/>
        <w:ind w:left="4820" w:firstLine="0"/>
        <w:rPr>
          <w:b/>
          <w:color w:val="000000" w:themeColor="text1"/>
        </w:rPr>
      </w:pPr>
      <w:r w:rsidRPr="00BE3919">
        <w:rPr>
          <w:b/>
          <w:color w:val="000000" w:themeColor="text1"/>
        </w:rPr>
        <w:t>И БЛАГОУСТРОЙСТВОТО</w:t>
      </w:r>
    </w:p>
    <w:p w:rsidR="00AA1EEE" w:rsidRPr="00BE3919" w:rsidRDefault="00AA1EEE" w:rsidP="00EF5E8F">
      <w:pPr>
        <w:spacing w:before="0" w:after="0"/>
        <w:ind w:left="4820" w:firstLine="0"/>
        <w:rPr>
          <w:b/>
          <w:color w:val="000000" w:themeColor="text1"/>
          <w:sz w:val="20"/>
          <w:szCs w:val="20"/>
        </w:rPr>
      </w:pPr>
    </w:p>
    <w:p w:rsidR="00B13825" w:rsidRPr="00BE3919" w:rsidRDefault="00B13825" w:rsidP="003605DA">
      <w:pPr>
        <w:spacing w:before="0" w:after="0"/>
        <w:ind w:left="4820" w:firstLine="0"/>
        <w:rPr>
          <w:b/>
          <w:color w:val="000000" w:themeColor="text1"/>
        </w:rPr>
      </w:pPr>
      <w:r w:rsidRPr="00BE3919">
        <w:rPr>
          <w:b/>
          <w:color w:val="000000" w:themeColor="text1"/>
        </w:rPr>
        <w:t>СЪГЛАСУВАЛ</w:t>
      </w:r>
      <w:r w:rsidR="00007F8C" w:rsidRPr="00BE3919">
        <w:rPr>
          <w:b/>
          <w:color w:val="000000" w:themeColor="text1"/>
        </w:rPr>
        <w:t>:</w:t>
      </w:r>
    </w:p>
    <w:p w:rsidR="00B13825" w:rsidRPr="00BE3919" w:rsidRDefault="00B13825" w:rsidP="003605DA">
      <w:pPr>
        <w:spacing w:before="0" w:after="0"/>
        <w:ind w:left="4820" w:firstLine="0"/>
        <w:rPr>
          <w:b/>
          <w:color w:val="000000" w:themeColor="text1"/>
        </w:rPr>
      </w:pPr>
      <w:r w:rsidRPr="00BE3919">
        <w:rPr>
          <w:b/>
          <w:color w:val="000000" w:themeColor="text1"/>
        </w:rPr>
        <w:t>Г-</w:t>
      </w:r>
      <w:r w:rsidR="009E6361" w:rsidRPr="00BE3919">
        <w:rPr>
          <w:b/>
          <w:color w:val="000000" w:themeColor="text1"/>
        </w:rPr>
        <w:t xml:space="preserve">ЖА </w:t>
      </w:r>
      <w:r w:rsidR="00EF4984" w:rsidRPr="00BE3919">
        <w:rPr>
          <w:b/>
          <w:color w:val="000000" w:themeColor="text1"/>
        </w:rPr>
        <w:t>ДЕСИСЛАВА ГЕОРГИЕВА</w:t>
      </w:r>
    </w:p>
    <w:p w:rsidR="00B13825" w:rsidRPr="00BE3919" w:rsidRDefault="00B13825" w:rsidP="003605DA">
      <w:pPr>
        <w:spacing w:before="0" w:after="0"/>
        <w:ind w:left="4820" w:firstLine="0"/>
        <w:rPr>
          <w:b/>
          <w:color w:val="000000" w:themeColor="text1"/>
        </w:rPr>
      </w:pPr>
      <w:r w:rsidRPr="00BE3919">
        <w:rPr>
          <w:b/>
          <w:color w:val="000000" w:themeColor="text1"/>
        </w:rPr>
        <w:t>ЗАМ</w:t>
      </w:r>
      <w:r w:rsidR="009E6361" w:rsidRPr="00BE3919">
        <w:rPr>
          <w:b/>
          <w:color w:val="000000" w:themeColor="text1"/>
        </w:rPr>
        <w:t>ЕСТНИК</w:t>
      </w:r>
      <w:r w:rsidRPr="00BE3919">
        <w:rPr>
          <w:b/>
          <w:color w:val="000000" w:themeColor="text1"/>
        </w:rPr>
        <w:t xml:space="preserve">-МИНИСТЪР НА </w:t>
      </w:r>
    </w:p>
    <w:p w:rsidR="003605DA" w:rsidRPr="00BE3919" w:rsidRDefault="00B13825" w:rsidP="003605DA">
      <w:pPr>
        <w:spacing w:before="0" w:after="0"/>
        <w:ind w:left="4820" w:firstLine="0"/>
        <w:rPr>
          <w:b/>
          <w:color w:val="000000" w:themeColor="text1"/>
        </w:rPr>
      </w:pPr>
      <w:r w:rsidRPr="00BE3919">
        <w:rPr>
          <w:b/>
          <w:color w:val="000000" w:themeColor="text1"/>
        </w:rPr>
        <w:t>РЕГИОНАЛНОТО РАЗВИТИЕ</w:t>
      </w:r>
    </w:p>
    <w:p w:rsidR="00B13825" w:rsidRPr="00BE3919" w:rsidRDefault="00B13825" w:rsidP="003605DA">
      <w:pPr>
        <w:spacing w:before="0" w:after="0"/>
        <w:ind w:left="4820" w:firstLine="0"/>
        <w:rPr>
          <w:b/>
          <w:color w:val="000000" w:themeColor="text1"/>
        </w:rPr>
      </w:pPr>
      <w:r w:rsidRPr="00BE3919">
        <w:rPr>
          <w:b/>
          <w:color w:val="000000" w:themeColor="text1"/>
        </w:rPr>
        <w:t>И</w:t>
      </w:r>
      <w:r w:rsidR="003605DA" w:rsidRPr="00BE3919">
        <w:rPr>
          <w:b/>
          <w:color w:val="000000" w:themeColor="text1"/>
        </w:rPr>
        <w:t xml:space="preserve"> </w:t>
      </w:r>
      <w:r w:rsidRPr="00BE3919">
        <w:rPr>
          <w:b/>
          <w:color w:val="000000" w:themeColor="text1"/>
        </w:rPr>
        <w:t>БЛАГОУСТРОЙСТВОТО</w:t>
      </w:r>
    </w:p>
    <w:p w:rsidR="00232CB7" w:rsidRPr="00BE3919" w:rsidRDefault="00232CB7" w:rsidP="00EF5E8F">
      <w:pPr>
        <w:tabs>
          <w:tab w:val="left" w:pos="5040"/>
        </w:tabs>
        <w:spacing w:before="0" w:after="0"/>
        <w:ind w:left="4820" w:firstLine="0"/>
        <w:rPr>
          <w:b/>
          <w:color w:val="000000" w:themeColor="text1"/>
          <w:sz w:val="20"/>
          <w:szCs w:val="20"/>
        </w:rPr>
      </w:pPr>
    </w:p>
    <w:p w:rsidR="00232CB7" w:rsidRPr="00BE3919" w:rsidRDefault="00232CB7" w:rsidP="003605DA">
      <w:pPr>
        <w:spacing w:before="0" w:after="0"/>
        <w:ind w:left="4820" w:firstLine="0"/>
        <w:rPr>
          <w:rFonts w:ascii="Times New Roman Bold" w:eastAsia="Times New Roman Bold" w:hAnsi="Times New Roman Bold" w:cs="Times New Roman Bold"/>
          <w:b/>
          <w:color w:val="000000" w:themeColor="text1"/>
          <w:spacing w:val="40"/>
          <w:szCs w:val="22"/>
        </w:rPr>
      </w:pPr>
      <w:r w:rsidRPr="00BE3919">
        <w:rPr>
          <w:rFonts w:ascii="Times New Roman Bold" w:eastAsia="Times New Roman Bold" w:hAnsi="Times New Roman Bold" w:cs="Times New Roman Bold"/>
          <w:b/>
          <w:color w:val="000000" w:themeColor="text1"/>
          <w:spacing w:val="40"/>
          <w:szCs w:val="22"/>
        </w:rPr>
        <w:t>ДОКЛАД</w:t>
      </w:r>
    </w:p>
    <w:p w:rsidR="00287667" w:rsidRPr="00BE3919" w:rsidRDefault="00287667" w:rsidP="003605DA">
      <w:pPr>
        <w:spacing w:before="0" w:after="0"/>
        <w:ind w:left="4820" w:firstLine="0"/>
        <w:rPr>
          <w:b/>
          <w:color w:val="000000" w:themeColor="text1"/>
          <w:szCs w:val="22"/>
        </w:rPr>
      </w:pPr>
      <w:r w:rsidRPr="00BE3919">
        <w:rPr>
          <w:b/>
          <w:color w:val="000000" w:themeColor="text1"/>
        </w:rPr>
        <w:t xml:space="preserve">от </w:t>
      </w:r>
      <w:r w:rsidRPr="00BE3919">
        <w:rPr>
          <w:b/>
          <w:color w:val="000000" w:themeColor="text1"/>
          <w:szCs w:val="22"/>
        </w:rPr>
        <w:t>Кристина Цалова,</w:t>
      </w:r>
    </w:p>
    <w:p w:rsidR="00287667" w:rsidRPr="00BE3919" w:rsidRDefault="00287667" w:rsidP="003605DA">
      <w:pPr>
        <w:spacing w:before="0" w:after="0"/>
        <w:ind w:left="4820" w:firstLine="0"/>
        <w:rPr>
          <w:b/>
          <w:color w:val="000000" w:themeColor="text1"/>
          <w:szCs w:val="22"/>
        </w:rPr>
      </w:pPr>
      <w:r w:rsidRPr="00BE3919">
        <w:rPr>
          <w:b/>
          <w:color w:val="000000" w:themeColor="text1"/>
          <w:szCs w:val="22"/>
        </w:rPr>
        <w:t xml:space="preserve">директор на дирекция </w:t>
      </w:r>
    </w:p>
    <w:p w:rsidR="00287667" w:rsidRPr="00BE3919" w:rsidRDefault="00287667" w:rsidP="003605DA">
      <w:pPr>
        <w:spacing w:before="0" w:after="0"/>
        <w:ind w:left="4820" w:firstLine="0"/>
        <w:rPr>
          <w:i/>
          <w:color w:val="000000" w:themeColor="text1"/>
          <w:szCs w:val="22"/>
        </w:rPr>
      </w:pPr>
      <w:r w:rsidRPr="00BE3919">
        <w:rPr>
          <w:b/>
          <w:color w:val="000000" w:themeColor="text1"/>
          <w:szCs w:val="22"/>
        </w:rPr>
        <w:t xml:space="preserve">„Технически правила и норми“ </w:t>
      </w:r>
    </w:p>
    <w:p w:rsidR="001F550E" w:rsidRPr="00BE3919" w:rsidRDefault="001F550E" w:rsidP="00BD358C">
      <w:pPr>
        <w:spacing w:before="0" w:after="0"/>
        <w:rPr>
          <w:color w:val="000000" w:themeColor="text1"/>
          <w:sz w:val="20"/>
          <w:szCs w:val="20"/>
        </w:rPr>
      </w:pPr>
    </w:p>
    <w:p w:rsidR="006C03A0" w:rsidRPr="00BE3919" w:rsidRDefault="001F550E" w:rsidP="006B3682">
      <w:pPr>
        <w:ind w:left="2268" w:hanging="1377"/>
        <w:jc w:val="both"/>
        <w:rPr>
          <w:color w:val="000000" w:themeColor="text1"/>
        </w:rPr>
      </w:pPr>
      <w:r w:rsidRPr="00BE3919">
        <w:rPr>
          <w:b/>
          <w:color w:val="000000" w:themeColor="text1"/>
        </w:rPr>
        <w:t>О</w:t>
      </w:r>
      <w:r w:rsidR="00411956" w:rsidRPr="00BE3919">
        <w:rPr>
          <w:b/>
          <w:color w:val="000000" w:themeColor="text1"/>
        </w:rPr>
        <w:t>ТНОСНО</w:t>
      </w:r>
      <w:r w:rsidR="00C90AE0" w:rsidRPr="00BE3919">
        <w:rPr>
          <w:b/>
          <w:color w:val="000000" w:themeColor="text1"/>
        </w:rPr>
        <w:t>:</w:t>
      </w:r>
      <w:r w:rsidR="00C90AE0" w:rsidRPr="00BE3919">
        <w:rPr>
          <w:color w:val="000000" w:themeColor="text1"/>
        </w:rPr>
        <w:t xml:space="preserve"> </w:t>
      </w:r>
      <w:r w:rsidR="00E54D93">
        <w:rPr>
          <w:color w:val="000000" w:themeColor="text1"/>
        </w:rPr>
        <w:t xml:space="preserve">Публикуване за обществено обсъждане на проект </w:t>
      </w:r>
      <w:r w:rsidR="00E54D93" w:rsidRPr="00E54D93">
        <w:rPr>
          <w:color w:val="000000" w:themeColor="text1"/>
        </w:rPr>
        <w:t>на Наредба за съдържанието, условията и реда за създаване и поддържане на специализираните карти и регистри на енергийните обекти и съоръжения, собственост на операторите на електропреносната и на  електроразпределителните мрежи</w:t>
      </w:r>
      <w:r w:rsidR="00E54D93">
        <w:rPr>
          <w:color w:val="000000" w:themeColor="text1"/>
        </w:rPr>
        <w:t xml:space="preserve"> (Наредбата)</w:t>
      </w:r>
    </w:p>
    <w:p w:rsidR="006B3682" w:rsidRPr="00BE3919" w:rsidRDefault="006B3682" w:rsidP="00BD358C">
      <w:pPr>
        <w:spacing w:before="0" w:after="0"/>
        <w:ind w:left="2268" w:hanging="1377"/>
        <w:jc w:val="both"/>
        <w:rPr>
          <w:color w:val="000000" w:themeColor="text1"/>
          <w:sz w:val="20"/>
          <w:szCs w:val="20"/>
          <w:lang w:val="ru-RU"/>
        </w:rPr>
      </w:pPr>
    </w:p>
    <w:p w:rsidR="008373A4" w:rsidRPr="00BE3919" w:rsidRDefault="006B3682" w:rsidP="002B1166">
      <w:pPr>
        <w:rPr>
          <w:b/>
          <w:color w:val="000000" w:themeColor="text1"/>
        </w:rPr>
      </w:pPr>
      <w:r w:rsidRPr="00BE3919">
        <w:rPr>
          <w:b/>
          <w:color w:val="000000" w:themeColor="text1"/>
        </w:rPr>
        <w:t xml:space="preserve">УВАЖАЕМИ ГОСПОДИН </w:t>
      </w:r>
      <w:r w:rsidR="009E6361" w:rsidRPr="00BE3919">
        <w:rPr>
          <w:b/>
          <w:color w:val="000000" w:themeColor="text1"/>
        </w:rPr>
        <w:t>ШИШКОВ</w:t>
      </w:r>
      <w:r w:rsidR="001F550E" w:rsidRPr="00BE3919">
        <w:rPr>
          <w:b/>
          <w:color w:val="000000" w:themeColor="text1"/>
        </w:rPr>
        <w:t>,</w:t>
      </w:r>
    </w:p>
    <w:p w:rsidR="002B664C" w:rsidRDefault="00E54D93" w:rsidP="00D613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Министерството на енергетиката (МЕ) е разработен проект </w:t>
      </w:r>
      <w:r w:rsidRPr="00E54D93">
        <w:rPr>
          <w:color w:val="000000" w:themeColor="text1"/>
        </w:rPr>
        <w:t>на Наредба за съдържанието, условията и реда за създаване и поддържане на специализираните карти и регистри на енергийните обекти и съоръжения, собственост на операторите на електропреносната и на  електроразпределителните мрежи</w:t>
      </w:r>
      <w:r w:rsidR="00CE7C88" w:rsidRPr="00BE3919">
        <w:rPr>
          <w:color w:val="000000" w:themeColor="text1"/>
        </w:rPr>
        <w:t xml:space="preserve">. </w:t>
      </w:r>
      <w:r w:rsidR="002B664C" w:rsidRPr="00BE3919">
        <w:rPr>
          <w:b/>
          <w:color w:val="000000" w:themeColor="text1"/>
        </w:rPr>
        <w:t xml:space="preserve"> </w:t>
      </w:r>
      <w:r w:rsidRPr="00E54D93">
        <w:rPr>
          <w:color w:val="000000" w:themeColor="text1"/>
        </w:rPr>
        <w:t xml:space="preserve">Проектът </w:t>
      </w:r>
      <w:r>
        <w:rPr>
          <w:color w:val="000000" w:themeColor="text1"/>
        </w:rPr>
        <w:t xml:space="preserve">на нормативния акт е придружен от мотиви, </w:t>
      </w:r>
      <w:r w:rsidR="00407F97">
        <w:rPr>
          <w:color w:val="000000" w:themeColor="text1"/>
        </w:rPr>
        <w:t>изготвени</w:t>
      </w:r>
      <w:r>
        <w:rPr>
          <w:color w:val="000000" w:themeColor="text1"/>
        </w:rPr>
        <w:t xml:space="preserve"> от МЕ.</w:t>
      </w:r>
      <w:bookmarkStart w:id="0" w:name="_GoBack"/>
      <w:bookmarkEnd w:id="0"/>
    </w:p>
    <w:p w:rsidR="00E54D93" w:rsidRDefault="00E54D93" w:rsidP="00D61313">
      <w:pPr>
        <w:jc w:val="both"/>
        <w:rPr>
          <w:color w:val="000000" w:themeColor="text1"/>
        </w:rPr>
      </w:pPr>
      <w:r w:rsidRPr="00E54D93">
        <w:rPr>
          <w:color w:val="000000" w:themeColor="text1"/>
        </w:rPr>
        <w:lastRenderedPageBreak/>
        <w:t>Проектът на Наредба е разработен в изпълнение на § 23 (1) от Преходните и заключителни разпоредби към Закона за изменение и допълнение на Закона за кадастъра и имотния регистър (ЗИД ЗКИР) (ДВ, бр. 41 от 2019 г., в сила от 22.08.2019 г.)</w:t>
      </w:r>
      <w:r>
        <w:rPr>
          <w:color w:val="000000" w:themeColor="text1"/>
        </w:rPr>
        <w:t>.</w:t>
      </w:r>
      <w:r w:rsidR="00A21C55">
        <w:rPr>
          <w:color w:val="000000" w:themeColor="text1"/>
        </w:rPr>
        <w:t xml:space="preserve"> Наредбата се издава съвместно от министъра на енергетиката и министъра на регионалното развитие и благоустройството. </w:t>
      </w:r>
    </w:p>
    <w:p w:rsidR="00E54D93" w:rsidRDefault="00E54D93" w:rsidP="00D613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Проектът на нормативния акт е съгласуван предварително с </w:t>
      </w:r>
      <w:r w:rsidRPr="00E54D93">
        <w:rPr>
          <w:color w:val="000000" w:themeColor="text1"/>
        </w:rPr>
        <w:t>Агенцията по геодезия, картография и кадастър</w:t>
      </w:r>
      <w:r>
        <w:rPr>
          <w:color w:val="000000" w:themeColor="text1"/>
        </w:rPr>
        <w:t xml:space="preserve"> (</w:t>
      </w:r>
      <w:r w:rsidR="00FF4A44">
        <w:rPr>
          <w:color w:val="000000" w:themeColor="text1"/>
        </w:rPr>
        <w:t xml:space="preserve">писмо с вх. № 90-05-13-(3) от 13.01.2023 г.) </w:t>
      </w:r>
      <w:r>
        <w:rPr>
          <w:color w:val="000000" w:themeColor="text1"/>
        </w:rPr>
        <w:t xml:space="preserve">и с Дирекцията </w:t>
      </w:r>
      <w:r w:rsidR="00FF4A44">
        <w:rPr>
          <w:color w:val="000000" w:themeColor="text1"/>
        </w:rPr>
        <w:t xml:space="preserve">за национален строителен контрол (писмо с вх. № </w:t>
      </w:r>
      <w:r w:rsidR="00FF4A44" w:rsidRPr="00FF4A44">
        <w:rPr>
          <w:color w:val="000000" w:themeColor="text1"/>
        </w:rPr>
        <w:t>90-05-13-(4) от 19.0</w:t>
      </w:r>
      <w:r w:rsidR="00A21C55">
        <w:rPr>
          <w:color w:val="000000" w:themeColor="text1"/>
        </w:rPr>
        <w:t>1</w:t>
      </w:r>
      <w:r w:rsidR="00FF4A44" w:rsidRPr="00FF4A44">
        <w:rPr>
          <w:color w:val="000000" w:themeColor="text1"/>
        </w:rPr>
        <w:t>.2023 г.</w:t>
      </w:r>
      <w:r w:rsidR="00FF4A44">
        <w:rPr>
          <w:color w:val="000000" w:themeColor="text1"/>
        </w:rPr>
        <w:t>)</w:t>
      </w:r>
      <w:r w:rsidR="006D65D2">
        <w:rPr>
          <w:color w:val="000000" w:themeColor="text1"/>
        </w:rPr>
        <w:t>, както и с дирекция „Правна“ в МРРБ</w:t>
      </w:r>
      <w:r w:rsidR="00A21C55">
        <w:rPr>
          <w:color w:val="000000" w:themeColor="text1"/>
        </w:rPr>
        <w:t>.</w:t>
      </w:r>
    </w:p>
    <w:p w:rsidR="00A21C55" w:rsidRPr="00A21C55" w:rsidRDefault="00A21C55" w:rsidP="00A21C55">
      <w:pPr>
        <w:jc w:val="both"/>
        <w:rPr>
          <w:color w:val="000000" w:themeColor="text1"/>
        </w:rPr>
      </w:pPr>
      <w:r w:rsidRPr="00A21C55">
        <w:rPr>
          <w:color w:val="000000" w:themeColor="text1"/>
        </w:rPr>
        <w:t xml:space="preserve">Проектът предвижда специализираните карти и регистри да се създават и поддържат от операторите на електропреносната и на </w:t>
      </w:r>
      <w:r w:rsidRPr="00A21C55">
        <w:rPr>
          <w:color w:val="000000" w:themeColor="text1"/>
        </w:rPr>
        <w:t>електроразпределителните</w:t>
      </w:r>
      <w:r w:rsidRPr="00A21C55">
        <w:rPr>
          <w:color w:val="000000" w:themeColor="text1"/>
        </w:rPr>
        <w:t xml:space="preserve"> мрежи. Тези дружества може да възлагат и на правоспособни лица по чл. 16 от Закона за кадастъра и имотния регистър набирането и поддържането в актуално състояние на специализирани данни за енергийните обекти и съоръжения.</w:t>
      </w:r>
    </w:p>
    <w:p w:rsidR="00A21C55" w:rsidRDefault="00A21C55" w:rsidP="00A21C55">
      <w:pPr>
        <w:jc w:val="both"/>
        <w:rPr>
          <w:color w:val="000000" w:themeColor="text1"/>
        </w:rPr>
      </w:pPr>
      <w:r w:rsidRPr="00A21C55">
        <w:rPr>
          <w:color w:val="000000" w:themeColor="text1"/>
        </w:rPr>
        <w:t>Операторите на електропреносната и на електроразпределителните мрежи ще предоставят публичен достъп до специализираните карти, регистри и информационните системи за извършване на справки и проверки, както и за получаване на специализирани данни, които набират. В проекта на Наредба е предвидено достъпът до данните да се осъществява по електронен път.</w:t>
      </w:r>
    </w:p>
    <w:p w:rsidR="00A21C55" w:rsidRDefault="00A21C55" w:rsidP="00A21C5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 писмо № </w:t>
      </w:r>
      <w:r w:rsidRPr="00A21C55">
        <w:rPr>
          <w:color w:val="000000" w:themeColor="text1"/>
        </w:rPr>
        <w:t>90-05-13-(</w:t>
      </w:r>
      <w:r>
        <w:rPr>
          <w:color w:val="000000" w:themeColor="text1"/>
        </w:rPr>
        <w:t>7</w:t>
      </w:r>
      <w:r w:rsidRPr="00A21C55">
        <w:rPr>
          <w:color w:val="000000" w:themeColor="text1"/>
        </w:rPr>
        <w:t>) от 1</w:t>
      </w:r>
      <w:r>
        <w:rPr>
          <w:color w:val="000000" w:themeColor="text1"/>
        </w:rPr>
        <w:t>0</w:t>
      </w:r>
      <w:r w:rsidRPr="00A21C55">
        <w:rPr>
          <w:color w:val="000000" w:themeColor="text1"/>
        </w:rPr>
        <w:t>.0</w:t>
      </w:r>
      <w:r>
        <w:rPr>
          <w:color w:val="000000" w:themeColor="text1"/>
        </w:rPr>
        <w:t>2</w:t>
      </w:r>
      <w:r w:rsidRPr="00A21C55">
        <w:rPr>
          <w:color w:val="000000" w:themeColor="text1"/>
        </w:rPr>
        <w:t>.2023 г.</w:t>
      </w:r>
      <w:r>
        <w:rPr>
          <w:color w:val="000000" w:themeColor="text1"/>
        </w:rPr>
        <w:t xml:space="preserve"> МЕ информира МРРБ, че наредбата </w:t>
      </w:r>
      <w:r w:rsidR="006D65D2">
        <w:rPr>
          <w:color w:val="000000" w:themeColor="text1"/>
        </w:rPr>
        <w:t>следва да се качи</w:t>
      </w:r>
      <w:r>
        <w:rPr>
          <w:color w:val="000000" w:themeColor="text1"/>
        </w:rPr>
        <w:t xml:space="preserve"> за обществени консултации на </w:t>
      </w:r>
      <w:r w:rsidR="006D65D2">
        <w:rPr>
          <w:color w:val="000000" w:themeColor="text1"/>
        </w:rPr>
        <w:t>електронните страници</w:t>
      </w:r>
      <w:r>
        <w:rPr>
          <w:color w:val="000000" w:themeColor="text1"/>
        </w:rPr>
        <w:t xml:space="preserve"> на МЕ </w:t>
      </w:r>
      <w:r w:rsidR="006D65D2">
        <w:rPr>
          <w:color w:val="000000" w:themeColor="text1"/>
        </w:rPr>
        <w:t xml:space="preserve">и МРРБ, </w:t>
      </w:r>
      <w:r>
        <w:rPr>
          <w:color w:val="000000" w:themeColor="text1"/>
        </w:rPr>
        <w:t xml:space="preserve">и на портала за обществени консултации на Министерския съвет. </w:t>
      </w:r>
    </w:p>
    <w:p w:rsidR="006D65D2" w:rsidRDefault="006D65D2" w:rsidP="00A21C5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Наредбата се процедира от водещото ведомство МЕ и е качена за обществени консултации на страницата на МЕ на адрес: </w:t>
      </w:r>
    </w:p>
    <w:p w:rsidR="006D65D2" w:rsidRDefault="006D65D2" w:rsidP="00A21C55">
      <w:pPr>
        <w:jc w:val="both"/>
        <w:rPr>
          <w:color w:val="000000" w:themeColor="text1"/>
        </w:rPr>
      </w:pPr>
      <w:hyperlink r:id="rId8" w:history="1">
        <w:r w:rsidRPr="00795C8E">
          <w:rPr>
            <w:rStyle w:val="Hyperlink"/>
          </w:rPr>
          <w:t>https://www.me.government.bg/news/ministerstvoto-na-energetikata-predlaga-za-obshtestveno-obsajdane-proekt-na-naredba-za-sadarjanieto-usloviyata-i-reda-za-sazdavane-i-poddarjane-na-specializiranite-karti-i-registri-na-energiinite-obekti-3141.html</w:t>
        </w:r>
      </w:hyperlink>
      <w:r>
        <w:rPr>
          <w:color w:val="000000" w:themeColor="text1"/>
        </w:rPr>
        <w:t xml:space="preserve"> , както и на портала за обществени консултации на Министерския съвет: </w:t>
      </w:r>
    </w:p>
    <w:p w:rsidR="006D65D2" w:rsidRPr="00E54D93" w:rsidRDefault="006D65D2" w:rsidP="00A21C55">
      <w:pPr>
        <w:jc w:val="both"/>
        <w:rPr>
          <w:color w:val="000000" w:themeColor="text1"/>
        </w:rPr>
      </w:pPr>
      <w:hyperlink r:id="rId9" w:history="1">
        <w:r w:rsidRPr="00795C8E">
          <w:rPr>
            <w:rStyle w:val="Hyperlink"/>
          </w:rPr>
          <w:t>https://www.strategy.bg/PublicConsultations/View.aspx?lang=bg-BG&amp;Id=7417</w:t>
        </w:r>
      </w:hyperlink>
      <w:r>
        <w:rPr>
          <w:color w:val="000000" w:themeColor="text1"/>
        </w:rPr>
        <w:t xml:space="preserve"> </w:t>
      </w:r>
    </w:p>
    <w:p w:rsidR="009B2B58" w:rsidRPr="00BE3919" w:rsidRDefault="00400ED0" w:rsidP="00D61313">
      <w:pPr>
        <w:jc w:val="both"/>
        <w:rPr>
          <w:b/>
          <w:color w:val="000000" w:themeColor="text1"/>
        </w:rPr>
      </w:pPr>
      <w:r w:rsidRPr="00BE3919">
        <w:rPr>
          <w:b/>
          <w:color w:val="000000" w:themeColor="text1"/>
        </w:rPr>
        <w:lastRenderedPageBreak/>
        <w:t>УВАЖАЕМИ ГОСПОДИН МИНИСТЪР</w:t>
      </w:r>
      <w:r w:rsidR="009B2B58" w:rsidRPr="00BE3919">
        <w:rPr>
          <w:b/>
          <w:color w:val="000000" w:themeColor="text1"/>
        </w:rPr>
        <w:t>,</w:t>
      </w:r>
    </w:p>
    <w:p w:rsidR="009B2B58" w:rsidRPr="00BE3919" w:rsidRDefault="004453B7" w:rsidP="00D61313">
      <w:pPr>
        <w:jc w:val="both"/>
        <w:rPr>
          <w:color w:val="000000" w:themeColor="text1"/>
        </w:rPr>
      </w:pPr>
      <w:r w:rsidRPr="00BE3919">
        <w:rPr>
          <w:color w:val="000000" w:themeColor="text1"/>
        </w:rPr>
        <w:t xml:space="preserve">Въз основа на изложеното моля с настоящия доклад да одобрите </w:t>
      </w:r>
      <w:r w:rsidR="006D65D2">
        <w:rPr>
          <w:color w:val="000000" w:themeColor="text1"/>
        </w:rPr>
        <w:t xml:space="preserve">публикуването на </w:t>
      </w:r>
      <w:r w:rsidR="006F2851">
        <w:rPr>
          <w:color w:val="000000" w:themeColor="text1"/>
        </w:rPr>
        <w:t xml:space="preserve"> електронната страница на МРРБ</w:t>
      </w:r>
      <w:r w:rsidR="006F2851" w:rsidRPr="006D65D2">
        <w:rPr>
          <w:color w:val="000000" w:themeColor="text1"/>
        </w:rPr>
        <w:t xml:space="preserve"> </w:t>
      </w:r>
      <w:r w:rsidR="006D65D2" w:rsidRPr="006D65D2">
        <w:rPr>
          <w:color w:val="000000" w:themeColor="text1"/>
        </w:rPr>
        <w:t>проект на Наредба за съдържанието, условията и реда за създаване и поддържане на специализираните карти и регистри на енергийните обекти и съоръжения, собственост на операторите на електропреносната и на  електроразпределителните мрежи</w:t>
      </w:r>
      <w:r w:rsidR="006F2851">
        <w:rPr>
          <w:color w:val="000000" w:themeColor="text1"/>
        </w:rPr>
        <w:t>, както</w:t>
      </w:r>
      <w:r w:rsidR="006D65D2" w:rsidRPr="006D65D2">
        <w:rPr>
          <w:color w:val="000000" w:themeColor="text1"/>
        </w:rPr>
        <w:t xml:space="preserve"> </w:t>
      </w:r>
      <w:r w:rsidR="006D65D2">
        <w:rPr>
          <w:color w:val="000000" w:themeColor="text1"/>
        </w:rPr>
        <w:t>и мотивите за разработването на нормативния акт</w:t>
      </w:r>
      <w:r w:rsidR="00A234C4" w:rsidRPr="00BE3919">
        <w:rPr>
          <w:color w:val="000000" w:themeColor="text1"/>
        </w:rPr>
        <w:t>.</w:t>
      </w:r>
    </w:p>
    <w:p w:rsidR="006F2851" w:rsidRDefault="006F2851" w:rsidP="00C36745">
      <w:pPr>
        <w:ind w:left="2835" w:hanging="1984"/>
        <w:jc w:val="both"/>
        <w:rPr>
          <w:b/>
          <w:color w:val="000000" w:themeColor="text1"/>
        </w:rPr>
      </w:pPr>
    </w:p>
    <w:p w:rsidR="0002497F" w:rsidRPr="00BE3919" w:rsidRDefault="00685CF0" w:rsidP="00C36745">
      <w:pPr>
        <w:ind w:left="2835" w:hanging="1984"/>
        <w:jc w:val="both"/>
        <w:rPr>
          <w:color w:val="000000" w:themeColor="text1"/>
        </w:rPr>
      </w:pPr>
      <w:r w:rsidRPr="00BE3919">
        <w:rPr>
          <w:b/>
          <w:color w:val="000000" w:themeColor="text1"/>
        </w:rPr>
        <w:t>ПРИЛОЖЕНИЕ</w:t>
      </w:r>
      <w:r w:rsidRPr="00BE3919">
        <w:rPr>
          <w:color w:val="000000" w:themeColor="text1"/>
        </w:rPr>
        <w:t>:</w:t>
      </w:r>
      <w:r w:rsidR="0003526F" w:rsidRPr="00BE3919">
        <w:rPr>
          <w:color w:val="000000" w:themeColor="text1"/>
        </w:rPr>
        <w:t xml:space="preserve"> </w:t>
      </w:r>
    </w:p>
    <w:p w:rsidR="00685CF0" w:rsidRPr="00BE3919" w:rsidRDefault="00183EEF" w:rsidP="0002497F">
      <w:pPr>
        <w:jc w:val="both"/>
        <w:rPr>
          <w:color w:val="000000" w:themeColor="text1"/>
        </w:rPr>
      </w:pPr>
      <w:r w:rsidRPr="00BE3919">
        <w:rPr>
          <w:color w:val="000000" w:themeColor="text1"/>
          <w:szCs w:val="22"/>
        </w:rPr>
        <w:t>1.</w:t>
      </w:r>
      <w:r w:rsidR="00685CF0" w:rsidRPr="00BE3919">
        <w:rPr>
          <w:b/>
          <w:color w:val="000000" w:themeColor="text1"/>
          <w:szCs w:val="22"/>
        </w:rPr>
        <w:t xml:space="preserve"> </w:t>
      </w:r>
      <w:r w:rsidR="006D65D2">
        <w:rPr>
          <w:color w:val="000000" w:themeColor="text1"/>
        </w:rPr>
        <w:t>П</w:t>
      </w:r>
      <w:r w:rsidR="006D65D2" w:rsidRPr="006D65D2">
        <w:rPr>
          <w:color w:val="000000" w:themeColor="text1"/>
        </w:rPr>
        <w:t>роект на Наредба за съдържанието, условията и реда за създаване и поддържане на специализираните карти и регистри на енергийните обекти и съоръжения, собственост на операторите на електропреносната и на  електроразпределителните мрежи</w:t>
      </w:r>
      <w:r w:rsidR="006D65D2">
        <w:rPr>
          <w:color w:val="000000" w:themeColor="text1"/>
        </w:rPr>
        <w:t xml:space="preserve"> (предоставен от МЕ)</w:t>
      </w:r>
      <w:r w:rsidR="000F4FA4" w:rsidRPr="00BE3919">
        <w:rPr>
          <w:color w:val="000000" w:themeColor="text1"/>
        </w:rPr>
        <w:t>.</w:t>
      </w:r>
    </w:p>
    <w:p w:rsidR="00183EEF" w:rsidRPr="00407F97" w:rsidRDefault="00183EEF" w:rsidP="0002497F">
      <w:pPr>
        <w:spacing w:before="0" w:after="0"/>
        <w:jc w:val="both"/>
        <w:rPr>
          <w:color w:val="000000" w:themeColor="text1"/>
          <w:lang w:val="en-US"/>
        </w:rPr>
      </w:pPr>
      <w:r w:rsidRPr="00BE3919">
        <w:rPr>
          <w:color w:val="000000" w:themeColor="text1"/>
        </w:rPr>
        <w:t>2.</w:t>
      </w:r>
      <w:r w:rsidR="00E525BD" w:rsidRPr="00BE3919">
        <w:rPr>
          <w:color w:val="000000" w:themeColor="text1"/>
        </w:rPr>
        <w:t xml:space="preserve"> </w:t>
      </w:r>
      <w:r w:rsidR="006D65D2">
        <w:rPr>
          <w:color w:val="000000" w:themeColor="text1"/>
        </w:rPr>
        <w:t>Мотиви (предоставени от МЕ)</w:t>
      </w:r>
      <w:r w:rsidR="000F4FA4" w:rsidRPr="00BE3919">
        <w:rPr>
          <w:color w:val="000000" w:themeColor="text1"/>
        </w:rPr>
        <w:t>.</w:t>
      </w:r>
    </w:p>
    <w:p w:rsidR="003021B3" w:rsidRDefault="003021B3" w:rsidP="0002497F">
      <w:pPr>
        <w:spacing w:before="0" w:after="0"/>
        <w:jc w:val="both"/>
        <w:rPr>
          <w:color w:val="000000" w:themeColor="text1"/>
          <w:lang w:val="en-US"/>
        </w:rPr>
      </w:pPr>
    </w:p>
    <w:p w:rsidR="00BE3919" w:rsidRPr="00BE3919" w:rsidRDefault="00BE3919" w:rsidP="0002497F">
      <w:pPr>
        <w:spacing w:before="0" w:after="0"/>
        <w:jc w:val="both"/>
        <w:rPr>
          <w:color w:val="000000" w:themeColor="text1"/>
          <w:lang w:val="en-US"/>
        </w:rPr>
      </w:pPr>
    </w:p>
    <w:p w:rsidR="00685CF0" w:rsidRPr="00BE3919" w:rsidRDefault="00685CF0" w:rsidP="00BE3919">
      <w:pPr>
        <w:spacing w:before="0" w:after="0"/>
        <w:ind w:left="4964" w:firstLine="708"/>
        <w:jc w:val="both"/>
        <w:rPr>
          <w:b/>
          <w:color w:val="000000" w:themeColor="text1"/>
        </w:rPr>
      </w:pPr>
      <w:r w:rsidRPr="00BE3919">
        <w:rPr>
          <w:b/>
          <w:color w:val="000000" w:themeColor="text1"/>
        </w:rPr>
        <w:t>КРИСТИНА ЦАЛОВА</w:t>
      </w:r>
    </w:p>
    <w:p w:rsidR="00956E2B" w:rsidRPr="00BE3919" w:rsidRDefault="00685CF0" w:rsidP="00BE3919">
      <w:pPr>
        <w:ind w:left="5529" w:firstLine="143"/>
        <w:rPr>
          <w:color w:val="000000" w:themeColor="text1"/>
        </w:rPr>
      </w:pPr>
      <w:r w:rsidRPr="00BE3919">
        <w:rPr>
          <w:b/>
          <w:color w:val="000000" w:themeColor="text1"/>
        </w:rPr>
        <w:t>ДИРЕКТОР</w:t>
      </w:r>
    </w:p>
    <w:p w:rsidR="00701B7B" w:rsidRPr="00BE3919" w:rsidRDefault="00685CF0" w:rsidP="00D30C89">
      <w:pPr>
        <w:spacing w:line="480" w:lineRule="auto"/>
        <w:ind w:firstLine="0"/>
        <w:rPr>
          <w:b/>
          <w:i/>
          <w:color w:val="000000" w:themeColor="text1"/>
          <w:lang w:val="en-US"/>
        </w:rPr>
      </w:pPr>
      <w:r w:rsidRPr="00BE3919">
        <w:rPr>
          <w:b/>
          <w:i/>
          <w:color w:val="000000" w:themeColor="text1"/>
          <w:lang w:val="en-US"/>
        </w:rPr>
        <w:t>Формат на електронен подпис: .p7s</w:t>
      </w:r>
    </w:p>
    <w:sectPr w:rsidR="00701B7B" w:rsidRPr="00BE3919" w:rsidSect="00D33299">
      <w:headerReference w:type="default" r:id="rId10"/>
      <w:footerReference w:type="default" r:id="rId11"/>
      <w:headerReference w:type="first" r:id="rId12"/>
      <w:pgSz w:w="11906" w:h="16838" w:code="9"/>
      <w:pgMar w:top="1444" w:right="1133" w:bottom="567" w:left="1276" w:header="113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57" w:rsidRDefault="00CF7157">
      <w:r>
        <w:separator/>
      </w:r>
    </w:p>
  </w:endnote>
  <w:endnote w:type="continuationSeparator" w:id="0">
    <w:p w:rsidR="00CF7157" w:rsidRDefault="00CF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952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4DB1" w:rsidRDefault="005F4DB1" w:rsidP="00083C66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7F9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7F9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4DB1" w:rsidRPr="00685CF0" w:rsidRDefault="005F4DB1" w:rsidP="00B13825">
    <w:pPr>
      <w:pStyle w:val="Footer"/>
      <w:spacing w:before="0"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57" w:rsidRDefault="00CF7157">
      <w:r>
        <w:separator/>
      </w:r>
    </w:p>
  </w:footnote>
  <w:footnote w:type="continuationSeparator" w:id="0">
    <w:p w:rsidR="00CF7157" w:rsidRDefault="00CF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11"/>
    </w:tblGrid>
    <w:tr w:rsidR="005F4DB1" w:rsidTr="00773C95">
      <w:tc>
        <w:tcPr>
          <w:tcW w:w="9211" w:type="dxa"/>
        </w:tcPr>
        <w:p w:rsidR="005F4DB1" w:rsidRDefault="005F4DB1" w:rsidP="00B13825">
          <w:pPr>
            <w:pStyle w:val="Header"/>
            <w:ind w:firstLine="0"/>
            <w:jc w:val="center"/>
          </w:pPr>
          <w:r>
            <w:t>Доклад</w:t>
          </w:r>
        </w:p>
      </w:tc>
    </w:tr>
  </w:tbl>
  <w:p w:rsidR="005F4DB1" w:rsidRDefault="005F4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08"/>
    </w:tblGrid>
    <w:tr w:rsidR="005F4DB1" w:rsidTr="00773C95">
      <w:trPr>
        <w:trHeight w:val="1445"/>
      </w:trPr>
      <w:tc>
        <w:tcPr>
          <w:tcW w:w="9108" w:type="dxa"/>
        </w:tcPr>
        <w:p w:rsidR="005F4DB1" w:rsidRPr="00AD7A96" w:rsidRDefault="005F4DB1" w:rsidP="00083C66">
          <w:pPr>
            <w:ind w:firstLine="0"/>
            <w:jc w:val="center"/>
            <w:rPr>
              <w:rFonts w:ascii="Calibri" w:hAnsi="Calibri"/>
              <w:b/>
            </w:rPr>
          </w:pPr>
          <w:r w:rsidRPr="00821983">
            <w:rPr>
              <w:rFonts w:ascii="Times New Roman Bold" w:hAnsi="Times New Roman Bold" w:hint="eastAsia"/>
              <w:b/>
            </w:rPr>
            <w:t>МИНИСТ</w:t>
          </w:r>
          <w:r w:rsidRPr="00AA1A78">
            <w:rPr>
              <w:rFonts w:ascii="Times New Roman Bold" w:hAnsi="Times New Roman Bold"/>
              <w:b/>
            </w:rPr>
            <w:t>ЕРСТВО</w:t>
          </w:r>
          <w:r w:rsidRPr="00821983">
            <w:rPr>
              <w:rFonts w:ascii="Times New Roman Bold" w:hAnsi="Times New Roman Bold"/>
              <w:b/>
            </w:rPr>
            <w:t xml:space="preserve"> </w:t>
          </w:r>
          <w:r w:rsidRPr="00821983">
            <w:rPr>
              <w:rFonts w:ascii="Times New Roman Bold" w:hAnsi="Times New Roman Bold" w:hint="eastAsia"/>
              <w:b/>
            </w:rPr>
            <w:t>НА</w:t>
          </w:r>
          <w:r w:rsidRPr="00821983">
            <w:rPr>
              <w:rFonts w:ascii="Times New Roman Bold" w:hAnsi="Times New Roman Bold"/>
              <w:b/>
            </w:rPr>
            <w:t xml:space="preserve"> </w:t>
          </w:r>
          <w:r w:rsidRPr="00821983">
            <w:rPr>
              <w:rFonts w:ascii="Times New Roman Bold" w:hAnsi="Times New Roman Bold" w:hint="eastAsia"/>
              <w:b/>
            </w:rPr>
            <w:t>РЕГИОНАЛНОТО</w:t>
          </w:r>
          <w:r w:rsidRPr="00821983">
            <w:rPr>
              <w:rFonts w:ascii="Times New Roman Bold" w:hAnsi="Times New Roman Bold"/>
              <w:b/>
            </w:rPr>
            <w:t xml:space="preserve"> </w:t>
          </w:r>
          <w:r w:rsidRPr="00821983">
            <w:rPr>
              <w:rFonts w:ascii="Times New Roman Bold" w:hAnsi="Times New Roman Bold" w:hint="eastAsia"/>
              <w:b/>
            </w:rPr>
            <w:t>РАЗВИТИЕ</w:t>
          </w:r>
          <w:r w:rsidRPr="00821983">
            <w:rPr>
              <w:rFonts w:ascii="Times New Roman Bold" w:hAnsi="Times New Roman Bold"/>
              <w:b/>
            </w:rPr>
            <w:t xml:space="preserve"> </w:t>
          </w:r>
          <w:r w:rsidRPr="00821983">
            <w:rPr>
              <w:rFonts w:ascii="Times New Roman Bold" w:hAnsi="Times New Roman Bold" w:hint="eastAsia"/>
              <w:b/>
            </w:rPr>
            <w:t>И</w:t>
          </w:r>
          <w:r w:rsidRPr="00821983">
            <w:rPr>
              <w:rFonts w:ascii="Times New Roman Bold" w:hAnsi="Times New Roman Bold"/>
              <w:b/>
            </w:rPr>
            <w:t xml:space="preserve"> </w:t>
          </w:r>
          <w:r w:rsidRPr="00821983">
            <w:rPr>
              <w:rFonts w:ascii="Times New Roman Bold" w:hAnsi="Times New Roman Bold" w:hint="eastAsia"/>
              <w:b/>
            </w:rPr>
            <w:t>БЛАГОУСТРОЙСТВОТО</w:t>
          </w:r>
        </w:p>
        <w:p w:rsidR="005F4DB1" w:rsidRPr="00AA1A78" w:rsidRDefault="005F4DB1" w:rsidP="00083C66">
          <w:pPr>
            <w:ind w:firstLine="0"/>
            <w:jc w:val="center"/>
            <w:rPr>
              <w:b/>
              <w:lang w:val="en-US"/>
            </w:rPr>
          </w:pPr>
          <w:r w:rsidRPr="00AA1A78">
            <w:rPr>
              <w:b/>
            </w:rPr>
            <w:t>Дирекция</w:t>
          </w:r>
          <w:r>
            <w:rPr>
              <w:b/>
            </w:rPr>
            <w:t xml:space="preserve"> „Технически правила и норми“</w:t>
          </w:r>
        </w:p>
      </w:tc>
    </w:tr>
  </w:tbl>
  <w:p w:rsidR="005F4DB1" w:rsidRDefault="005F4DB1" w:rsidP="00EF5E8F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0087"/>
    <w:multiLevelType w:val="hybridMultilevel"/>
    <w:tmpl w:val="DDAEEF8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1CCE"/>
    <w:multiLevelType w:val="hybridMultilevel"/>
    <w:tmpl w:val="0484A354"/>
    <w:lvl w:ilvl="0" w:tplc="36C0E56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0A66CD8"/>
    <w:multiLevelType w:val="hybridMultilevel"/>
    <w:tmpl w:val="EE000060"/>
    <w:lvl w:ilvl="0" w:tplc="4FC49A40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28A3972"/>
    <w:multiLevelType w:val="hybridMultilevel"/>
    <w:tmpl w:val="4CF2427A"/>
    <w:lvl w:ilvl="0" w:tplc="49804B9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E2032A4"/>
    <w:multiLevelType w:val="hybridMultilevel"/>
    <w:tmpl w:val="F4CAACF0"/>
    <w:lvl w:ilvl="0" w:tplc="1BC8491A"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 w15:restartNumberingAfterBreak="0">
    <w:nsid w:val="5F4E090F"/>
    <w:multiLevelType w:val="hybridMultilevel"/>
    <w:tmpl w:val="83FCE8EC"/>
    <w:lvl w:ilvl="0" w:tplc="66C4E57C">
      <w:start w:val="2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6" w15:restartNumberingAfterBreak="0">
    <w:nsid w:val="76CA056C"/>
    <w:multiLevelType w:val="hybridMultilevel"/>
    <w:tmpl w:val="7A3CF558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61"/>
    <w:rsid w:val="00007F1A"/>
    <w:rsid w:val="00007F8C"/>
    <w:rsid w:val="00011EAB"/>
    <w:rsid w:val="00017451"/>
    <w:rsid w:val="00023F0A"/>
    <w:rsid w:val="0002497F"/>
    <w:rsid w:val="00032511"/>
    <w:rsid w:val="0003295D"/>
    <w:rsid w:val="0003526F"/>
    <w:rsid w:val="00055997"/>
    <w:rsid w:val="000608B7"/>
    <w:rsid w:val="00081704"/>
    <w:rsid w:val="00083C66"/>
    <w:rsid w:val="0008513C"/>
    <w:rsid w:val="0008612E"/>
    <w:rsid w:val="0009023B"/>
    <w:rsid w:val="000922B4"/>
    <w:rsid w:val="00096B9A"/>
    <w:rsid w:val="000A45CB"/>
    <w:rsid w:val="000A5F38"/>
    <w:rsid w:val="000B68AE"/>
    <w:rsid w:val="000C3B8C"/>
    <w:rsid w:val="000C61ED"/>
    <w:rsid w:val="000C778F"/>
    <w:rsid w:val="000D46BC"/>
    <w:rsid w:val="000E3743"/>
    <w:rsid w:val="000F4FA4"/>
    <w:rsid w:val="0011026B"/>
    <w:rsid w:val="00120CBB"/>
    <w:rsid w:val="00120D09"/>
    <w:rsid w:val="00122688"/>
    <w:rsid w:val="001237FB"/>
    <w:rsid w:val="00123F4B"/>
    <w:rsid w:val="001241BA"/>
    <w:rsid w:val="00127EED"/>
    <w:rsid w:val="0013088B"/>
    <w:rsid w:val="00136872"/>
    <w:rsid w:val="001375D0"/>
    <w:rsid w:val="0014387A"/>
    <w:rsid w:val="00145E77"/>
    <w:rsid w:val="001468C9"/>
    <w:rsid w:val="00146ABA"/>
    <w:rsid w:val="00154C99"/>
    <w:rsid w:val="001626FB"/>
    <w:rsid w:val="00162BF4"/>
    <w:rsid w:val="00166203"/>
    <w:rsid w:val="00177120"/>
    <w:rsid w:val="00183EEF"/>
    <w:rsid w:val="00190135"/>
    <w:rsid w:val="00190415"/>
    <w:rsid w:val="0019510D"/>
    <w:rsid w:val="001A5B9C"/>
    <w:rsid w:val="001B365F"/>
    <w:rsid w:val="001B7478"/>
    <w:rsid w:val="001E0BD0"/>
    <w:rsid w:val="001E0C99"/>
    <w:rsid w:val="001E1860"/>
    <w:rsid w:val="001E24F0"/>
    <w:rsid w:val="001E2AF5"/>
    <w:rsid w:val="001E5677"/>
    <w:rsid w:val="001E5AED"/>
    <w:rsid w:val="001F0F3B"/>
    <w:rsid w:val="001F30E8"/>
    <w:rsid w:val="001F3FFB"/>
    <w:rsid w:val="001F5211"/>
    <w:rsid w:val="001F550E"/>
    <w:rsid w:val="002036EF"/>
    <w:rsid w:val="00232CB7"/>
    <w:rsid w:val="002344B6"/>
    <w:rsid w:val="0024081B"/>
    <w:rsid w:val="002414DF"/>
    <w:rsid w:val="00246101"/>
    <w:rsid w:val="002566D6"/>
    <w:rsid w:val="002644F7"/>
    <w:rsid w:val="0026490C"/>
    <w:rsid w:val="00264E8C"/>
    <w:rsid w:val="00267753"/>
    <w:rsid w:val="00271405"/>
    <w:rsid w:val="00271968"/>
    <w:rsid w:val="00272B22"/>
    <w:rsid w:val="00287477"/>
    <w:rsid w:val="00287667"/>
    <w:rsid w:val="00290E1D"/>
    <w:rsid w:val="00295458"/>
    <w:rsid w:val="002A1107"/>
    <w:rsid w:val="002B08C8"/>
    <w:rsid w:val="002B1166"/>
    <w:rsid w:val="002B664C"/>
    <w:rsid w:val="002C6669"/>
    <w:rsid w:val="002D3EED"/>
    <w:rsid w:val="002E1186"/>
    <w:rsid w:val="002E1DA8"/>
    <w:rsid w:val="002E2B51"/>
    <w:rsid w:val="002E433D"/>
    <w:rsid w:val="002F7A59"/>
    <w:rsid w:val="003011BA"/>
    <w:rsid w:val="003021B3"/>
    <w:rsid w:val="00306167"/>
    <w:rsid w:val="00316372"/>
    <w:rsid w:val="00317520"/>
    <w:rsid w:val="00322AD7"/>
    <w:rsid w:val="003312DA"/>
    <w:rsid w:val="00336EF0"/>
    <w:rsid w:val="00343626"/>
    <w:rsid w:val="00350402"/>
    <w:rsid w:val="003542EA"/>
    <w:rsid w:val="00356173"/>
    <w:rsid w:val="0035704D"/>
    <w:rsid w:val="00357D0D"/>
    <w:rsid w:val="003605DA"/>
    <w:rsid w:val="003622CA"/>
    <w:rsid w:val="00363F24"/>
    <w:rsid w:val="003736FE"/>
    <w:rsid w:val="0037679B"/>
    <w:rsid w:val="00397B40"/>
    <w:rsid w:val="003B01AF"/>
    <w:rsid w:val="003B0EE8"/>
    <w:rsid w:val="003B4534"/>
    <w:rsid w:val="003C3FC1"/>
    <w:rsid w:val="003D4BE6"/>
    <w:rsid w:val="003E370E"/>
    <w:rsid w:val="003F4DC0"/>
    <w:rsid w:val="003F6384"/>
    <w:rsid w:val="0040013F"/>
    <w:rsid w:val="00400BF9"/>
    <w:rsid w:val="00400ED0"/>
    <w:rsid w:val="00407F97"/>
    <w:rsid w:val="00411956"/>
    <w:rsid w:val="0041296D"/>
    <w:rsid w:val="00413455"/>
    <w:rsid w:val="004214F4"/>
    <w:rsid w:val="00421B4B"/>
    <w:rsid w:val="00421F13"/>
    <w:rsid w:val="0042611B"/>
    <w:rsid w:val="00433873"/>
    <w:rsid w:val="0043634E"/>
    <w:rsid w:val="00445216"/>
    <w:rsid w:val="004453B7"/>
    <w:rsid w:val="00447009"/>
    <w:rsid w:val="00450515"/>
    <w:rsid w:val="00457358"/>
    <w:rsid w:val="00475D52"/>
    <w:rsid w:val="00485EC5"/>
    <w:rsid w:val="00487C98"/>
    <w:rsid w:val="0049182A"/>
    <w:rsid w:val="00493008"/>
    <w:rsid w:val="00495290"/>
    <w:rsid w:val="004956B7"/>
    <w:rsid w:val="00497E32"/>
    <w:rsid w:val="004A0AC7"/>
    <w:rsid w:val="004A0B54"/>
    <w:rsid w:val="004A6D4E"/>
    <w:rsid w:val="004A7EB2"/>
    <w:rsid w:val="004B1BC6"/>
    <w:rsid w:val="004C2653"/>
    <w:rsid w:val="004C37B3"/>
    <w:rsid w:val="004C46C8"/>
    <w:rsid w:val="004C4AEE"/>
    <w:rsid w:val="004D152D"/>
    <w:rsid w:val="004D49C2"/>
    <w:rsid w:val="004D67CA"/>
    <w:rsid w:val="004E1D40"/>
    <w:rsid w:val="004E21D1"/>
    <w:rsid w:val="004E3B89"/>
    <w:rsid w:val="004E3DF3"/>
    <w:rsid w:val="004E7698"/>
    <w:rsid w:val="00510BA5"/>
    <w:rsid w:val="00517321"/>
    <w:rsid w:val="00521296"/>
    <w:rsid w:val="00522E2B"/>
    <w:rsid w:val="00522E4D"/>
    <w:rsid w:val="00540542"/>
    <w:rsid w:val="005434C3"/>
    <w:rsid w:val="00551210"/>
    <w:rsid w:val="00555B88"/>
    <w:rsid w:val="00564A1E"/>
    <w:rsid w:val="00572029"/>
    <w:rsid w:val="00572522"/>
    <w:rsid w:val="005860F1"/>
    <w:rsid w:val="00594D1E"/>
    <w:rsid w:val="00597130"/>
    <w:rsid w:val="005A4C22"/>
    <w:rsid w:val="005B2BF2"/>
    <w:rsid w:val="005B5A2D"/>
    <w:rsid w:val="005B6CD5"/>
    <w:rsid w:val="005B755A"/>
    <w:rsid w:val="005C3210"/>
    <w:rsid w:val="005C689E"/>
    <w:rsid w:val="005C75AB"/>
    <w:rsid w:val="005D582A"/>
    <w:rsid w:val="005D7802"/>
    <w:rsid w:val="005F0FEA"/>
    <w:rsid w:val="005F4DB1"/>
    <w:rsid w:val="005F79E3"/>
    <w:rsid w:val="006165DD"/>
    <w:rsid w:val="006234DD"/>
    <w:rsid w:val="00624A65"/>
    <w:rsid w:val="006506D2"/>
    <w:rsid w:val="006529DA"/>
    <w:rsid w:val="0065463D"/>
    <w:rsid w:val="006552CC"/>
    <w:rsid w:val="00665E2F"/>
    <w:rsid w:val="006665A9"/>
    <w:rsid w:val="00680093"/>
    <w:rsid w:val="00682C1B"/>
    <w:rsid w:val="00682E20"/>
    <w:rsid w:val="00685CF0"/>
    <w:rsid w:val="00690856"/>
    <w:rsid w:val="006913AF"/>
    <w:rsid w:val="00691F3A"/>
    <w:rsid w:val="006979AA"/>
    <w:rsid w:val="006A2688"/>
    <w:rsid w:val="006A3C50"/>
    <w:rsid w:val="006B1A8D"/>
    <w:rsid w:val="006B3682"/>
    <w:rsid w:val="006B7259"/>
    <w:rsid w:val="006B75BD"/>
    <w:rsid w:val="006B7F91"/>
    <w:rsid w:val="006C03A0"/>
    <w:rsid w:val="006C2313"/>
    <w:rsid w:val="006D1D85"/>
    <w:rsid w:val="006D33C5"/>
    <w:rsid w:val="006D65D2"/>
    <w:rsid w:val="006E4577"/>
    <w:rsid w:val="006E712C"/>
    <w:rsid w:val="006F0B70"/>
    <w:rsid w:val="006F2851"/>
    <w:rsid w:val="006F3409"/>
    <w:rsid w:val="006F5902"/>
    <w:rsid w:val="00701B7B"/>
    <w:rsid w:val="0070451B"/>
    <w:rsid w:val="00710C77"/>
    <w:rsid w:val="00710FB7"/>
    <w:rsid w:val="0071657B"/>
    <w:rsid w:val="007367B0"/>
    <w:rsid w:val="00740F73"/>
    <w:rsid w:val="007430BE"/>
    <w:rsid w:val="00744568"/>
    <w:rsid w:val="007473E6"/>
    <w:rsid w:val="007507DF"/>
    <w:rsid w:val="00751A3D"/>
    <w:rsid w:val="0075368F"/>
    <w:rsid w:val="00754D8D"/>
    <w:rsid w:val="007618E6"/>
    <w:rsid w:val="00765BA3"/>
    <w:rsid w:val="00766AF9"/>
    <w:rsid w:val="00773444"/>
    <w:rsid w:val="00773C95"/>
    <w:rsid w:val="00776B70"/>
    <w:rsid w:val="007876BA"/>
    <w:rsid w:val="00793617"/>
    <w:rsid w:val="007A140F"/>
    <w:rsid w:val="007A26D0"/>
    <w:rsid w:val="007B1CC6"/>
    <w:rsid w:val="007B234A"/>
    <w:rsid w:val="007B505A"/>
    <w:rsid w:val="007C0D99"/>
    <w:rsid w:val="007C1E0A"/>
    <w:rsid w:val="007C3CF5"/>
    <w:rsid w:val="007C3ED9"/>
    <w:rsid w:val="007D00F3"/>
    <w:rsid w:val="007D4C7A"/>
    <w:rsid w:val="007E2A12"/>
    <w:rsid w:val="007E4835"/>
    <w:rsid w:val="007E4D31"/>
    <w:rsid w:val="007E55EA"/>
    <w:rsid w:val="007F0C12"/>
    <w:rsid w:val="007F17D1"/>
    <w:rsid w:val="007F2680"/>
    <w:rsid w:val="007F2D16"/>
    <w:rsid w:val="0080357C"/>
    <w:rsid w:val="00804198"/>
    <w:rsid w:val="008043A5"/>
    <w:rsid w:val="00814DC4"/>
    <w:rsid w:val="008158A1"/>
    <w:rsid w:val="00821983"/>
    <w:rsid w:val="0082377B"/>
    <w:rsid w:val="00827B77"/>
    <w:rsid w:val="0083703C"/>
    <w:rsid w:val="008373A4"/>
    <w:rsid w:val="00847255"/>
    <w:rsid w:val="00863552"/>
    <w:rsid w:val="00870450"/>
    <w:rsid w:val="008706D1"/>
    <w:rsid w:val="0087415D"/>
    <w:rsid w:val="00883DAD"/>
    <w:rsid w:val="008862B0"/>
    <w:rsid w:val="00887254"/>
    <w:rsid w:val="00887C3E"/>
    <w:rsid w:val="00892B64"/>
    <w:rsid w:val="00893CD0"/>
    <w:rsid w:val="00896CDC"/>
    <w:rsid w:val="008A29D3"/>
    <w:rsid w:val="008B0255"/>
    <w:rsid w:val="008B361D"/>
    <w:rsid w:val="008B3D7D"/>
    <w:rsid w:val="008C194A"/>
    <w:rsid w:val="008E4824"/>
    <w:rsid w:val="008E6ED5"/>
    <w:rsid w:val="008F1E45"/>
    <w:rsid w:val="008F7084"/>
    <w:rsid w:val="00902F39"/>
    <w:rsid w:val="00912CD2"/>
    <w:rsid w:val="0091547C"/>
    <w:rsid w:val="00917D1E"/>
    <w:rsid w:val="0092068F"/>
    <w:rsid w:val="009207DD"/>
    <w:rsid w:val="00934F6F"/>
    <w:rsid w:val="00945767"/>
    <w:rsid w:val="00956E2B"/>
    <w:rsid w:val="00964F8B"/>
    <w:rsid w:val="009661C7"/>
    <w:rsid w:val="00966909"/>
    <w:rsid w:val="00971E9A"/>
    <w:rsid w:val="00980B6C"/>
    <w:rsid w:val="0098299E"/>
    <w:rsid w:val="009845BA"/>
    <w:rsid w:val="00991FBE"/>
    <w:rsid w:val="009A14D5"/>
    <w:rsid w:val="009A4BEC"/>
    <w:rsid w:val="009A5992"/>
    <w:rsid w:val="009A754A"/>
    <w:rsid w:val="009B2B58"/>
    <w:rsid w:val="009C377C"/>
    <w:rsid w:val="009C6F0A"/>
    <w:rsid w:val="009D0649"/>
    <w:rsid w:val="009E2D15"/>
    <w:rsid w:val="009E6361"/>
    <w:rsid w:val="009F4FE5"/>
    <w:rsid w:val="009F699D"/>
    <w:rsid w:val="00A01B7A"/>
    <w:rsid w:val="00A043E8"/>
    <w:rsid w:val="00A06881"/>
    <w:rsid w:val="00A06C8D"/>
    <w:rsid w:val="00A11DCD"/>
    <w:rsid w:val="00A13DD8"/>
    <w:rsid w:val="00A13E81"/>
    <w:rsid w:val="00A14F8A"/>
    <w:rsid w:val="00A1592E"/>
    <w:rsid w:val="00A21C55"/>
    <w:rsid w:val="00A234C4"/>
    <w:rsid w:val="00A27990"/>
    <w:rsid w:val="00A30124"/>
    <w:rsid w:val="00A3041D"/>
    <w:rsid w:val="00A304F4"/>
    <w:rsid w:val="00A30861"/>
    <w:rsid w:val="00A30D86"/>
    <w:rsid w:val="00A31340"/>
    <w:rsid w:val="00A370D6"/>
    <w:rsid w:val="00A37CFA"/>
    <w:rsid w:val="00A4193E"/>
    <w:rsid w:val="00A421F8"/>
    <w:rsid w:val="00A43A6A"/>
    <w:rsid w:val="00A503EB"/>
    <w:rsid w:val="00A509EE"/>
    <w:rsid w:val="00A56504"/>
    <w:rsid w:val="00A6131C"/>
    <w:rsid w:val="00A61B24"/>
    <w:rsid w:val="00A64A5F"/>
    <w:rsid w:val="00A70E2D"/>
    <w:rsid w:val="00A74520"/>
    <w:rsid w:val="00A86CE8"/>
    <w:rsid w:val="00A87F2D"/>
    <w:rsid w:val="00A91441"/>
    <w:rsid w:val="00A9233E"/>
    <w:rsid w:val="00A93FF8"/>
    <w:rsid w:val="00A95554"/>
    <w:rsid w:val="00AA1A78"/>
    <w:rsid w:val="00AA1EEE"/>
    <w:rsid w:val="00AA3464"/>
    <w:rsid w:val="00AA5C91"/>
    <w:rsid w:val="00AB24CB"/>
    <w:rsid w:val="00AB673B"/>
    <w:rsid w:val="00AE468D"/>
    <w:rsid w:val="00AE501D"/>
    <w:rsid w:val="00AE7EFD"/>
    <w:rsid w:val="00AF291F"/>
    <w:rsid w:val="00AF53FC"/>
    <w:rsid w:val="00AF588D"/>
    <w:rsid w:val="00B13825"/>
    <w:rsid w:val="00B25E5C"/>
    <w:rsid w:val="00B56D25"/>
    <w:rsid w:val="00B575DA"/>
    <w:rsid w:val="00B57E7F"/>
    <w:rsid w:val="00B617D3"/>
    <w:rsid w:val="00B6248D"/>
    <w:rsid w:val="00B70371"/>
    <w:rsid w:val="00B7444F"/>
    <w:rsid w:val="00B767E3"/>
    <w:rsid w:val="00B9370C"/>
    <w:rsid w:val="00BA7270"/>
    <w:rsid w:val="00BA7485"/>
    <w:rsid w:val="00BA7B65"/>
    <w:rsid w:val="00BB1711"/>
    <w:rsid w:val="00BB1974"/>
    <w:rsid w:val="00BB4C8E"/>
    <w:rsid w:val="00BC12BD"/>
    <w:rsid w:val="00BC3463"/>
    <w:rsid w:val="00BD00B3"/>
    <w:rsid w:val="00BD278F"/>
    <w:rsid w:val="00BD358C"/>
    <w:rsid w:val="00BD5CD2"/>
    <w:rsid w:val="00BD6A0E"/>
    <w:rsid w:val="00BE1C1D"/>
    <w:rsid w:val="00BE3919"/>
    <w:rsid w:val="00BF0F31"/>
    <w:rsid w:val="00BF1C66"/>
    <w:rsid w:val="00BF39BB"/>
    <w:rsid w:val="00C00A86"/>
    <w:rsid w:val="00C1271A"/>
    <w:rsid w:val="00C12762"/>
    <w:rsid w:val="00C21771"/>
    <w:rsid w:val="00C237F5"/>
    <w:rsid w:val="00C25530"/>
    <w:rsid w:val="00C2567C"/>
    <w:rsid w:val="00C301CE"/>
    <w:rsid w:val="00C31E23"/>
    <w:rsid w:val="00C36745"/>
    <w:rsid w:val="00C43DBF"/>
    <w:rsid w:val="00C50294"/>
    <w:rsid w:val="00C50D85"/>
    <w:rsid w:val="00C50E59"/>
    <w:rsid w:val="00C60D6A"/>
    <w:rsid w:val="00C60E66"/>
    <w:rsid w:val="00C90AE0"/>
    <w:rsid w:val="00C94555"/>
    <w:rsid w:val="00CA2FB7"/>
    <w:rsid w:val="00CA5B8E"/>
    <w:rsid w:val="00CA6109"/>
    <w:rsid w:val="00CC109E"/>
    <w:rsid w:val="00CC5AC8"/>
    <w:rsid w:val="00CD5D60"/>
    <w:rsid w:val="00CD628A"/>
    <w:rsid w:val="00CE499A"/>
    <w:rsid w:val="00CE7C88"/>
    <w:rsid w:val="00CE7FB4"/>
    <w:rsid w:val="00CF3B37"/>
    <w:rsid w:val="00CF7157"/>
    <w:rsid w:val="00D03BE0"/>
    <w:rsid w:val="00D06CD1"/>
    <w:rsid w:val="00D11680"/>
    <w:rsid w:val="00D211D0"/>
    <w:rsid w:val="00D27E05"/>
    <w:rsid w:val="00D30C89"/>
    <w:rsid w:val="00D314F3"/>
    <w:rsid w:val="00D32CA0"/>
    <w:rsid w:val="00D33299"/>
    <w:rsid w:val="00D3393A"/>
    <w:rsid w:val="00D34E68"/>
    <w:rsid w:val="00D52FE2"/>
    <w:rsid w:val="00D61313"/>
    <w:rsid w:val="00D66677"/>
    <w:rsid w:val="00D71DF1"/>
    <w:rsid w:val="00D728F2"/>
    <w:rsid w:val="00D744B9"/>
    <w:rsid w:val="00D81027"/>
    <w:rsid w:val="00D85E64"/>
    <w:rsid w:val="00D87065"/>
    <w:rsid w:val="00D92DBC"/>
    <w:rsid w:val="00DA18C2"/>
    <w:rsid w:val="00DA1A79"/>
    <w:rsid w:val="00DA2871"/>
    <w:rsid w:val="00DB1127"/>
    <w:rsid w:val="00DC2D67"/>
    <w:rsid w:val="00DC4C2B"/>
    <w:rsid w:val="00DD33A4"/>
    <w:rsid w:val="00DD3DFE"/>
    <w:rsid w:val="00DD57D2"/>
    <w:rsid w:val="00DD77EC"/>
    <w:rsid w:val="00DE2744"/>
    <w:rsid w:val="00DE2FD3"/>
    <w:rsid w:val="00DF1289"/>
    <w:rsid w:val="00DF2FD9"/>
    <w:rsid w:val="00E05255"/>
    <w:rsid w:val="00E06A4E"/>
    <w:rsid w:val="00E15176"/>
    <w:rsid w:val="00E3718C"/>
    <w:rsid w:val="00E45751"/>
    <w:rsid w:val="00E5089E"/>
    <w:rsid w:val="00E51EB4"/>
    <w:rsid w:val="00E525BD"/>
    <w:rsid w:val="00E54BB5"/>
    <w:rsid w:val="00E54D93"/>
    <w:rsid w:val="00E61CDE"/>
    <w:rsid w:val="00E73CFA"/>
    <w:rsid w:val="00E74262"/>
    <w:rsid w:val="00E852CB"/>
    <w:rsid w:val="00E917F1"/>
    <w:rsid w:val="00EA2D8C"/>
    <w:rsid w:val="00EB00B6"/>
    <w:rsid w:val="00EC02E4"/>
    <w:rsid w:val="00EC1EB7"/>
    <w:rsid w:val="00EC421C"/>
    <w:rsid w:val="00EC5B55"/>
    <w:rsid w:val="00EC673F"/>
    <w:rsid w:val="00ED3268"/>
    <w:rsid w:val="00EE1DF3"/>
    <w:rsid w:val="00EF3208"/>
    <w:rsid w:val="00EF4984"/>
    <w:rsid w:val="00EF5E8F"/>
    <w:rsid w:val="00EF6115"/>
    <w:rsid w:val="00F02DBC"/>
    <w:rsid w:val="00F15EC5"/>
    <w:rsid w:val="00F21505"/>
    <w:rsid w:val="00F24423"/>
    <w:rsid w:val="00F24553"/>
    <w:rsid w:val="00F31410"/>
    <w:rsid w:val="00F3268D"/>
    <w:rsid w:val="00F32708"/>
    <w:rsid w:val="00F343DA"/>
    <w:rsid w:val="00F43052"/>
    <w:rsid w:val="00F456F5"/>
    <w:rsid w:val="00F5176E"/>
    <w:rsid w:val="00F54D2D"/>
    <w:rsid w:val="00F60F76"/>
    <w:rsid w:val="00F64344"/>
    <w:rsid w:val="00F655C4"/>
    <w:rsid w:val="00F701E0"/>
    <w:rsid w:val="00F755DC"/>
    <w:rsid w:val="00F75AD2"/>
    <w:rsid w:val="00F8142D"/>
    <w:rsid w:val="00F93553"/>
    <w:rsid w:val="00F96D92"/>
    <w:rsid w:val="00FA56AE"/>
    <w:rsid w:val="00FB59D7"/>
    <w:rsid w:val="00FC01EE"/>
    <w:rsid w:val="00FC05E8"/>
    <w:rsid w:val="00FC43D0"/>
    <w:rsid w:val="00FC4755"/>
    <w:rsid w:val="00FF4A44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8610A"/>
  <w15:docId w15:val="{261EB9B9-0B38-4CDB-AA47-15494450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710FB7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10FB7"/>
    <w:pPr>
      <w:widowControl w:val="0"/>
      <w:shd w:val="clear" w:color="auto" w:fill="FFFFFF"/>
      <w:spacing w:before="0" w:after="0" w:line="427" w:lineRule="exact"/>
      <w:ind w:hanging="500"/>
      <w:jc w:val="both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0817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1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.government.bg/news/ministerstvoto-na-energetikata-predlaga-za-obshtestveno-obsajdane-proekt-na-naredba-za-sadarjanieto-usloviyata-i-reda-za-sazdavane-i-poddarjane-na-specializiranite-karti-i-registri-na-energiinite-obekti-314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rategy.bg/PublicConsultations/View.aspx?lang=bg-BG&amp;Id=741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ovaGI\Documents\2021\&#1053;&#1040;&#1056;&#1045;&#1044;&#1041;&#1048;_21\01_&#1050;&#1058;&#1057;&#1059;\01_&#1053;&#1072;&#1088;&#1077;&#1076;&#1073;&#1072;%20&#1080;%20&#1084;&#1086;&#1090;&#1080;&#1074;&#1080;\OK_14102021\8D3dokladnazapis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EB8C-59E7-48D1-AB22-E1D6EC26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8D3dokladnazapiska.dotx</Template>
  <TotalTime>105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Uiou0poiuop</vt:lpstr>
      <vt:lpstr>Uiou0poiuop</vt:lpstr>
    </vt:vector>
  </TitlesOfParts>
  <Company/>
  <LinksUpToDate>false</LinksUpToDate>
  <CharactersWithSpaces>4160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Маргарита Томова</dc:creator>
  <cp:lastModifiedBy>MARGARITA LYUBOMIROVA TOMOVA</cp:lastModifiedBy>
  <cp:revision>13</cp:revision>
  <cp:lastPrinted>2023-02-14T09:24:00Z</cp:lastPrinted>
  <dcterms:created xsi:type="dcterms:W3CDTF">2022-12-22T12:34:00Z</dcterms:created>
  <dcterms:modified xsi:type="dcterms:W3CDTF">2023-02-14T11:02:00Z</dcterms:modified>
</cp:coreProperties>
</file>