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0" w:rsidRPr="00545936" w:rsidRDefault="000A26E0" w:rsidP="00545936">
      <w:pPr>
        <w:jc w:val="center"/>
        <w:rPr>
          <w:rFonts w:ascii="Times New Roman" w:hAnsi="Times New Roman"/>
          <w:b/>
          <w:sz w:val="24"/>
          <w:szCs w:val="24"/>
        </w:rPr>
      </w:pPr>
      <w:r w:rsidRPr="00545936">
        <w:rPr>
          <w:rFonts w:ascii="Times New Roman" w:hAnsi="Times New Roman"/>
          <w:b/>
          <w:sz w:val="24"/>
          <w:szCs w:val="24"/>
        </w:rPr>
        <w:t xml:space="preserve">Изказване на министър Лиляна Павлова за представяне на заключенията от кръглата маса за финансиране на устойчиво градско развитие, проведена в рамките на </w:t>
      </w:r>
      <w:r w:rsidR="0007793B" w:rsidRPr="00207D3A">
        <w:rPr>
          <w:rFonts w:ascii="Times New Roman" w:hAnsi="Times New Roman"/>
          <w:b/>
          <w:sz w:val="24"/>
          <w:szCs w:val="24"/>
        </w:rPr>
        <w:t>ХАБИТАТ III</w:t>
      </w:r>
    </w:p>
    <w:p w:rsidR="000A26E0" w:rsidRDefault="000A26E0" w:rsidP="000A26E0">
      <w:pPr>
        <w:rPr>
          <w:rFonts w:ascii="Times New Roman" w:hAnsi="Times New Roman"/>
          <w:sz w:val="24"/>
          <w:szCs w:val="24"/>
        </w:rPr>
      </w:pPr>
    </w:p>
    <w:p w:rsidR="00545936" w:rsidRDefault="000A26E0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Уважаеми </w:t>
      </w:r>
      <w:r w:rsidR="00BA0CA2">
        <w:rPr>
          <w:rFonts w:ascii="Times New Roman" w:hAnsi="Times New Roman"/>
          <w:sz w:val="24"/>
          <w:szCs w:val="24"/>
        </w:rPr>
        <w:t>гости,</w:t>
      </w:r>
    </w:p>
    <w:p w:rsidR="00CF1525" w:rsidRDefault="00545936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ръководители на делегации,</w:t>
      </w:r>
    </w:p>
    <w:p w:rsidR="00BA0CA2" w:rsidRDefault="00BA0CA2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Министри,</w:t>
      </w:r>
    </w:p>
    <w:p w:rsidR="00545936" w:rsidRDefault="00545936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Господин председател,</w:t>
      </w:r>
    </w:p>
    <w:p w:rsidR="00545936" w:rsidRDefault="00545936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:rsidR="00545936" w:rsidRDefault="00545936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Дами и господа,</w:t>
      </w:r>
    </w:p>
    <w:p w:rsidR="00D83DC9" w:rsidRPr="000A26E0" w:rsidRDefault="000A26E0" w:rsidP="005459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Имам удоволствието</w:t>
      </w:r>
      <w:r w:rsidR="00CF15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като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D83DC9" w:rsidRPr="000A26E0">
        <w:rPr>
          <w:rFonts w:ascii="Times New Roman" w:hAnsi="Times New Roman"/>
          <w:sz w:val="24"/>
          <w:szCs w:val="24"/>
        </w:rPr>
        <w:t>ъпредседател</w:t>
      </w:r>
      <w:proofErr w:type="spellEnd"/>
      <w:r w:rsidR="00D83DC9" w:rsidRPr="000A26E0">
        <w:rPr>
          <w:rFonts w:ascii="Times New Roman" w:hAnsi="Times New Roman"/>
          <w:sz w:val="24"/>
          <w:szCs w:val="24"/>
        </w:rPr>
        <w:t xml:space="preserve"> на 6-тата </w:t>
      </w:r>
      <w:r w:rsidRPr="000A26E0">
        <w:rPr>
          <w:rFonts w:ascii="Times New Roman" w:hAnsi="Times New Roman"/>
          <w:sz w:val="24"/>
          <w:szCs w:val="24"/>
        </w:rPr>
        <w:t>кръгла</w:t>
      </w:r>
      <w:r>
        <w:rPr>
          <w:rFonts w:ascii="Times New Roman" w:hAnsi="Times New Roman"/>
          <w:sz w:val="24"/>
          <w:szCs w:val="24"/>
        </w:rPr>
        <w:t xml:space="preserve">та маса на </w:t>
      </w:r>
      <w:r w:rsidRPr="000A26E0">
        <w:rPr>
          <w:rFonts w:ascii="Times New Roman" w:hAnsi="Times New Roman"/>
          <w:sz w:val="24"/>
          <w:szCs w:val="24"/>
        </w:rPr>
        <w:t>тема „Финансиране на устойчивото градско развитие“</w:t>
      </w:r>
      <w:r w:rsidR="00CF1525">
        <w:rPr>
          <w:rFonts w:ascii="Times New Roman" w:hAnsi="Times New Roman"/>
          <w:sz w:val="24"/>
          <w:szCs w:val="24"/>
        </w:rPr>
        <w:t>,</w:t>
      </w:r>
      <w:r w:rsidRPr="000A26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п</w:t>
      </w:r>
      <w:r w:rsidR="00CF1525">
        <w:rPr>
          <w:rFonts w:ascii="Times New Roman" w:hAnsi="Times New Roman"/>
          <w:sz w:val="24"/>
          <w:szCs w:val="24"/>
        </w:rPr>
        <w:t>редстав</w:t>
      </w:r>
      <w:r w:rsidR="00545936">
        <w:rPr>
          <w:rFonts w:ascii="Times New Roman" w:hAnsi="Times New Roman"/>
          <w:sz w:val="24"/>
          <w:szCs w:val="24"/>
        </w:rPr>
        <w:t>я</w:t>
      </w:r>
      <w:r w:rsidR="00CF1525">
        <w:rPr>
          <w:rFonts w:ascii="Times New Roman" w:hAnsi="Times New Roman"/>
          <w:sz w:val="24"/>
          <w:szCs w:val="24"/>
        </w:rPr>
        <w:t xml:space="preserve"> заключенията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F1525">
        <w:rPr>
          <w:rFonts w:ascii="Times New Roman" w:hAnsi="Times New Roman"/>
          <w:sz w:val="24"/>
          <w:szCs w:val="24"/>
        </w:rPr>
        <w:t>от дискусиите</w:t>
      </w:r>
      <w:r w:rsidR="00CF1525" w:rsidRPr="000A26E0">
        <w:rPr>
          <w:rFonts w:ascii="Times New Roman" w:hAnsi="Times New Roman"/>
          <w:sz w:val="24"/>
          <w:szCs w:val="24"/>
        </w:rPr>
        <w:t xml:space="preserve"> </w:t>
      </w:r>
      <w:r w:rsidR="00CF152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важната и много интересна тема </w:t>
      </w:r>
      <w:r w:rsidR="00D83DC9" w:rsidRPr="000A26E0">
        <w:rPr>
          <w:rFonts w:ascii="Times New Roman" w:hAnsi="Times New Roman"/>
          <w:sz w:val="24"/>
          <w:szCs w:val="24"/>
        </w:rPr>
        <w:t>за възможностите за</w:t>
      </w:r>
      <w:r w:rsidR="00CF1525">
        <w:rPr>
          <w:rFonts w:ascii="Times New Roman" w:hAnsi="Times New Roman"/>
          <w:sz w:val="24"/>
          <w:szCs w:val="24"/>
        </w:rPr>
        <w:t xml:space="preserve"> финансиране на</w:t>
      </w:r>
      <w:r w:rsidR="00D83DC9" w:rsidRPr="000A26E0">
        <w:rPr>
          <w:rFonts w:ascii="Times New Roman" w:hAnsi="Times New Roman"/>
          <w:sz w:val="24"/>
          <w:szCs w:val="24"/>
        </w:rPr>
        <w:t xml:space="preserve"> реалното изпълнението на нашия </w:t>
      </w:r>
      <w:r w:rsidR="00CF1525" w:rsidRPr="00DA4B23">
        <w:rPr>
          <w:rFonts w:ascii="Times New Roman" w:hAnsi="Times New Roman"/>
          <w:sz w:val="24"/>
          <w:szCs w:val="24"/>
        </w:rPr>
        <w:t>Нов дневен ред за градовете</w:t>
      </w:r>
      <w:r w:rsidR="00545936">
        <w:rPr>
          <w:rFonts w:ascii="Times New Roman" w:hAnsi="Times New Roman"/>
          <w:sz w:val="24"/>
          <w:szCs w:val="24"/>
        </w:rPr>
        <w:t>. Защото най-важното нещо около</w:t>
      </w:r>
      <w:r w:rsidR="00D83DC9" w:rsidRPr="000A26E0">
        <w:rPr>
          <w:rFonts w:ascii="Times New Roman" w:hAnsi="Times New Roman"/>
          <w:sz w:val="24"/>
          <w:szCs w:val="24"/>
        </w:rPr>
        <w:t xml:space="preserve"> което се обединихме </w:t>
      </w:r>
      <w:r w:rsidR="00545936">
        <w:rPr>
          <w:rFonts w:ascii="Times New Roman" w:hAnsi="Times New Roman"/>
          <w:sz w:val="24"/>
          <w:szCs w:val="24"/>
        </w:rPr>
        <w:t>по време на дебатите</w:t>
      </w:r>
      <w:r w:rsidR="00D83DC9" w:rsidRPr="000A26E0">
        <w:rPr>
          <w:rFonts w:ascii="Times New Roman" w:hAnsi="Times New Roman"/>
          <w:sz w:val="24"/>
          <w:szCs w:val="24"/>
        </w:rPr>
        <w:t xml:space="preserve"> </w:t>
      </w:r>
      <w:r w:rsidR="00545936">
        <w:rPr>
          <w:rFonts w:ascii="Times New Roman" w:hAnsi="Times New Roman"/>
          <w:sz w:val="24"/>
          <w:szCs w:val="24"/>
        </w:rPr>
        <w:t>е</w:t>
      </w:r>
      <w:r w:rsidR="00D83DC9" w:rsidRPr="000A26E0">
        <w:rPr>
          <w:rFonts w:ascii="Times New Roman" w:hAnsi="Times New Roman"/>
          <w:sz w:val="24"/>
          <w:szCs w:val="24"/>
        </w:rPr>
        <w:t xml:space="preserve">, че сега вече имаме договорен </w:t>
      </w:r>
      <w:r w:rsidR="00CF1525" w:rsidRPr="00DA4B23">
        <w:rPr>
          <w:rFonts w:ascii="Times New Roman" w:hAnsi="Times New Roman"/>
          <w:sz w:val="24"/>
          <w:szCs w:val="24"/>
        </w:rPr>
        <w:t>Нов дневен ред за градовете</w:t>
      </w:r>
      <w:r w:rsidR="00D83DC9" w:rsidRPr="000A26E0">
        <w:rPr>
          <w:rFonts w:ascii="Times New Roman" w:hAnsi="Times New Roman"/>
          <w:sz w:val="24"/>
          <w:szCs w:val="24"/>
        </w:rPr>
        <w:t xml:space="preserve">. </w:t>
      </w:r>
      <w:r w:rsidR="00CF1525">
        <w:rPr>
          <w:rFonts w:ascii="Times New Roman" w:hAnsi="Times New Roman"/>
          <w:sz w:val="24"/>
          <w:szCs w:val="24"/>
        </w:rPr>
        <w:t>И сега в</w:t>
      </w:r>
      <w:r w:rsidR="00D83DC9" w:rsidRPr="000A26E0">
        <w:rPr>
          <w:rFonts w:ascii="Times New Roman" w:hAnsi="Times New Roman"/>
          <w:sz w:val="24"/>
          <w:szCs w:val="24"/>
        </w:rPr>
        <w:t xml:space="preserve"> наши ръце е през следващите 20 години д</w:t>
      </w:r>
      <w:r w:rsidR="00CF1525">
        <w:rPr>
          <w:rFonts w:ascii="Times New Roman" w:hAnsi="Times New Roman"/>
          <w:sz w:val="24"/>
          <w:szCs w:val="24"/>
        </w:rPr>
        <w:t xml:space="preserve">а направим всичко необходимо и възможно, за </w:t>
      </w:r>
      <w:r w:rsidR="00D83DC9" w:rsidRPr="000A26E0">
        <w:rPr>
          <w:rFonts w:ascii="Times New Roman" w:hAnsi="Times New Roman"/>
          <w:sz w:val="24"/>
          <w:szCs w:val="24"/>
        </w:rPr>
        <w:t>да преминем от думи към действия, да приложим на практика дневния ред и да предприемем конкретни стъпки за изпълнението му. Ясно е, че без</w:t>
      </w:r>
      <w:r w:rsidR="00CF1525">
        <w:rPr>
          <w:rFonts w:ascii="Times New Roman" w:hAnsi="Times New Roman"/>
          <w:sz w:val="24"/>
          <w:szCs w:val="24"/>
        </w:rPr>
        <w:t xml:space="preserve"> осигуряването на</w:t>
      </w:r>
      <w:r w:rsidR="00D83DC9" w:rsidRPr="000A26E0">
        <w:rPr>
          <w:rFonts w:ascii="Times New Roman" w:hAnsi="Times New Roman"/>
          <w:sz w:val="24"/>
          <w:szCs w:val="24"/>
        </w:rPr>
        <w:t xml:space="preserve"> финансиране и финансови инструменти изпълнението на стратегията е </w:t>
      </w:r>
      <w:r w:rsidR="00545936" w:rsidRPr="000A26E0">
        <w:rPr>
          <w:rFonts w:ascii="Times New Roman" w:hAnsi="Times New Roman"/>
          <w:sz w:val="24"/>
          <w:szCs w:val="24"/>
        </w:rPr>
        <w:t xml:space="preserve">невъзможна </w:t>
      </w:r>
      <w:r w:rsidR="00D83DC9" w:rsidRPr="000A26E0">
        <w:rPr>
          <w:rFonts w:ascii="Times New Roman" w:hAnsi="Times New Roman"/>
          <w:sz w:val="24"/>
          <w:szCs w:val="24"/>
        </w:rPr>
        <w:t>мисия.</w:t>
      </w:r>
    </w:p>
    <w:p w:rsidR="00D83DC9" w:rsidRPr="000A26E0" w:rsidRDefault="00D83DC9" w:rsidP="00545936">
      <w:p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>В заключение можем да кажем, че мисията е възможна и ние имаме специфичните средст</w:t>
      </w:r>
      <w:r w:rsidR="00CF1525">
        <w:rPr>
          <w:rFonts w:ascii="Times New Roman" w:hAnsi="Times New Roman"/>
          <w:sz w:val="24"/>
          <w:szCs w:val="24"/>
        </w:rPr>
        <w:t xml:space="preserve">ва – не само финансови, за да я </w:t>
      </w:r>
      <w:r w:rsidRPr="000A26E0">
        <w:rPr>
          <w:rFonts w:ascii="Times New Roman" w:hAnsi="Times New Roman"/>
          <w:sz w:val="24"/>
          <w:szCs w:val="24"/>
        </w:rPr>
        <w:t>изпълним успешно.</w:t>
      </w:r>
    </w:p>
    <w:p w:rsidR="00D83DC9" w:rsidRPr="000A26E0" w:rsidRDefault="00343523" w:rsidP="00545936">
      <w:p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 xml:space="preserve">Ще обобщя накратко </w:t>
      </w:r>
      <w:r w:rsidR="003D06B3">
        <w:rPr>
          <w:rFonts w:ascii="Times New Roman" w:hAnsi="Times New Roman"/>
          <w:sz w:val="24"/>
          <w:szCs w:val="24"/>
        </w:rPr>
        <w:t>дискусията</w:t>
      </w:r>
      <w:r w:rsidRPr="000A26E0">
        <w:rPr>
          <w:rFonts w:ascii="Times New Roman" w:hAnsi="Times New Roman"/>
          <w:sz w:val="24"/>
          <w:szCs w:val="24"/>
        </w:rPr>
        <w:t>,</w:t>
      </w:r>
      <w:r w:rsidR="003D06B3">
        <w:rPr>
          <w:rFonts w:ascii="Times New Roman" w:hAnsi="Times New Roman"/>
          <w:sz w:val="24"/>
          <w:szCs w:val="24"/>
        </w:rPr>
        <w:t xml:space="preserve"> която проведохме,</w:t>
      </w:r>
      <w:r w:rsidRPr="000A26E0">
        <w:rPr>
          <w:rFonts w:ascii="Times New Roman" w:hAnsi="Times New Roman"/>
          <w:sz w:val="24"/>
          <w:szCs w:val="24"/>
        </w:rPr>
        <w:t xml:space="preserve"> като</w:t>
      </w:r>
      <w:r w:rsidR="00545936">
        <w:rPr>
          <w:rFonts w:ascii="Times New Roman" w:hAnsi="Times New Roman"/>
          <w:sz w:val="24"/>
          <w:szCs w:val="24"/>
        </w:rPr>
        <w:t xml:space="preserve"> ще</w:t>
      </w:r>
      <w:r w:rsidRPr="000A26E0">
        <w:rPr>
          <w:rFonts w:ascii="Times New Roman" w:hAnsi="Times New Roman"/>
          <w:sz w:val="24"/>
          <w:szCs w:val="24"/>
        </w:rPr>
        <w:t xml:space="preserve"> се постарая да</w:t>
      </w:r>
      <w:r w:rsidR="00545936">
        <w:rPr>
          <w:rFonts w:ascii="Times New Roman" w:hAnsi="Times New Roman"/>
          <w:sz w:val="24"/>
          <w:szCs w:val="24"/>
        </w:rPr>
        <w:t xml:space="preserve"> </w:t>
      </w:r>
      <w:r w:rsidR="003D06B3">
        <w:rPr>
          <w:rFonts w:ascii="Times New Roman" w:hAnsi="Times New Roman"/>
          <w:sz w:val="24"/>
          <w:szCs w:val="24"/>
        </w:rPr>
        <w:t>го</w:t>
      </w:r>
      <w:r w:rsidR="00545936">
        <w:rPr>
          <w:rFonts w:ascii="Times New Roman" w:hAnsi="Times New Roman"/>
          <w:sz w:val="24"/>
          <w:szCs w:val="24"/>
        </w:rPr>
        <w:t xml:space="preserve"> </w:t>
      </w:r>
      <w:r w:rsidR="003D06B3">
        <w:rPr>
          <w:rFonts w:ascii="Times New Roman" w:hAnsi="Times New Roman"/>
          <w:sz w:val="24"/>
          <w:szCs w:val="24"/>
        </w:rPr>
        <w:t>направя</w:t>
      </w:r>
      <w:r w:rsidRPr="000A26E0">
        <w:rPr>
          <w:rFonts w:ascii="Times New Roman" w:hAnsi="Times New Roman"/>
          <w:sz w:val="24"/>
          <w:szCs w:val="24"/>
        </w:rPr>
        <w:t xml:space="preserve"> в пет точки</w:t>
      </w:r>
      <w:r w:rsidR="00D83DC9" w:rsidRPr="000A26E0">
        <w:rPr>
          <w:rFonts w:ascii="Times New Roman" w:hAnsi="Times New Roman"/>
          <w:sz w:val="24"/>
          <w:szCs w:val="24"/>
        </w:rPr>
        <w:t>:</w:t>
      </w:r>
    </w:p>
    <w:p w:rsidR="000B4905" w:rsidRPr="000A26E0" w:rsidRDefault="000A26E0" w:rsidP="005459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Първата и н</w:t>
      </w:r>
      <w:r w:rsidR="00D83DC9" w:rsidRPr="000A26E0">
        <w:rPr>
          <w:rFonts w:ascii="Times New Roman" w:hAnsi="Times New Roman"/>
          <w:sz w:val="24"/>
          <w:szCs w:val="24"/>
        </w:rPr>
        <w:t xml:space="preserve">ай-важната част от дискусията за финансирането на </w:t>
      </w:r>
      <w:r w:rsidR="00CF1525" w:rsidRPr="00DA4B23">
        <w:rPr>
          <w:rFonts w:ascii="Times New Roman" w:hAnsi="Times New Roman"/>
          <w:sz w:val="24"/>
          <w:szCs w:val="24"/>
        </w:rPr>
        <w:t>Нов</w:t>
      </w:r>
      <w:r w:rsidR="00CF1525">
        <w:rPr>
          <w:rFonts w:ascii="Times New Roman" w:hAnsi="Times New Roman"/>
          <w:sz w:val="24"/>
          <w:szCs w:val="24"/>
        </w:rPr>
        <w:t>ия</w:t>
      </w:r>
      <w:r w:rsidR="00CF1525" w:rsidRPr="00DA4B23">
        <w:rPr>
          <w:rFonts w:ascii="Times New Roman" w:hAnsi="Times New Roman"/>
          <w:sz w:val="24"/>
          <w:szCs w:val="24"/>
        </w:rPr>
        <w:t xml:space="preserve"> дневен ред за градовете</w:t>
      </w:r>
      <w:r w:rsidR="00D83DC9" w:rsidRPr="000A26E0">
        <w:rPr>
          <w:rFonts w:ascii="Times New Roman" w:hAnsi="Times New Roman"/>
          <w:sz w:val="24"/>
          <w:szCs w:val="24"/>
        </w:rPr>
        <w:t xml:space="preserve"> беше, че е необходимо да положим усилия </w:t>
      </w:r>
      <w:r w:rsidR="00545936">
        <w:rPr>
          <w:rFonts w:ascii="Times New Roman" w:hAnsi="Times New Roman"/>
          <w:sz w:val="24"/>
          <w:szCs w:val="24"/>
        </w:rPr>
        <w:t>за</w:t>
      </w:r>
      <w:r w:rsidR="00D83DC9" w:rsidRPr="000A26E0">
        <w:rPr>
          <w:rFonts w:ascii="Times New Roman" w:hAnsi="Times New Roman"/>
          <w:sz w:val="24"/>
          <w:szCs w:val="24"/>
        </w:rPr>
        <w:t xml:space="preserve"> комбинира</w:t>
      </w:r>
      <w:r w:rsidR="003D06B3">
        <w:rPr>
          <w:rFonts w:ascii="Times New Roman" w:hAnsi="Times New Roman"/>
          <w:sz w:val="24"/>
          <w:szCs w:val="24"/>
        </w:rPr>
        <w:t>н</w:t>
      </w:r>
      <w:r w:rsidR="00D83DC9" w:rsidRPr="000A26E0">
        <w:rPr>
          <w:rFonts w:ascii="Times New Roman" w:hAnsi="Times New Roman"/>
          <w:sz w:val="24"/>
          <w:szCs w:val="24"/>
        </w:rPr>
        <w:t xml:space="preserve">е </w:t>
      </w:r>
      <w:r w:rsidR="003D06B3">
        <w:rPr>
          <w:rFonts w:ascii="Times New Roman" w:hAnsi="Times New Roman"/>
          <w:sz w:val="24"/>
          <w:szCs w:val="24"/>
        </w:rPr>
        <w:t xml:space="preserve">на </w:t>
      </w:r>
      <w:r w:rsidR="00D83DC9" w:rsidRPr="000A26E0">
        <w:rPr>
          <w:rFonts w:ascii="Times New Roman" w:hAnsi="Times New Roman"/>
          <w:sz w:val="24"/>
          <w:szCs w:val="24"/>
        </w:rPr>
        <w:t>традиционните</w:t>
      </w:r>
      <w:r w:rsidR="00343523" w:rsidRPr="000A26E0">
        <w:rPr>
          <w:rFonts w:ascii="Times New Roman" w:hAnsi="Times New Roman"/>
          <w:sz w:val="24"/>
          <w:szCs w:val="24"/>
        </w:rPr>
        <w:t xml:space="preserve"> и всички</w:t>
      </w:r>
      <w:r w:rsidR="00D83DC9" w:rsidRPr="000A26E0">
        <w:rPr>
          <w:rFonts w:ascii="Times New Roman" w:hAnsi="Times New Roman"/>
          <w:sz w:val="24"/>
          <w:szCs w:val="24"/>
        </w:rPr>
        <w:t xml:space="preserve"> ресурси </w:t>
      </w:r>
      <w:r w:rsidR="00343523" w:rsidRPr="000A26E0">
        <w:rPr>
          <w:rFonts w:ascii="Times New Roman" w:hAnsi="Times New Roman"/>
          <w:sz w:val="24"/>
          <w:szCs w:val="24"/>
        </w:rPr>
        <w:t>на</w:t>
      </w:r>
      <w:r w:rsidR="00D83DC9" w:rsidRPr="000A26E0">
        <w:rPr>
          <w:rFonts w:ascii="Times New Roman" w:hAnsi="Times New Roman"/>
          <w:sz w:val="24"/>
          <w:szCs w:val="24"/>
        </w:rPr>
        <w:t xml:space="preserve"> финансиране </w:t>
      </w:r>
      <w:r w:rsidR="00343523" w:rsidRPr="000A26E0">
        <w:rPr>
          <w:rFonts w:ascii="Times New Roman" w:hAnsi="Times New Roman"/>
          <w:sz w:val="24"/>
          <w:szCs w:val="24"/>
        </w:rPr>
        <w:t>с по-креативни и по-</w:t>
      </w:r>
      <w:r w:rsidR="00D83DC9" w:rsidRPr="000A26E0">
        <w:rPr>
          <w:rFonts w:ascii="Times New Roman" w:hAnsi="Times New Roman"/>
          <w:sz w:val="24"/>
          <w:szCs w:val="24"/>
        </w:rPr>
        <w:t>гъвкави финансови инструменти като пу</w:t>
      </w:r>
      <w:r w:rsidR="00343523" w:rsidRPr="000A26E0">
        <w:rPr>
          <w:rFonts w:ascii="Times New Roman" w:hAnsi="Times New Roman"/>
          <w:sz w:val="24"/>
          <w:szCs w:val="24"/>
        </w:rPr>
        <w:t>блично-частно партньорство, който е</w:t>
      </w:r>
      <w:r w:rsidR="00D83DC9" w:rsidRPr="000A26E0">
        <w:rPr>
          <w:rFonts w:ascii="Times New Roman" w:hAnsi="Times New Roman"/>
          <w:sz w:val="24"/>
          <w:szCs w:val="24"/>
        </w:rPr>
        <w:t xml:space="preserve"> отличен инструмент за фина</w:t>
      </w:r>
      <w:r w:rsidR="003D06B3">
        <w:rPr>
          <w:rFonts w:ascii="Times New Roman" w:hAnsi="Times New Roman"/>
          <w:sz w:val="24"/>
          <w:szCs w:val="24"/>
        </w:rPr>
        <w:t>н</w:t>
      </w:r>
      <w:r w:rsidR="00D83DC9" w:rsidRPr="000A26E0">
        <w:rPr>
          <w:rFonts w:ascii="Times New Roman" w:hAnsi="Times New Roman"/>
          <w:sz w:val="24"/>
          <w:szCs w:val="24"/>
        </w:rPr>
        <w:t>сиран</w:t>
      </w:r>
      <w:r w:rsidR="003D06B3">
        <w:rPr>
          <w:rFonts w:ascii="Times New Roman" w:hAnsi="Times New Roman"/>
          <w:sz w:val="24"/>
          <w:szCs w:val="24"/>
        </w:rPr>
        <w:t>е на инфраструктурното развитие;</w:t>
      </w:r>
      <w:r w:rsidR="00D83DC9" w:rsidRPr="000A26E0">
        <w:rPr>
          <w:rFonts w:ascii="Times New Roman" w:hAnsi="Times New Roman"/>
          <w:sz w:val="24"/>
          <w:szCs w:val="24"/>
        </w:rPr>
        <w:t xml:space="preserve"> да имаме </w:t>
      </w:r>
      <w:r w:rsidR="00343523" w:rsidRPr="000A26E0">
        <w:rPr>
          <w:rFonts w:ascii="Times New Roman" w:hAnsi="Times New Roman"/>
          <w:sz w:val="24"/>
          <w:szCs w:val="24"/>
        </w:rPr>
        <w:t xml:space="preserve">различни видове </w:t>
      </w:r>
      <w:r w:rsidR="003D06B3">
        <w:rPr>
          <w:rFonts w:ascii="Times New Roman" w:hAnsi="Times New Roman"/>
          <w:sz w:val="24"/>
          <w:szCs w:val="24"/>
        </w:rPr>
        <w:t>финансов инженеринг;</w:t>
      </w:r>
      <w:r w:rsidR="00D83DC9" w:rsidRPr="000A26E0">
        <w:rPr>
          <w:rFonts w:ascii="Times New Roman" w:hAnsi="Times New Roman"/>
          <w:sz w:val="24"/>
          <w:szCs w:val="24"/>
        </w:rPr>
        <w:t xml:space="preserve"> да имаме участие на финансови институции на различно ниво –</w:t>
      </w:r>
      <w:r w:rsidR="003D06B3">
        <w:rPr>
          <w:rFonts w:ascii="Times New Roman" w:hAnsi="Times New Roman"/>
          <w:sz w:val="24"/>
          <w:szCs w:val="24"/>
        </w:rPr>
        <w:t xml:space="preserve"> финансиране от </w:t>
      </w:r>
      <w:r w:rsidR="00D83DC9" w:rsidRPr="000A26E0">
        <w:rPr>
          <w:rFonts w:ascii="Times New Roman" w:hAnsi="Times New Roman"/>
          <w:sz w:val="24"/>
          <w:szCs w:val="24"/>
        </w:rPr>
        <w:t>международн</w:t>
      </w:r>
      <w:r w:rsidR="003D06B3">
        <w:rPr>
          <w:rFonts w:ascii="Times New Roman" w:hAnsi="Times New Roman"/>
          <w:sz w:val="24"/>
          <w:szCs w:val="24"/>
        </w:rPr>
        <w:t>и</w:t>
      </w:r>
      <w:r w:rsidR="00D83DC9" w:rsidRPr="000A26E0">
        <w:rPr>
          <w:rFonts w:ascii="Times New Roman" w:hAnsi="Times New Roman"/>
          <w:sz w:val="24"/>
          <w:szCs w:val="24"/>
        </w:rPr>
        <w:t xml:space="preserve"> финансов</w:t>
      </w:r>
      <w:r w:rsidR="003D06B3">
        <w:rPr>
          <w:rFonts w:ascii="Times New Roman" w:hAnsi="Times New Roman"/>
          <w:sz w:val="24"/>
          <w:szCs w:val="24"/>
        </w:rPr>
        <w:t>и</w:t>
      </w:r>
      <w:r w:rsidR="00D83DC9" w:rsidRPr="000A26E0">
        <w:rPr>
          <w:rFonts w:ascii="Times New Roman" w:hAnsi="Times New Roman"/>
          <w:sz w:val="24"/>
          <w:szCs w:val="24"/>
        </w:rPr>
        <w:t xml:space="preserve"> институци</w:t>
      </w:r>
      <w:r w:rsidR="003D06B3">
        <w:rPr>
          <w:rFonts w:ascii="Times New Roman" w:hAnsi="Times New Roman"/>
          <w:sz w:val="24"/>
          <w:szCs w:val="24"/>
        </w:rPr>
        <w:t>и</w:t>
      </w:r>
      <w:r w:rsidR="00D83DC9" w:rsidRPr="000A26E0">
        <w:rPr>
          <w:rFonts w:ascii="Times New Roman" w:hAnsi="Times New Roman"/>
          <w:sz w:val="24"/>
          <w:szCs w:val="24"/>
        </w:rPr>
        <w:t>, банков сектор, местните власти, правителство</w:t>
      </w:r>
      <w:r w:rsidR="003D06B3">
        <w:rPr>
          <w:rFonts w:ascii="Times New Roman" w:hAnsi="Times New Roman"/>
          <w:sz w:val="24"/>
          <w:szCs w:val="24"/>
        </w:rPr>
        <w:t>то</w:t>
      </w:r>
      <w:r w:rsidR="00D83DC9" w:rsidRPr="000A26E0">
        <w:rPr>
          <w:rFonts w:ascii="Times New Roman" w:hAnsi="Times New Roman"/>
          <w:sz w:val="24"/>
          <w:szCs w:val="24"/>
        </w:rPr>
        <w:t>, със специално внимание към пенсионните фондове като възможен източник на фина</w:t>
      </w:r>
      <w:r>
        <w:rPr>
          <w:rFonts w:ascii="Times New Roman" w:hAnsi="Times New Roman"/>
          <w:sz w:val="24"/>
          <w:szCs w:val="24"/>
        </w:rPr>
        <w:t xml:space="preserve">нсиране на всички мерки, които </w:t>
      </w:r>
      <w:r w:rsidR="00D83DC9" w:rsidRPr="000A26E0">
        <w:rPr>
          <w:rFonts w:ascii="Times New Roman" w:hAnsi="Times New Roman"/>
          <w:sz w:val="24"/>
          <w:szCs w:val="24"/>
        </w:rPr>
        <w:t>вярваме, че трябва да бъдат предприети. Включванет</w:t>
      </w:r>
      <w:r w:rsidR="00343523" w:rsidRPr="000A26E0">
        <w:rPr>
          <w:rFonts w:ascii="Times New Roman" w:hAnsi="Times New Roman"/>
          <w:sz w:val="24"/>
          <w:szCs w:val="24"/>
        </w:rPr>
        <w:t>о на местните власти е решаващо на този етап</w:t>
      </w:r>
      <w:r w:rsidR="000B4905" w:rsidRPr="000A26E0">
        <w:rPr>
          <w:rFonts w:ascii="Times New Roman" w:hAnsi="Times New Roman"/>
          <w:sz w:val="24"/>
          <w:szCs w:val="24"/>
        </w:rPr>
        <w:t xml:space="preserve"> </w:t>
      </w:r>
      <w:r w:rsidR="00036207">
        <w:rPr>
          <w:rFonts w:ascii="Times New Roman" w:hAnsi="Times New Roman"/>
          <w:sz w:val="24"/>
          <w:szCs w:val="24"/>
        </w:rPr>
        <w:t>във всички форми</w:t>
      </w:r>
      <w:r w:rsidR="000B4905" w:rsidRPr="000A26E0">
        <w:rPr>
          <w:rFonts w:ascii="Times New Roman" w:hAnsi="Times New Roman"/>
          <w:sz w:val="24"/>
          <w:szCs w:val="24"/>
        </w:rPr>
        <w:t xml:space="preserve"> като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3D06B3">
        <w:rPr>
          <w:rFonts w:ascii="Times New Roman" w:hAnsi="Times New Roman"/>
          <w:sz w:val="24"/>
          <w:szCs w:val="24"/>
        </w:rPr>
        <w:t>непарични</w:t>
      </w:r>
      <w:r w:rsidR="00036207">
        <w:rPr>
          <w:rFonts w:ascii="Times New Roman" w:hAnsi="Times New Roman"/>
          <w:sz w:val="24"/>
          <w:szCs w:val="24"/>
        </w:rPr>
        <w:t xml:space="preserve"> вноски,</w:t>
      </w:r>
      <w:r>
        <w:rPr>
          <w:rFonts w:ascii="Times New Roman" w:hAnsi="Times New Roman"/>
          <w:sz w:val="24"/>
          <w:szCs w:val="24"/>
        </w:rPr>
        <w:t xml:space="preserve"> </w:t>
      </w:r>
      <w:r w:rsidR="000B4905" w:rsidRPr="000A26E0">
        <w:rPr>
          <w:rFonts w:ascii="Times New Roman" w:hAnsi="Times New Roman"/>
          <w:sz w:val="24"/>
          <w:szCs w:val="24"/>
        </w:rPr>
        <w:t xml:space="preserve">данъци, </w:t>
      </w:r>
      <w:r w:rsidR="00036207">
        <w:rPr>
          <w:rFonts w:ascii="Times New Roman" w:hAnsi="Times New Roman"/>
          <w:sz w:val="24"/>
          <w:szCs w:val="24"/>
        </w:rPr>
        <w:t>предоставяне</w:t>
      </w:r>
      <w:r w:rsidR="000B4905" w:rsidRPr="000A26E0">
        <w:rPr>
          <w:rFonts w:ascii="Times New Roman" w:hAnsi="Times New Roman"/>
          <w:sz w:val="24"/>
          <w:szCs w:val="24"/>
        </w:rPr>
        <w:t xml:space="preserve"> на земи и сгради, за да бъдат </w:t>
      </w:r>
      <w:r>
        <w:rPr>
          <w:rFonts w:ascii="Times New Roman" w:hAnsi="Times New Roman"/>
          <w:sz w:val="24"/>
          <w:szCs w:val="24"/>
        </w:rPr>
        <w:t>тези цели</w:t>
      </w:r>
      <w:r w:rsidRPr="000A26E0">
        <w:rPr>
          <w:rFonts w:ascii="Times New Roman" w:hAnsi="Times New Roman"/>
          <w:sz w:val="24"/>
          <w:szCs w:val="24"/>
        </w:rPr>
        <w:t xml:space="preserve"> </w:t>
      </w:r>
      <w:r w:rsidR="000B4905" w:rsidRPr="000A26E0">
        <w:rPr>
          <w:rFonts w:ascii="Times New Roman" w:hAnsi="Times New Roman"/>
          <w:sz w:val="24"/>
          <w:szCs w:val="24"/>
        </w:rPr>
        <w:t>постигнати.</w:t>
      </w:r>
    </w:p>
    <w:p w:rsidR="005A370F" w:rsidRPr="000A26E0" w:rsidRDefault="000B4905" w:rsidP="005459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lastRenderedPageBreak/>
        <w:t>Вторият въпрос, включен в обобщението, като един от петте ключови елемента за успешно изпълнение на Новия дневен ред за градовете е институционалният капацитет. На първа линия</w:t>
      </w:r>
      <w:r w:rsidR="000A26E0">
        <w:rPr>
          <w:rFonts w:ascii="Times New Roman" w:hAnsi="Times New Roman"/>
          <w:sz w:val="24"/>
          <w:szCs w:val="24"/>
        </w:rPr>
        <w:t xml:space="preserve"> при</w:t>
      </w:r>
      <w:r w:rsidRPr="000A26E0">
        <w:rPr>
          <w:rFonts w:ascii="Times New Roman" w:hAnsi="Times New Roman"/>
          <w:sz w:val="24"/>
          <w:szCs w:val="24"/>
        </w:rPr>
        <w:t xml:space="preserve"> изпълнението на стратегията са общините и градовете</w:t>
      </w:r>
      <w:r w:rsidR="00036207">
        <w:rPr>
          <w:rFonts w:ascii="Times New Roman" w:hAnsi="Times New Roman"/>
          <w:sz w:val="24"/>
          <w:szCs w:val="24"/>
        </w:rPr>
        <w:t>,</w:t>
      </w:r>
      <w:r w:rsidRPr="000A26E0">
        <w:rPr>
          <w:rFonts w:ascii="Times New Roman" w:hAnsi="Times New Roman"/>
          <w:sz w:val="24"/>
          <w:szCs w:val="24"/>
        </w:rPr>
        <w:t xml:space="preserve"> като всички градове, местни власти, общини, е необходимо да бъдат подкрепени с техническа помощ, защото капацитетът в различните страни и </w:t>
      </w:r>
      <w:r w:rsidR="00036207">
        <w:rPr>
          <w:rFonts w:ascii="Times New Roman" w:hAnsi="Times New Roman"/>
          <w:sz w:val="24"/>
          <w:szCs w:val="24"/>
        </w:rPr>
        <w:t>региони</w:t>
      </w:r>
      <w:r w:rsidRPr="000A26E0">
        <w:rPr>
          <w:rFonts w:ascii="Times New Roman" w:hAnsi="Times New Roman"/>
          <w:sz w:val="24"/>
          <w:szCs w:val="24"/>
        </w:rPr>
        <w:t xml:space="preserve"> е различен. </w:t>
      </w:r>
      <w:r w:rsidR="00036207">
        <w:rPr>
          <w:rFonts w:ascii="Times New Roman" w:hAnsi="Times New Roman"/>
          <w:sz w:val="24"/>
          <w:szCs w:val="24"/>
        </w:rPr>
        <w:t>Трябва да бъдат осигурени с</w:t>
      </w:r>
      <w:r w:rsidRPr="000A26E0">
        <w:rPr>
          <w:rFonts w:ascii="Times New Roman" w:hAnsi="Times New Roman"/>
          <w:sz w:val="24"/>
          <w:szCs w:val="24"/>
        </w:rPr>
        <w:t xml:space="preserve">пециални инструменти, като споделяне на опит, предоставяне на </w:t>
      </w:r>
      <w:proofErr w:type="spellStart"/>
      <w:r w:rsidRPr="000A26E0">
        <w:rPr>
          <w:rFonts w:ascii="Times New Roman" w:hAnsi="Times New Roman"/>
          <w:sz w:val="24"/>
          <w:szCs w:val="24"/>
        </w:rPr>
        <w:t>ноу</w:t>
      </w:r>
      <w:proofErr w:type="spellEnd"/>
      <w:r w:rsidRPr="000A2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26E0">
        <w:rPr>
          <w:rFonts w:ascii="Times New Roman" w:hAnsi="Times New Roman"/>
          <w:sz w:val="24"/>
          <w:szCs w:val="24"/>
        </w:rPr>
        <w:t>хау</w:t>
      </w:r>
      <w:proofErr w:type="spellEnd"/>
      <w:r w:rsidRPr="000A26E0">
        <w:rPr>
          <w:rFonts w:ascii="Times New Roman" w:hAnsi="Times New Roman"/>
          <w:sz w:val="24"/>
          <w:szCs w:val="24"/>
        </w:rPr>
        <w:t xml:space="preserve"> и разбира</w:t>
      </w:r>
      <w:r w:rsidR="00751413">
        <w:rPr>
          <w:rFonts w:ascii="Times New Roman" w:hAnsi="Times New Roman"/>
          <w:sz w:val="24"/>
          <w:szCs w:val="24"/>
        </w:rPr>
        <w:t xml:space="preserve"> </w:t>
      </w:r>
      <w:r w:rsidRPr="000A26E0">
        <w:rPr>
          <w:rFonts w:ascii="Times New Roman" w:hAnsi="Times New Roman"/>
          <w:sz w:val="24"/>
          <w:szCs w:val="24"/>
        </w:rPr>
        <w:t>се осигуряване на финансова техническа помощ на всички местни власти, така че да могат да изпълнят целите, планирани в Новия дневен ред за градовете. Това означава също по-добро сътрудничество, по-добра координация с правителства</w:t>
      </w:r>
      <w:r w:rsidR="00036207">
        <w:rPr>
          <w:rFonts w:ascii="Times New Roman" w:hAnsi="Times New Roman"/>
          <w:sz w:val="24"/>
          <w:szCs w:val="24"/>
        </w:rPr>
        <w:t>та</w:t>
      </w:r>
      <w:r w:rsidRPr="000A26E0">
        <w:rPr>
          <w:rFonts w:ascii="Times New Roman" w:hAnsi="Times New Roman"/>
          <w:sz w:val="24"/>
          <w:szCs w:val="24"/>
        </w:rPr>
        <w:t xml:space="preserve"> и с всички институции като Секретариата на </w:t>
      </w:r>
      <w:proofErr w:type="spellStart"/>
      <w:r w:rsidR="00751413" w:rsidRPr="000A26E0">
        <w:rPr>
          <w:rFonts w:ascii="Times New Roman" w:hAnsi="Times New Roman"/>
          <w:sz w:val="24"/>
          <w:szCs w:val="24"/>
        </w:rPr>
        <w:t>Хабитат</w:t>
      </w:r>
      <w:proofErr w:type="spellEnd"/>
      <w:r w:rsidR="00751413" w:rsidRPr="000A26E0">
        <w:rPr>
          <w:rFonts w:ascii="Times New Roman" w:hAnsi="Times New Roman"/>
          <w:sz w:val="24"/>
          <w:szCs w:val="24"/>
        </w:rPr>
        <w:t xml:space="preserve"> </w:t>
      </w:r>
      <w:r w:rsidRPr="000A26E0">
        <w:rPr>
          <w:rFonts w:ascii="Times New Roman" w:hAnsi="Times New Roman"/>
          <w:sz w:val="24"/>
          <w:szCs w:val="24"/>
        </w:rPr>
        <w:t>и други неправителствени организации, които могат да</w:t>
      </w:r>
      <w:r w:rsidR="006A78BE" w:rsidRPr="000A26E0">
        <w:rPr>
          <w:rFonts w:ascii="Times New Roman" w:hAnsi="Times New Roman"/>
          <w:sz w:val="24"/>
          <w:szCs w:val="24"/>
        </w:rPr>
        <w:t xml:space="preserve"> бъдат полезни и да окажат подкрепа. </w:t>
      </w:r>
    </w:p>
    <w:p w:rsidR="007D332B" w:rsidRPr="000A26E0" w:rsidRDefault="007D332B" w:rsidP="0054593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 xml:space="preserve">Третият важен </w:t>
      </w:r>
      <w:r w:rsidR="00036207">
        <w:rPr>
          <w:rFonts w:ascii="Times New Roman" w:hAnsi="Times New Roman"/>
          <w:sz w:val="24"/>
          <w:szCs w:val="24"/>
        </w:rPr>
        <w:t>въпрос</w:t>
      </w:r>
      <w:r w:rsidRPr="000A26E0">
        <w:rPr>
          <w:rFonts w:ascii="Times New Roman" w:hAnsi="Times New Roman"/>
          <w:sz w:val="24"/>
          <w:szCs w:val="24"/>
        </w:rPr>
        <w:t>, обсъден днес, като ключов елемент</w:t>
      </w:r>
      <w:r w:rsidR="00036207">
        <w:rPr>
          <w:rFonts w:ascii="Times New Roman" w:hAnsi="Times New Roman"/>
          <w:sz w:val="24"/>
          <w:szCs w:val="24"/>
        </w:rPr>
        <w:t>,</w:t>
      </w:r>
      <w:r w:rsidRPr="000A26E0">
        <w:rPr>
          <w:rFonts w:ascii="Times New Roman" w:hAnsi="Times New Roman"/>
          <w:sz w:val="24"/>
          <w:szCs w:val="24"/>
        </w:rPr>
        <w:t xml:space="preserve"> необходим за успешното изпълнение и финансиране на Новия дневен ред за градовете</w:t>
      </w:r>
      <w:r w:rsidR="00036207">
        <w:rPr>
          <w:rFonts w:ascii="Times New Roman" w:hAnsi="Times New Roman"/>
          <w:sz w:val="24"/>
          <w:szCs w:val="24"/>
        </w:rPr>
        <w:t>,</w:t>
      </w:r>
      <w:r w:rsidRPr="000A26E0">
        <w:rPr>
          <w:rFonts w:ascii="Times New Roman" w:hAnsi="Times New Roman"/>
          <w:sz w:val="24"/>
          <w:szCs w:val="24"/>
        </w:rPr>
        <w:t xml:space="preserve"> е създаването на много добри </w:t>
      </w:r>
      <w:r w:rsidR="00036207">
        <w:rPr>
          <w:rFonts w:ascii="Times New Roman" w:hAnsi="Times New Roman"/>
          <w:sz w:val="24"/>
          <w:szCs w:val="24"/>
        </w:rPr>
        <w:t>връзки между селата и градовете.</w:t>
      </w:r>
      <w:r w:rsidRPr="000A26E0">
        <w:rPr>
          <w:rFonts w:ascii="Times New Roman" w:hAnsi="Times New Roman"/>
          <w:sz w:val="24"/>
          <w:szCs w:val="24"/>
        </w:rPr>
        <w:t xml:space="preserve"> </w:t>
      </w:r>
      <w:r w:rsidR="00036207">
        <w:rPr>
          <w:rFonts w:ascii="Times New Roman" w:hAnsi="Times New Roman"/>
          <w:sz w:val="24"/>
          <w:szCs w:val="24"/>
        </w:rPr>
        <w:t>Всички се</w:t>
      </w:r>
      <w:r w:rsidRPr="000A26E0">
        <w:rPr>
          <w:rFonts w:ascii="Times New Roman" w:hAnsi="Times New Roman"/>
          <w:sz w:val="24"/>
          <w:szCs w:val="24"/>
        </w:rPr>
        <w:t xml:space="preserve"> съсредоточаваме върху градските райони, дневния ред на градовете и задачите и целите, които трябва да постигнем през следващите 20 години. Но, за да бъд</w:t>
      </w:r>
      <w:r w:rsidR="00036207">
        <w:rPr>
          <w:rFonts w:ascii="Times New Roman" w:hAnsi="Times New Roman"/>
          <w:sz w:val="24"/>
          <w:szCs w:val="24"/>
        </w:rPr>
        <w:t>е</w:t>
      </w:r>
      <w:r w:rsidRPr="000A26E0">
        <w:rPr>
          <w:rFonts w:ascii="Times New Roman" w:hAnsi="Times New Roman"/>
          <w:sz w:val="24"/>
          <w:szCs w:val="24"/>
        </w:rPr>
        <w:t xml:space="preserve"> успешн</w:t>
      </w:r>
      <w:r w:rsidR="00036207">
        <w:rPr>
          <w:rFonts w:ascii="Times New Roman" w:hAnsi="Times New Roman"/>
          <w:sz w:val="24"/>
          <w:szCs w:val="24"/>
        </w:rPr>
        <w:t>о</w:t>
      </w:r>
      <w:r w:rsidRPr="000A26E0">
        <w:rPr>
          <w:rFonts w:ascii="Times New Roman" w:hAnsi="Times New Roman"/>
          <w:sz w:val="24"/>
          <w:szCs w:val="24"/>
        </w:rPr>
        <w:t xml:space="preserve"> финансиране</w:t>
      </w:r>
      <w:r w:rsidR="00036207">
        <w:rPr>
          <w:rFonts w:ascii="Times New Roman" w:hAnsi="Times New Roman"/>
          <w:sz w:val="24"/>
          <w:szCs w:val="24"/>
        </w:rPr>
        <w:t xml:space="preserve">то и изпълнението на  </w:t>
      </w:r>
      <w:r w:rsidRPr="000A26E0">
        <w:rPr>
          <w:rFonts w:ascii="Times New Roman" w:hAnsi="Times New Roman"/>
          <w:sz w:val="24"/>
          <w:szCs w:val="24"/>
        </w:rPr>
        <w:t>приоритетите, свързани с градското развитие, е необходимо да се фокусираме върху създаването и задълбочаването на връзките между градските и селските райони, защото селските райони също трябва да бъдат подкрепени и добре свързани с градските райони</w:t>
      </w:r>
      <w:r w:rsidR="00C63C88">
        <w:rPr>
          <w:rFonts w:ascii="Times New Roman" w:hAnsi="Times New Roman"/>
          <w:sz w:val="24"/>
          <w:szCs w:val="24"/>
        </w:rPr>
        <w:t xml:space="preserve"> и градовете</w:t>
      </w:r>
      <w:r w:rsidRPr="000A26E0">
        <w:rPr>
          <w:rFonts w:ascii="Times New Roman" w:hAnsi="Times New Roman"/>
          <w:sz w:val="24"/>
          <w:szCs w:val="24"/>
        </w:rPr>
        <w:t>. Това ще е от полза и за двете страни.</w:t>
      </w:r>
    </w:p>
    <w:p w:rsidR="007D332B" w:rsidRPr="00397C37" w:rsidRDefault="007D332B" w:rsidP="00397C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>Ч</w:t>
      </w:r>
      <w:r w:rsidR="00454FD9" w:rsidRPr="000A26E0">
        <w:rPr>
          <w:rFonts w:ascii="Times New Roman" w:hAnsi="Times New Roman"/>
          <w:sz w:val="24"/>
          <w:szCs w:val="24"/>
        </w:rPr>
        <w:t xml:space="preserve">етвърти и </w:t>
      </w:r>
      <w:r w:rsidRPr="000A26E0">
        <w:rPr>
          <w:rFonts w:ascii="Times New Roman" w:hAnsi="Times New Roman"/>
          <w:sz w:val="24"/>
          <w:szCs w:val="24"/>
        </w:rPr>
        <w:t>също съществен елемент от заключения</w:t>
      </w:r>
      <w:r w:rsidR="00454FD9" w:rsidRPr="000A26E0">
        <w:rPr>
          <w:rFonts w:ascii="Times New Roman" w:hAnsi="Times New Roman"/>
          <w:sz w:val="24"/>
          <w:szCs w:val="24"/>
        </w:rPr>
        <w:t xml:space="preserve">та от дискусията в нашия панел </w:t>
      </w:r>
      <w:r w:rsidRPr="000A26E0">
        <w:rPr>
          <w:rFonts w:ascii="Times New Roman" w:hAnsi="Times New Roman"/>
          <w:sz w:val="24"/>
          <w:szCs w:val="24"/>
        </w:rPr>
        <w:t xml:space="preserve">е темата за по-слабо развитите страни, тези които страдат от бедност, където има криза с храната. Тези страни </w:t>
      </w:r>
      <w:r w:rsidR="00454FD9" w:rsidRPr="000A26E0">
        <w:rPr>
          <w:rFonts w:ascii="Times New Roman" w:hAnsi="Times New Roman"/>
          <w:sz w:val="24"/>
          <w:szCs w:val="24"/>
        </w:rPr>
        <w:t xml:space="preserve">се нуждаят от специална подкрепа </w:t>
      </w:r>
      <w:r w:rsidR="00B90290">
        <w:rPr>
          <w:rFonts w:ascii="Times New Roman" w:hAnsi="Times New Roman"/>
          <w:sz w:val="24"/>
          <w:szCs w:val="24"/>
        </w:rPr>
        <w:t xml:space="preserve">както </w:t>
      </w:r>
      <w:r w:rsidRPr="000A26E0">
        <w:rPr>
          <w:rFonts w:ascii="Times New Roman" w:hAnsi="Times New Roman"/>
          <w:sz w:val="24"/>
          <w:szCs w:val="24"/>
        </w:rPr>
        <w:t xml:space="preserve">финансово, </w:t>
      </w:r>
      <w:r w:rsidR="00B90290">
        <w:rPr>
          <w:rFonts w:ascii="Times New Roman" w:hAnsi="Times New Roman"/>
          <w:sz w:val="24"/>
          <w:szCs w:val="24"/>
        </w:rPr>
        <w:t>така и по отношение на капацитета им</w:t>
      </w:r>
      <w:r w:rsidRPr="000A26E0">
        <w:rPr>
          <w:rFonts w:ascii="Times New Roman" w:hAnsi="Times New Roman"/>
          <w:sz w:val="24"/>
          <w:szCs w:val="24"/>
        </w:rPr>
        <w:t xml:space="preserve">. Необходимо е да </w:t>
      </w:r>
      <w:r w:rsidR="00B90290">
        <w:rPr>
          <w:rFonts w:ascii="Times New Roman" w:hAnsi="Times New Roman"/>
          <w:sz w:val="24"/>
          <w:szCs w:val="24"/>
        </w:rPr>
        <w:t>подпомогнем</w:t>
      </w:r>
      <w:r w:rsidRPr="000A26E0">
        <w:rPr>
          <w:rFonts w:ascii="Times New Roman" w:hAnsi="Times New Roman"/>
          <w:sz w:val="24"/>
          <w:szCs w:val="24"/>
        </w:rPr>
        <w:t xml:space="preserve"> </w:t>
      </w:r>
      <w:r w:rsidR="00B90290">
        <w:rPr>
          <w:rFonts w:ascii="Times New Roman" w:hAnsi="Times New Roman"/>
          <w:sz w:val="24"/>
          <w:szCs w:val="24"/>
        </w:rPr>
        <w:t>държавите</w:t>
      </w:r>
      <w:r w:rsidR="00454FD9" w:rsidRPr="000A26E0">
        <w:rPr>
          <w:rFonts w:ascii="Times New Roman" w:hAnsi="Times New Roman"/>
          <w:sz w:val="24"/>
          <w:szCs w:val="24"/>
        </w:rPr>
        <w:t xml:space="preserve">, които са по-слабо развити, за </w:t>
      </w:r>
      <w:r w:rsidRPr="000A26E0">
        <w:rPr>
          <w:rFonts w:ascii="Times New Roman" w:hAnsi="Times New Roman"/>
          <w:sz w:val="24"/>
          <w:szCs w:val="24"/>
        </w:rPr>
        <w:t>да</w:t>
      </w:r>
      <w:r w:rsidR="00B90290">
        <w:rPr>
          <w:rFonts w:ascii="Times New Roman" w:hAnsi="Times New Roman"/>
          <w:sz w:val="24"/>
          <w:szCs w:val="24"/>
        </w:rPr>
        <w:t xml:space="preserve"> могат да</w:t>
      </w:r>
      <w:r w:rsidRPr="000A26E0">
        <w:rPr>
          <w:rFonts w:ascii="Times New Roman" w:hAnsi="Times New Roman"/>
          <w:sz w:val="24"/>
          <w:szCs w:val="24"/>
        </w:rPr>
        <w:t xml:space="preserve"> по</w:t>
      </w:r>
      <w:r w:rsidR="00B90290">
        <w:rPr>
          <w:rFonts w:ascii="Times New Roman" w:hAnsi="Times New Roman"/>
          <w:sz w:val="24"/>
          <w:szCs w:val="24"/>
        </w:rPr>
        <w:t xml:space="preserve">лучат по-добра </w:t>
      </w:r>
      <w:r w:rsidR="00397C37" w:rsidRPr="00397C37">
        <w:rPr>
          <w:rFonts w:ascii="Times New Roman" w:hAnsi="Times New Roman"/>
          <w:sz w:val="24"/>
          <w:szCs w:val="24"/>
        </w:rPr>
        <w:t>отправна точка</w:t>
      </w:r>
      <w:r w:rsidR="00B90290" w:rsidRPr="00397C37">
        <w:rPr>
          <w:rFonts w:ascii="Times New Roman" w:hAnsi="Times New Roman"/>
          <w:sz w:val="24"/>
          <w:szCs w:val="24"/>
        </w:rPr>
        <w:t xml:space="preserve"> и </w:t>
      </w:r>
      <w:r w:rsidR="00C63C88" w:rsidRPr="00397C37">
        <w:rPr>
          <w:rFonts w:ascii="Times New Roman" w:hAnsi="Times New Roman"/>
          <w:sz w:val="24"/>
          <w:szCs w:val="24"/>
        </w:rPr>
        <w:t>през следващите</w:t>
      </w:r>
      <w:r w:rsidR="00454FD9" w:rsidRPr="00397C37">
        <w:rPr>
          <w:rFonts w:ascii="Times New Roman" w:hAnsi="Times New Roman"/>
          <w:sz w:val="24"/>
          <w:szCs w:val="24"/>
        </w:rPr>
        <w:t xml:space="preserve"> </w:t>
      </w:r>
      <w:r w:rsidRPr="00397C37">
        <w:rPr>
          <w:rFonts w:ascii="Times New Roman" w:hAnsi="Times New Roman"/>
          <w:sz w:val="24"/>
          <w:szCs w:val="24"/>
        </w:rPr>
        <w:t xml:space="preserve">20 години да </w:t>
      </w:r>
      <w:r w:rsidR="00454FD9" w:rsidRPr="00397C37">
        <w:rPr>
          <w:rFonts w:ascii="Times New Roman" w:hAnsi="Times New Roman"/>
          <w:sz w:val="24"/>
          <w:szCs w:val="24"/>
        </w:rPr>
        <w:t xml:space="preserve">им се </w:t>
      </w:r>
      <w:r w:rsidR="00B90290" w:rsidRPr="00397C37">
        <w:rPr>
          <w:rFonts w:ascii="Times New Roman" w:hAnsi="Times New Roman"/>
          <w:sz w:val="24"/>
          <w:szCs w:val="24"/>
        </w:rPr>
        <w:t>предостави</w:t>
      </w:r>
      <w:r w:rsidR="00C63C88" w:rsidRPr="00397C37">
        <w:rPr>
          <w:rFonts w:ascii="Times New Roman" w:hAnsi="Times New Roman"/>
          <w:sz w:val="24"/>
          <w:szCs w:val="24"/>
        </w:rPr>
        <w:t xml:space="preserve"> възможност</w:t>
      </w:r>
      <w:r w:rsidR="00454FD9" w:rsidRPr="00397C37">
        <w:rPr>
          <w:rFonts w:ascii="Times New Roman" w:hAnsi="Times New Roman"/>
          <w:sz w:val="24"/>
          <w:szCs w:val="24"/>
        </w:rPr>
        <w:t xml:space="preserve"> </w:t>
      </w:r>
      <w:r w:rsidR="00C63C88" w:rsidRPr="00397C37">
        <w:rPr>
          <w:rFonts w:ascii="Times New Roman" w:hAnsi="Times New Roman"/>
          <w:sz w:val="24"/>
          <w:szCs w:val="24"/>
        </w:rPr>
        <w:t>за</w:t>
      </w:r>
      <w:r w:rsidR="00454FD9" w:rsidRPr="00397C37">
        <w:rPr>
          <w:rFonts w:ascii="Times New Roman" w:hAnsi="Times New Roman"/>
          <w:sz w:val="24"/>
          <w:szCs w:val="24"/>
        </w:rPr>
        <w:t xml:space="preserve"> </w:t>
      </w:r>
      <w:r w:rsidRPr="00397C37">
        <w:rPr>
          <w:rFonts w:ascii="Times New Roman" w:hAnsi="Times New Roman"/>
          <w:sz w:val="24"/>
          <w:szCs w:val="24"/>
        </w:rPr>
        <w:t>по-добро изпълнение</w:t>
      </w:r>
      <w:r w:rsidR="00454FD9" w:rsidRPr="00397C37">
        <w:rPr>
          <w:rFonts w:ascii="Times New Roman" w:hAnsi="Times New Roman"/>
          <w:sz w:val="24"/>
          <w:szCs w:val="24"/>
        </w:rPr>
        <w:t xml:space="preserve"> на стратегията</w:t>
      </w:r>
      <w:r w:rsidRPr="00397C37">
        <w:rPr>
          <w:rFonts w:ascii="Times New Roman" w:hAnsi="Times New Roman"/>
          <w:sz w:val="24"/>
          <w:szCs w:val="24"/>
        </w:rPr>
        <w:t xml:space="preserve">, по-добра инфраструктура, по-добро развитие на градските райони. </w:t>
      </w:r>
    </w:p>
    <w:p w:rsidR="0007793B" w:rsidRDefault="007D332B" w:rsidP="0007793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>Последн</w:t>
      </w:r>
      <w:r w:rsidR="00B90290">
        <w:rPr>
          <w:rFonts w:ascii="Times New Roman" w:hAnsi="Times New Roman"/>
          <w:sz w:val="24"/>
          <w:szCs w:val="24"/>
        </w:rPr>
        <w:t>ият</w:t>
      </w:r>
      <w:r w:rsidRPr="000A26E0">
        <w:rPr>
          <w:rFonts w:ascii="Times New Roman" w:hAnsi="Times New Roman"/>
          <w:sz w:val="24"/>
          <w:szCs w:val="24"/>
        </w:rPr>
        <w:t xml:space="preserve">, но не и по-важност </w:t>
      </w:r>
      <w:r w:rsidR="00B90290">
        <w:rPr>
          <w:rFonts w:ascii="Times New Roman" w:hAnsi="Times New Roman"/>
          <w:sz w:val="24"/>
          <w:szCs w:val="24"/>
        </w:rPr>
        <w:t>въпрос</w:t>
      </w:r>
      <w:r w:rsidR="00454FD9" w:rsidRPr="000A26E0">
        <w:rPr>
          <w:rFonts w:ascii="Times New Roman" w:hAnsi="Times New Roman"/>
          <w:sz w:val="24"/>
          <w:szCs w:val="24"/>
        </w:rPr>
        <w:t>,</w:t>
      </w:r>
      <w:r w:rsidRPr="000A26E0">
        <w:rPr>
          <w:rFonts w:ascii="Times New Roman" w:hAnsi="Times New Roman"/>
          <w:sz w:val="24"/>
          <w:szCs w:val="24"/>
        </w:rPr>
        <w:t xml:space="preserve"> е </w:t>
      </w:r>
      <w:r w:rsidR="00B90290">
        <w:rPr>
          <w:rFonts w:ascii="Times New Roman" w:hAnsi="Times New Roman"/>
          <w:sz w:val="24"/>
          <w:szCs w:val="24"/>
        </w:rPr>
        <w:t xml:space="preserve">този за </w:t>
      </w:r>
      <w:r w:rsidR="00454FD9" w:rsidRPr="000A26E0">
        <w:rPr>
          <w:rFonts w:ascii="Times New Roman" w:hAnsi="Times New Roman"/>
          <w:sz w:val="24"/>
          <w:szCs w:val="24"/>
        </w:rPr>
        <w:t>равно</w:t>
      </w:r>
      <w:r w:rsidR="00B90290">
        <w:rPr>
          <w:rFonts w:ascii="Times New Roman" w:hAnsi="Times New Roman"/>
          <w:sz w:val="24"/>
          <w:szCs w:val="24"/>
        </w:rPr>
        <w:t>то</w:t>
      </w:r>
      <w:r w:rsidR="00454FD9" w:rsidRPr="000A26E0">
        <w:rPr>
          <w:rFonts w:ascii="Times New Roman" w:hAnsi="Times New Roman"/>
          <w:sz w:val="24"/>
          <w:szCs w:val="24"/>
        </w:rPr>
        <w:t xml:space="preserve"> третиране на всички нива - </w:t>
      </w:r>
      <w:r w:rsidRPr="000A26E0">
        <w:rPr>
          <w:rFonts w:ascii="Times New Roman" w:hAnsi="Times New Roman"/>
          <w:sz w:val="24"/>
          <w:szCs w:val="24"/>
        </w:rPr>
        <w:t xml:space="preserve">на </w:t>
      </w:r>
      <w:r w:rsidR="00454FD9" w:rsidRPr="000A26E0">
        <w:rPr>
          <w:rFonts w:ascii="Times New Roman" w:hAnsi="Times New Roman"/>
          <w:sz w:val="24"/>
          <w:szCs w:val="24"/>
        </w:rPr>
        <w:t>правителствата, местните власти</w:t>
      </w:r>
      <w:r w:rsidRPr="000A26E0">
        <w:rPr>
          <w:rFonts w:ascii="Times New Roman" w:hAnsi="Times New Roman"/>
          <w:sz w:val="24"/>
          <w:szCs w:val="24"/>
        </w:rPr>
        <w:t xml:space="preserve">, на хората, гражданите, организациите, институциите, работещи в тези страни, защото е необходимо да имаме равни възможности, </w:t>
      </w:r>
      <w:r w:rsidR="00B90290">
        <w:rPr>
          <w:rFonts w:ascii="Times New Roman" w:hAnsi="Times New Roman"/>
          <w:sz w:val="24"/>
          <w:szCs w:val="24"/>
        </w:rPr>
        <w:t>равно</w:t>
      </w:r>
      <w:r w:rsidR="00454FD9" w:rsidRPr="000A26E0">
        <w:rPr>
          <w:rFonts w:ascii="Times New Roman" w:hAnsi="Times New Roman"/>
          <w:sz w:val="24"/>
          <w:szCs w:val="24"/>
        </w:rPr>
        <w:t xml:space="preserve"> третиране</w:t>
      </w:r>
      <w:r w:rsidRPr="000A26E0">
        <w:rPr>
          <w:rFonts w:ascii="Times New Roman" w:hAnsi="Times New Roman"/>
          <w:sz w:val="24"/>
          <w:szCs w:val="24"/>
        </w:rPr>
        <w:t xml:space="preserve"> и прозрач</w:t>
      </w:r>
      <w:r w:rsidR="00B90290">
        <w:rPr>
          <w:rFonts w:ascii="Times New Roman" w:hAnsi="Times New Roman"/>
          <w:sz w:val="24"/>
          <w:szCs w:val="24"/>
        </w:rPr>
        <w:t>но</w:t>
      </w:r>
      <w:r w:rsidRPr="000A26E0">
        <w:rPr>
          <w:rFonts w:ascii="Times New Roman" w:hAnsi="Times New Roman"/>
          <w:sz w:val="24"/>
          <w:szCs w:val="24"/>
        </w:rPr>
        <w:t>, публич</w:t>
      </w:r>
      <w:r w:rsidR="00B90290">
        <w:rPr>
          <w:rFonts w:ascii="Times New Roman" w:hAnsi="Times New Roman"/>
          <w:sz w:val="24"/>
          <w:szCs w:val="24"/>
        </w:rPr>
        <w:t>но</w:t>
      </w:r>
      <w:r w:rsidRPr="000A26E0">
        <w:rPr>
          <w:rFonts w:ascii="Times New Roman" w:hAnsi="Times New Roman"/>
          <w:sz w:val="24"/>
          <w:szCs w:val="24"/>
        </w:rPr>
        <w:t xml:space="preserve"> и открит</w:t>
      </w:r>
      <w:r w:rsidR="00B90290">
        <w:rPr>
          <w:rFonts w:ascii="Times New Roman" w:hAnsi="Times New Roman"/>
          <w:sz w:val="24"/>
          <w:szCs w:val="24"/>
        </w:rPr>
        <w:t>о изпълнение на проекта.</w:t>
      </w:r>
      <w:r w:rsidRPr="00B90290">
        <w:rPr>
          <w:rFonts w:ascii="Times New Roman" w:hAnsi="Times New Roman"/>
          <w:sz w:val="24"/>
          <w:szCs w:val="24"/>
        </w:rPr>
        <w:t xml:space="preserve"> </w:t>
      </w:r>
      <w:r w:rsidR="00B90290">
        <w:rPr>
          <w:rFonts w:ascii="Times New Roman" w:hAnsi="Times New Roman"/>
          <w:sz w:val="24"/>
          <w:szCs w:val="24"/>
        </w:rPr>
        <w:t>Нуждаем се от</w:t>
      </w:r>
      <w:r w:rsidRPr="00B90290">
        <w:rPr>
          <w:rFonts w:ascii="Times New Roman" w:hAnsi="Times New Roman"/>
          <w:sz w:val="24"/>
          <w:szCs w:val="24"/>
        </w:rPr>
        <w:t xml:space="preserve"> добър проект и </w:t>
      </w:r>
      <w:r w:rsidR="00B90290">
        <w:rPr>
          <w:rFonts w:ascii="Times New Roman" w:hAnsi="Times New Roman"/>
          <w:sz w:val="24"/>
          <w:szCs w:val="24"/>
        </w:rPr>
        <w:t>от прозрачност в неговото реализиране</w:t>
      </w:r>
      <w:r w:rsidRPr="00B90290">
        <w:rPr>
          <w:rFonts w:ascii="Times New Roman" w:hAnsi="Times New Roman"/>
          <w:sz w:val="24"/>
          <w:szCs w:val="24"/>
        </w:rPr>
        <w:t>, за да имаме добра обществена осведоменост.</w:t>
      </w:r>
      <w:r w:rsidR="00454FD9" w:rsidRPr="00B90290">
        <w:rPr>
          <w:rFonts w:ascii="Times New Roman" w:hAnsi="Times New Roman"/>
          <w:sz w:val="24"/>
          <w:szCs w:val="24"/>
        </w:rPr>
        <w:t xml:space="preserve"> Защото</w:t>
      </w:r>
      <w:r w:rsidR="00B90290">
        <w:rPr>
          <w:rFonts w:ascii="Times New Roman" w:hAnsi="Times New Roman"/>
          <w:sz w:val="24"/>
          <w:szCs w:val="24"/>
        </w:rPr>
        <w:t>,</w:t>
      </w:r>
      <w:r w:rsidR="00454FD9" w:rsidRPr="00B90290">
        <w:rPr>
          <w:rFonts w:ascii="Times New Roman" w:hAnsi="Times New Roman"/>
          <w:sz w:val="24"/>
          <w:szCs w:val="24"/>
        </w:rPr>
        <w:t xml:space="preserve"> в крайна сметка</w:t>
      </w:r>
      <w:r w:rsidR="00B90290">
        <w:rPr>
          <w:rFonts w:ascii="Times New Roman" w:hAnsi="Times New Roman"/>
          <w:sz w:val="24"/>
          <w:szCs w:val="24"/>
        </w:rPr>
        <w:t>,</w:t>
      </w:r>
      <w:r w:rsidR="00454FD9" w:rsidRPr="00B90290">
        <w:rPr>
          <w:rFonts w:ascii="Times New Roman" w:hAnsi="Times New Roman"/>
          <w:sz w:val="24"/>
          <w:szCs w:val="24"/>
        </w:rPr>
        <w:t xml:space="preserve"> </w:t>
      </w:r>
      <w:r w:rsidR="00B90290">
        <w:rPr>
          <w:rFonts w:ascii="Times New Roman" w:hAnsi="Times New Roman"/>
          <w:sz w:val="24"/>
          <w:szCs w:val="24"/>
        </w:rPr>
        <w:t>Новият дневен ред за градовете, плановете, целите и проектите</w:t>
      </w:r>
      <w:r w:rsidRPr="00B90290">
        <w:rPr>
          <w:rFonts w:ascii="Times New Roman" w:hAnsi="Times New Roman"/>
          <w:sz w:val="24"/>
          <w:szCs w:val="24"/>
        </w:rPr>
        <w:t xml:space="preserve"> са </w:t>
      </w:r>
      <w:r w:rsidR="00B90290">
        <w:rPr>
          <w:rFonts w:ascii="Times New Roman" w:hAnsi="Times New Roman"/>
          <w:sz w:val="24"/>
          <w:szCs w:val="24"/>
        </w:rPr>
        <w:t>в</w:t>
      </w:r>
      <w:r w:rsidRPr="00B90290">
        <w:rPr>
          <w:rFonts w:ascii="Times New Roman" w:hAnsi="Times New Roman"/>
          <w:sz w:val="24"/>
          <w:szCs w:val="24"/>
        </w:rPr>
        <w:t xml:space="preserve"> полза за гражданите, които представляваме и е необходимо да сме сигурни, че те са наясно и са запознати с всички мерки и въпроси, които обсъждаме на форума.</w:t>
      </w:r>
    </w:p>
    <w:p w:rsidR="000A26E0" w:rsidRPr="0007793B" w:rsidRDefault="00BA0CA2" w:rsidP="0007793B">
      <w:pPr>
        <w:jc w:val="both"/>
        <w:rPr>
          <w:rFonts w:ascii="Times New Roman" w:hAnsi="Times New Roman"/>
          <w:sz w:val="24"/>
          <w:szCs w:val="24"/>
        </w:rPr>
      </w:pPr>
      <w:r w:rsidRPr="0007793B">
        <w:rPr>
          <w:rFonts w:ascii="Times New Roman" w:hAnsi="Times New Roman"/>
          <w:sz w:val="24"/>
          <w:szCs w:val="24"/>
        </w:rPr>
        <w:t>Това беше обобщението на интересната дискусия</w:t>
      </w:r>
      <w:r w:rsidR="00454FD9" w:rsidRPr="0007793B">
        <w:rPr>
          <w:rFonts w:ascii="Times New Roman" w:hAnsi="Times New Roman"/>
          <w:sz w:val="24"/>
          <w:szCs w:val="24"/>
        </w:rPr>
        <w:t>, проведен</w:t>
      </w:r>
      <w:r w:rsidRPr="0007793B">
        <w:rPr>
          <w:rFonts w:ascii="Times New Roman" w:hAnsi="Times New Roman"/>
          <w:sz w:val="24"/>
          <w:szCs w:val="24"/>
        </w:rPr>
        <w:t>а</w:t>
      </w:r>
      <w:r w:rsidR="00454FD9" w:rsidRPr="0007793B">
        <w:rPr>
          <w:rFonts w:ascii="Times New Roman" w:hAnsi="Times New Roman"/>
          <w:sz w:val="24"/>
          <w:szCs w:val="24"/>
        </w:rPr>
        <w:t xml:space="preserve"> </w:t>
      </w:r>
      <w:r w:rsidRPr="0007793B">
        <w:rPr>
          <w:rFonts w:ascii="Times New Roman" w:hAnsi="Times New Roman"/>
          <w:sz w:val="24"/>
          <w:szCs w:val="24"/>
        </w:rPr>
        <w:t xml:space="preserve">в рамките на </w:t>
      </w:r>
      <w:r w:rsidR="00454FD9" w:rsidRPr="0007793B">
        <w:rPr>
          <w:rFonts w:ascii="Times New Roman" w:hAnsi="Times New Roman"/>
          <w:sz w:val="24"/>
          <w:szCs w:val="24"/>
        </w:rPr>
        <w:t>нашата кръгла маса</w:t>
      </w:r>
      <w:r w:rsidRPr="0007793B">
        <w:rPr>
          <w:rFonts w:ascii="Times New Roman" w:hAnsi="Times New Roman"/>
          <w:sz w:val="24"/>
          <w:szCs w:val="24"/>
        </w:rPr>
        <w:t>. Бих искала още веднъж</w:t>
      </w:r>
      <w:r w:rsidR="00454FD9" w:rsidRPr="0007793B">
        <w:rPr>
          <w:rFonts w:ascii="Times New Roman" w:hAnsi="Times New Roman"/>
          <w:sz w:val="24"/>
          <w:szCs w:val="24"/>
        </w:rPr>
        <w:t xml:space="preserve"> да благодаря на всички участници, които много активно се включиха</w:t>
      </w:r>
      <w:r w:rsidR="000A26E0" w:rsidRPr="0007793B">
        <w:rPr>
          <w:rFonts w:ascii="Times New Roman" w:hAnsi="Times New Roman"/>
          <w:sz w:val="24"/>
          <w:szCs w:val="24"/>
        </w:rPr>
        <w:t xml:space="preserve"> и дискутираха</w:t>
      </w:r>
      <w:r w:rsidRPr="0007793B">
        <w:rPr>
          <w:rFonts w:ascii="Times New Roman" w:hAnsi="Times New Roman"/>
          <w:sz w:val="24"/>
          <w:szCs w:val="24"/>
        </w:rPr>
        <w:t xml:space="preserve"> в</w:t>
      </w:r>
      <w:r w:rsidR="00CE1CC2" w:rsidRPr="0007793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93B">
        <w:rPr>
          <w:rFonts w:ascii="Times New Roman" w:hAnsi="Times New Roman"/>
          <w:sz w:val="24"/>
          <w:szCs w:val="24"/>
        </w:rPr>
        <w:t xml:space="preserve">хода на това събитие. Бих желала искрено </w:t>
      </w:r>
      <w:r w:rsidR="000A26E0" w:rsidRPr="0007793B">
        <w:rPr>
          <w:rFonts w:ascii="Times New Roman" w:hAnsi="Times New Roman"/>
          <w:sz w:val="24"/>
          <w:szCs w:val="24"/>
        </w:rPr>
        <w:t xml:space="preserve">да благодаря на правителството на Еквадор, на </w:t>
      </w:r>
      <w:r w:rsidR="00751413" w:rsidRPr="0007793B">
        <w:rPr>
          <w:rFonts w:ascii="Times New Roman" w:hAnsi="Times New Roman"/>
          <w:sz w:val="24"/>
          <w:szCs w:val="24"/>
        </w:rPr>
        <w:t xml:space="preserve">град </w:t>
      </w:r>
      <w:r w:rsidR="000A26E0" w:rsidRPr="0007793B">
        <w:rPr>
          <w:rFonts w:ascii="Times New Roman" w:hAnsi="Times New Roman"/>
          <w:sz w:val="24"/>
          <w:szCs w:val="24"/>
        </w:rPr>
        <w:t>Кито,</w:t>
      </w:r>
      <w:r w:rsidR="00751413" w:rsidRPr="0007793B">
        <w:rPr>
          <w:rFonts w:ascii="Times New Roman" w:hAnsi="Times New Roman"/>
          <w:sz w:val="24"/>
          <w:szCs w:val="24"/>
        </w:rPr>
        <w:t xml:space="preserve"> на Секретариата </w:t>
      </w:r>
      <w:r w:rsidR="000A26E0" w:rsidRPr="0007793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0A26E0" w:rsidRPr="0007793B">
        <w:rPr>
          <w:rFonts w:ascii="Times New Roman" w:hAnsi="Times New Roman"/>
          <w:sz w:val="24"/>
          <w:szCs w:val="24"/>
        </w:rPr>
        <w:t>Хабитат</w:t>
      </w:r>
      <w:proofErr w:type="spellEnd"/>
      <w:r w:rsidR="000A26E0" w:rsidRPr="0007793B">
        <w:rPr>
          <w:rFonts w:ascii="Times New Roman" w:hAnsi="Times New Roman"/>
          <w:sz w:val="24"/>
          <w:szCs w:val="24"/>
        </w:rPr>
        <w:t xml:space="preserve"> </w:t>
      </w:r>
      <w:r w:rsidR="00751413" w:rsidRPr="0007793B">
        <w:rPr>
          <w:rFonts w:ascii="Times New Roman" w:hAnsi="Times New Roman"/>
          <w:sz w:val="24"/>
          <w:szCs w:val="24"/>
        </w:rPr>
        <w:t xml:space="preserve">3 </w:t>
      </w:r>
      <w:r w:rsidRPr="0007793B">
        <w:rPr>
          <w:rFonts w:ascii="Times New Roman" w:hAnsi="Times New Roman"/>
          <w:sz w:val="24"/>
          <w:szCs w:val="24"/>
        </w:rPr>
        <w:t xml:space="preserve">за </w:t>
      </w:r>
      <w:r w:rsidRPr="0007793B">
        <w:rPr>
          <w:rFonts w:ascii="Times New Roman" w:hAnsi="Times New Roman"/>
          <w:sz w:val="24"/>
          <w:szCs w:val="24"/>
        </w:rPr>
        <w:lastRenderedPageBreak/>
        <w:t>отличната организация</w:t>
      </w:r>
      <w:r w:rsidR="000A26E0" w:rsidRPr="0007793B">
        <w:rPr>
          <w:rFonts w:ascii="Times New Roman" w:hAnsi="Times New Roman"/>
          <w:sz w:val="24"/>
          <w:szCs w:val="24"/>
        </w:rPr>
        <w:t xml:space="preserve">, топлото гостоприемство и за възможността всички ние да бъдем тук заедно и да прекараме тези 5 важни и интересни дни в </w:t>
      </w:r>
      <w:r w:rsidRPr="0007793B">
        <w:rPr>
          <w:rFonts w:ascii="Times New Roman" w:hAnsi="Times New Roman"/>
          <w:sz w:val="24"/>
          <w:szCs w:val="24"/>
        </w:rPr>
        <w:t>гр.</w:t>
      </w:r>
      <w:r w:rsidR="0007793B">
        <w:rPr>
          <w:rFonts w:ascii="Times New Roman" w:hAnsi="Times New Roman"/>
          <w:sz w:val="24"/>
          <w:szCs w:val="24"/>
        </w:rPr>
        <w:t xml:space="preserve"> </w:t>
      </w:r>
      <w:r w:rsidR="000A26E0" w:rsidRPr="0007793B">
        <w:rPr>
          <w:rFonts w:ascii="Times New Roman" w:hAnsi="Times New Roman"/>
          <w:sz w:val="24"/>
          <w:szCs w:val="24"/>
        </w:rPr>
        <w:t xml:space="preserve">Кито, Еквадор, провеждайки стойностни дискусии </w:t>
      </w:r>
      <w:r w:rsidRPr="0007793B">
        <w:rPr>
          <w:rFonts w:ascii="Times New Roman" w:hAnsi="Times New Roman"/>
          <w:sz w:val="24"/>
          <w:szCs w:val="24"/>
        </w:rPr>
        <w:t>и приемайки</w:t>
      </w:r>
      <w:r w:rsidR="00751413" w:rsidRPr="0007793B">
        <w:rPr>
          <w:rFonts w:ascii="Times New Roman" w:hAnsi="Times New Roman"/>
          <w:sz w:val="24"/>
          <w:szCs w:val="24"/>
        </w:rPr>
        <w:t xml:space="preserve"> Новия </w:t>
      </w:r>
      <w:r w:rsidR="000A26E0" w:rsidRPr="0007793B">
        <w:rPr>
          <w:rFonts w:ascii="Times New Roman" w:hAnsi="Times New Roman"/>
          <w:sz w:val="24"/>
          <w:szCs w:val="24"/>
        </w:rPr>
        <w:t>днев</w:t>
      </w:r>
      <w:r w:rsidR="00751413" w:rsidRPr="0007793B">
        <w:rPr>
          <w:rFonts w:ascii="Times New Roman" w:hAnsi="Times New Roman"/>
          <w:sz w:val="24"/>
          <w:szCs w:val="24"/>
        </w:rPr>
        <w:t>ен</w:t>
      </w:r>
      <w:r w:rsidR="000A26E0" w:rsidRPr="0007793B">
        <w:rPr>
          <w:rFonts w:ascii="Times New Roman" w:hAnsi="Times New Roman"/>
          <w:sz w:val="24"/>
          <w:szCs w:val="24"/>
        </w:rPr>
        <w:t xml:space="preserve"> ред на градовете. Пожелавам след 20 години всички отново да се съберем заедно, за да представим </w:t>
      </w:r>
      <w:r w:rsidR="00751413" w:rsidRPr="0007793B">
        <w:rPr>
          <w:rFonts w:ascii="Times New Roman" w:hAnsi="Times New Roman"/>
          <w:sz w:val="24"/>
          <w:szCs w:val="24"/>
        </w:rPr>
        <w:t xml:space="preserve">реални </w:t>
      </w:r>
      <w:r w:rsidR="000A26E0" w:rsidRPr="0007793B">
        <w:rPr>
          <w:rFonts w:ascii="Times New Roman" w:hAnsi="Times New Roman"/>
          <w:sz w:val="24"/>
          <w:szCs w:val="24"/>
        </w:rPr>
        <w:t xml:space="preserve">резултатите, постигнати на базата на всичко, което обсъждахме тук. </w:t>
      </w:r>
      <w:bookmarkStart w:id="0" w:name="_GoBack"/>
      <w:bookmarkEnd w:id="0"/>
    </w:p>
    <w:p w:rsidR="006A78BE" w:rsidRPr="000A26E0" w:rsidRDefault="000A26E0" w:rsidP="0007793B">
      <w:pPr>
        <w:tabs>
          <w:tab w:val="left" w:pos="3945"/>
        </w:tabs>
        <w:jc w:val="both"/>
        <w:rPr>
          <w:rFonts w:ascii="Times New Roman" w:hAnsi="Times New Roman"/>
          <w:sz w:val="24"/>
          <w:szCs w:val="24"/>
        </w:rPr>
      </w:pPr>
      <w:r w:rsidRPr="000A26E0">
        <w:rPr>
          <w:rFonts w:ascii="Times New Roman" w:hAnsi="Times New Roman"/>
          <w:sz w:val="24"/>
          <w:szCs w:val="24"/>
        </w:rPr>
        <w:t xml:space="preserve">Благодаря за вниманието. </w:t>
      </w:r>
    </w:p>
    <w:sectPr w:rsidR="006A78BE" w:rsidRPr="000A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010C"/>
    <w:multiLevelType w:val="hybridMultilevel"/>
    <w:tmpl w:val="3D4A9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C9"/>
    <w:rsid w:val="00036207"/>
    <w:rsid w:val="0007793B"/>
    <w:rsid w:val="000A26E0"/>
    <w:rsid w:val="000B4905"/>
    <w:rsid w:val="002B3253"/>
    <w:rsid w:val="00305C70"/>
    <w:rsid w:val="00343523"/>
    <w:rsid w:val="00397C37"/>
    <w:rsid w:val="003D06B3"/>
    <w:rsid w:val="00454FD9"/>
    <w:rsid w:val="00545936"/>
    <w:rsid w:val="005A370F"/>
    <w:rsid w:val="005F49DA"/>
    <w:rsid w:val="006A78BE"/>
    <w:rsid w:val="00751413"/>
    <w:rsid w:val="00772A99"/>
    <w:rsid w:val="007D09FD"/>
    <w:rsid w:val="007D332B"/>
    <w:rsid w:val="007E0EE9"/>
    <w:rsid w:val="00B16261"/>
    <w:rsid w:val="00B90290"/>
    <w:rsid w:val="00BA0CA2"/>
    <w:rsid w:val="00C63C88"/>
    <w:rsid w:val="00CE1CC2"/>
    <w:rsid w:val="00CF1525"/>
    <w:rsid w:val="00D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C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5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C37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C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5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C37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 Tzvetkova</dc:creator>
  <cp:lastModifiedBy>Raia Tzvetkova</cp:lastModifiedBy>
  <cp:revision>2</cp:revision>
  <dcterms:created xsi:type="dcterms:W3CDTF">2016-10-21T09:41:00Z</dcterms:created>
  <dcterms:modified xsi:type="dcterms:W3CDTF">2016-10-21T09:41:00Z</dcterms:modified>
</cp:coreProperties>
</file>