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B2651">
      <w:pPr>
        <w:spacing w:before="100" w:beforeAutospacing="1" w:after="100" w:afterAutospacing="1" w:line="240" w:lineRule="auto"/>
        <w:jc w:val="center"/>
        <w:textAlignment w:val="center"/>
        <w:divId w:val="1621261072"/>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НАРЕДБА № 8121з-647 ОТ 1 ОКТОМВРИ 2014 Г. ЗА ПРАВИЛАТА И НОРМИТЕ ЗА ПОЖАРНА БЕЗОПАСНОСТ ПРИ ЕКСПЛОАТАЦИЯ НА ОБЕКТИТЕ</w:t>
      </w:r>
    </w:p>
    <w:p w:rsidR="00000000" w:rsidRDefault="000B2651">
      <w:pPr>
        <w:spacing w:after="0" w:line="240" w:lineRule="auto"/>
        <w:ind w:firstLine="1155"/>
        <w:textAlignment w:val="center"/>
        <w:divId w:val="77864213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вътрешните работи и министъра на инвестиционното проектиране</w:t>
      </w:r>
    </w:p>
    <w:p w:rsidR="00000000" w:rsidRDefault="000B2651">
      <w:pPr>
        <w:spacing w:before="100" w:beforeAutospacing="1" w:after="100" w:afterAutospacing="1" w:line="240" w:lineRule="auto"/>
        <w:ind w:firstLine="1155"/>
        <w:jc w:val="both"/>
        <w:textAlignment w:val="center"/>
        <w:divId w:val="1969816554"/>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бр.89 от 28 октомври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попр. ДВ. бр.105 от 19 декември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бр.37 от 7 май 2021г.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бр.43 от 27 май 2025г.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попр. ДВ. бр.50 от 20 юни 2025г.</w:t>
      </w:r>
    </w:p>
    <w:p w:rsidR="00000000" w:rsidRDefault="000B2651">
      <w:pPr>
        <w:spacing w:before="100" w:beforeAutospacing="1" w:after="100" w:afterAutospacing="1" w:line="240" w:lineRule="auto"/>
        <w:jc w:val="center"/>
        <w:textAlignment w:val="center"/>
        <w:divId w:val="71612866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0B2651">
      <w:pPr>
        <w:spacing w:after="0" w:line="240" w:lineRule="auto"/>
        <w:ind w:firstLine="1155"/>
        <w:jc w:val="both"/>
        <w:textAlignment w:val="center"/>
        <w:divId w:val="78137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С наредбата се определят правилата и нормите за пожарна безопасност</w:t>
      </w:r>
      <w:r>
        <w:rPr>
          <w:rFonts w:ascii="Times New Roman" w:eastAsia="Times New Roman" w:hAnsi="Times New Roman" w:cs="Times New Roman"/>
          <w:color w:val="000000"/>
          <w:sz w:val="24"/>
          <w:szCs w:val="24"/>
        </w:rPr>
        <w:t xml:space="preserve"> (ПБ) при експлоатацията на обектите в урбанизираните, земеделските, горските и защитените територии и в нарушените територии за възстановяване, наричани за краткост "обекти".</w:t>
      </w:r>
    </w:p>
    <w:p w:rsidR="00000000" w:rsidRDefault="000B2651">
      <w:pPr>
        <w:spacing w:after="120" w:line="240" w:lineRule="auto"/>
        <w:ind w:firstLine="1155"/>
        <w:jc w:val="both"/>
        <w:textAlignment w:val="center"/>
        <w:divId w:val="74753364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020085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Правилата и нормите по чл. 1 се прилагат за всички обекти независимо от</w:t>
      </w:r>
      <w:r>
        <w:rPr>
          <w:rFonts w:ascii="Times New Roman" w:eastAsia="Times New Roman" w:hAnsi="Times New Roman" w:cs="Times New Roman"/>
          <w:color w:val="000000"/>
          <w:sz w:val="24"/>
          <w:szCs w:val="24"/>
        </w:rPr>
        <w:t xml:space="preserve"> вида на собственост.</w:t>
      </w:r>
    </w:p>
    <w:p w:rsidR="00000000" w:rsidRDefault="000B2651">
      <w:pPr>
        <w:spacing w:after="120" w:line="240" w:lineRule="auto"/>
        <w:ind w:firstLine="1155"/>
        <w:jc w:val="both"/>
        <w:textAlignment w:val="center"/>
        <w:divId w:val="97976515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379159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Държавните органи, юридическите лица и гражданите (собствениците, ползвателите, ръководителите, работещите и временно пребиваващите на обектите лица) са длъжни да спазват изискванията на тази наредба.</w:t>
      </w:r>
    </w:p>
    <w:p w:rsidR="00000000" w:rsidRDefault="000B2651">
      <w:pPr>
        <w:spacing w:after="120" w:line="240" w:lineRule="auto"/>
        <w:ind w:firstLine="1155"/>
        <w:jc w:val="both"/>
        <w:textAlignment w:val="center"/>
        <w:divId w:val="184100156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392464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(Изм. - ДВ, бр.</w:t>
      </w:r>
      <w:r>
        <w:rPr>
          <w:rFonts w:ascii="Times New Roman" w:eastAsia="Times New Roman" w:hAnsi="Times New Roman" w:cs="Times New Roman"/>
          <w:color w:val="000000"/>
          <w:sz w:val="24"/>
          <w:szCs w:val="24"/>
        </w:rPr>
        <w:t xml:space="preserve"> 43 от 2025 г., в сила от 29.06.2025 г.) Обектите по чл. 1 се подразделят на класове и подкласове на функционална пожарна опасност и на категории по пожарна опасност съгласно Наредба № Iз-1971 от 2009 г. на Министерството на вътрешните работи и Министерств</w:t>
      </w:r>
      <w:r>
        <w:rPr>
          <w:rFonts w:ascii="Times New Roman" w:eastAsia="Times New Roman" w:hAnsi="Times New Roman" w:cs="Times New Roman"/>
          <w:color w:val="000000"/>
          <w:sz w:val="24"/>
          <w:szCs w:val="24"/>
        </w:rPr>
        <w:t>ото на регионалното развитие и благоустройството за строително-технически правила и норми за осигуряване на безопасност при пожар (ДВ, бр. 96 от 2009 г.).</w:t>
      </w:r>
    </w:p>
    <w:p w:rsidR="00000000" w:rsidRDefault="000B2651">
      <w:pPr>
        <w:spacing w:after="120" w:line="240" w:lineRule="auto"/>
        <w:ind w:firstLine="1155"/>
        <w:jc w:val="both"/>
        <w:textAlignment w:val="center"/>
        <w:divId w:val="1662810251"/>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72214316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ОРГАНИЗАЦИЯ ПО СПАЗВАНЕ НА ПРАВИЛАТА И НОРМИТЕ ЗА ПОЖАРНА БЕЗОПАСНОСТ</w:t>
      </w:r>
    </w:p>
    <w:p w:rsidR="00000000" w:rsidRDefault="000B2651">
      <w:pPr>
        <w:spacing w:after="0" w:line="240" w:lineRule="auto"/>
        <w:ind w:firstLine="1155"/>
        <w:jc w:val="both"/>
        <w:textAlignment w:val="center"/>
        <w:divId w:val="952594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Собствен</w:t>
      </w:r>
      <w:r>
        <w:rPr>
          <w:rFonts w:ascii="Times New Roman" w:eastAsia="Times New Roman" w:hAnsi="Times New Roman" w:cs="Times New Roman"/>
          <w:color w:val="000000"/>
          <w:sz w:val="24"/>
          <w:szCs w:val="24"/>
        </w:rPr>
        <w:t>иците или ръководителите на обектите носят отговорност за:</w:t>
      </w:r>
    </w:p>
    <w:p w:rsidR="00000000" w:rsidRDefault="000B2651">
      <w:pPr>
        <w:spacing w:after="0" w:line="240" w:lineRule="auto"/>
        <w:ind w:firstLine="1155"/>
        <w:jc w:val="both"/>
        <w:textAlignment w:val="center"/>
        <w:divId w:val="1743986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създаване на организация за осигуряване на ПБ в обектите и спазване на изискванията на тази наредба;</w:t>
      </w:r>
    </w:p>
    <w:p w:rsidR="00000000" w:rsidRDefault="000B2651">
      <w:pPr>
        <w:spacing w:after="0" w:line="240" w:lineRule="auto"/>
        <w:ind w:firstLine="1155"/>
        <w:jc w:val="both"/>
        <w:textAlignment w:val="center"/>
        <w:divId w:val="1496648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поддържане на обектите в техническо състояние така, че да съответстват на изискванията на </w:t>
      </w:r>
      <w:r>
        <w:rPr>
          <w:rFonts w:ascii="Times New Roman" w:eastAsia="Times New Roman" w:hAnsi="Times New Roman" w:cs="Times New Roman"/>
          <w:color w:val="000000"/>
          <w:sz w:val="24"/>
          <w:szCs w:val="24"/>
        </w:rPr>
        <w:t>чл. 14;</w:t>
      </w:r>
    </w:p>
    <w:p w:rsidR="00000000" w:rsidRDefault="000B2651">
      <w:pPr>
        <w:spacing w:after="0" w:line="240" w:lineRule="auto"/>
        <w:ind w:firstLine="1155"/>
        <w:jc w:val="both"/>
        <w:textAlignment w:val="center"/>
        <w:divId w:val="1459952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поддържане в изправно състояние, осъществяване на контрол и извършване на техническо обслужване, презареждане и хидростатично изпитване на устойчивост на налягане на пожарогасителите съгласно чл. 21 и 23;</w:t>
      </w:r>
    </w:p>
    <w:p w:rsidR="00000000" w:rsidRDefault="000B2651">
      <w:pPr>
        <w:spacing w:after="0" w:line="240" w:lineRule="auto"/>
        <w:ind w:firstLine="1155"/>
        <w:jc w:val="both"/>
        <w:textAlignment w:val="center"/>
        <w:divId w:val="213784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43 от 2025 г., в сила</w:t>
      </w:r>
      <w:r>
        <w:rPr>
          <w:rFonts w:ascii="Times New Roman" w:eastAsia="Times New Roman" w:hAnsi="Times New Roman" w:cs="Times New Roman"/>
          <w:color w:val="000000"/>
          <w:sz w:val="24"/>
          <w:szCs w:val="24"/>
        </w:rPr>
        <w:t xml:space="preserve"> от 29.06.2025 г.) поддържане и обслужване на пожароизвестителните системи (ПИС), пожарогасителните инсталации (ПГИ), системите за гласово сигнализиране (СГС), пожарните кранове и системите за управление на дим и топлина на обектите в съответствие с чл. 22</w:t>
      </w:r>
      <w:r>
        <w:rPr>
          <w:rFonts w:ascii="Times New Roman" w:eastAsia="Times New Roman" w:hAnsi="Times New Roman" w:cs="Times New Roman"/>
          <w:color w:val="000000"/>
          <w:sz w:val="24"/>
          <w:szCs w:val="24"/>
        </w:rPr>
        <w:t>;</w:t>
      </w:r>
    </w:p>
    <w:p w:rsidR="00000000" w:rsidRDefault="000B2651">
      <w:pPr>
        <w:spacing w:after="0" w:line="240" w:lineRule="auto"/>
        <w:ind w:firstLine="1155"/>
        <w:jc w:val="both"/>
        <w:textAlignment w:val="center"/>
        <w:divId w:val="1798599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осигуряване на изискващите се пожаротехнически средства по чл. 15;</w:t>
      </w:r>
    </w:p>
    <w:p w:rsidR="00000000" w:rsidRDefault="000B2651">
      <w:pPr>
        <w:spacing w:after="0" w:line="240" w:lineRule="auto"/>
        <w:ind w:firstLine="1155"/>
        <w:jc w:val="both"/>
        <w:textAlignment w:val="center"/>
        <w:divId w:val="283005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43 от 2025 г., в сила от 29.06.2025 г.) обозначаване на пожарните хидранти, пожарогасителите и на пътищата за достъп до тях, на противопожарните съоръжения, пожарнит</w:t>
      </w:r>
      <w:r>
        <w:rPr>
          <w:rFonts w:ascii="Times New Roman" w:eastAsia="Times New Roman" w:hAnsi="Times New Roman" w:cs="Times New Roman"/>
          <w:color w:val="000000"/>
          <w:sz w:val="24"/>
          <w:szCs w:val="24"/>
        </w:rPr>
        <w:t>е кранове, стълбите за пожарогасителни и аварийно-спасителни дейности, на устройствата за алармиране или оповестяване, на устройствата за ръчно задействане на ПИС, ПГИ и СГС, на евакуационните пътища и изходи, на входовете на помещенията, на забранените ме</w:t>
      </w:r>
      <w:r>
        <w:rPr>
          <w:rFonts w:ascii="Times New Roman" w:eastAsia="Times New Roman" w:hAnsi="Times New Roman" w:cs="Times New Roman"/>
          <w:color w:val="000000"/>
          <w:sz w:val="24"/>
          <w:szCs w:val="24"/>
        </w:rPr>
        <w:t>ста за тютюнопушене и използване на открит огън, на резервоарите за леснозапалими течности (ЛЗТ), горими течности (ГТ) и горими газове (ГГ) и на складираните материали и изделия в съответствие с изискванията на чл. 18, ал. 2, чл. 23, ал. 3 и 4, чл. 24, чл.</w:t>
      </w:r>
      <w:r>
        <w:rPr>
          <w:rFonts w:ascii="Times New Roman" w:eastAsia="Times New Roman" w:hAnsi="Times New Roman" w:cs="Times New Roman"/>
          <w:color w:val="000000"/>
          <w:sz w:val="24"/>
          <w:szCs w:val="24"/>
        </w:rPr>
        <w:t xml:space="preserve"> 25, ал. 2, чл. 42, ал. 2, чл. 48, ал. 1 и чл. 62, т. 2;</w:t>
      </w:r>
    </w:p>
    <w:p w:rsidR="00000000" w:rsidRDefault="000B2651">
      <w:pPr>
        <w:spacing w:after="0" w:line="240" w:lineRule="auto"/>
        <w:ind w:firstLine="1155"/>
        <w:jc w:val="both"/>
        <w:textAlignment w:val="center"/>
        <w:divId w:val="159807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наличието (в комбинация или поотделно) на инструкция или указание за употреба, указващи начина на работа с инсталациите за пожарогасене или охлаждане на резервоарите за ЛЗТ и ГТ и поставянето им н</w:t>
      </w:r>
      <w:r>
        <w:rPr>
          <w:rFonts w:ascii="Times New Roman" w:eastAsia="Times New Roman" w:hAnsi="Times New Roman" w:cs="Times New Roman"/>
          <w:color w:val="000000"/>
          <w:sz w:val="24"/>
          <w:szCs w:val="24"/>
        </w:rPr>
        <w:t>а видно място;</w:t>
      </w:r>
    </w:p>
    <w:p w:rsidR="00000000" w:rsidRDefault="000B2651">
      <w:pPr>
        <w:spacing w:after="0" w:line="240" w:lineRule="auto"/>
        <w:ind w:firstLine="1155"/>
        <w:jc w:val="both"/>
        <w:textAlignment w:val="center"/>
        <w:divId w:val="429938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осигуряване за всеки работещ на подходящо обучение и/или инструктаж по безопасност и здраве при работа при спазване изискванията на Наредба № РД-07-2 от 2009 г. на Министерството на труда и социалната политика за условията и реда за прове</w:t>
      </w:r>
      <w:r>
        <w:rPr>
          <w:rFonts w:ascii="Times New Roman" w:eastAsia="Times New Roman" w:hAnsi="Times New Roman" w:cs="Times New Roman"/>
          <w:color w:val="000000"/>
          <w:sz w:val="24"/>
          <w:szCs w:val="24"/>
        </w:rPr>
        <w:t>ждането на периодично обучение и инструктаж на работниците и служителите по правилата за осигуряване на здравословни и безопасни условия на труд (ДВ, бр. 102 от 2009 г.);</w:t>
      </w:r>
    </w:p>
    <w:p w:rsidR="00000000" w:rsidRDefault="000B2651">
      <w:pPr>
        <w:spacing w:after="0" w:line="240" w:lineRule="auto"/>
        <w:ind w:firstLine="1155"/>
        <w:jc w:val="both"/>
        <w:textAlignment w:val="center"/>
        <w:divId w:val="1092628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43 от 2025 г., в сила от 29.06.2025 г.) незабавно уведомяване на с</w:t>
      </w:r>
      <w:r>
        <w:rPr>
          <w:rFonts w:ascii="Times New Roman" w:eastAsia="Times New Roman" w:hAnsi="Times New Roman" w:cs="Times New Roman"/>
          <w:color w:val="000000"/>
          <w:sz w:val="24"/>
          <w:szCs w:val="24"/>
        </w:rPr>
        <w:t>ъответната районна служба "Пожарна безопасност и защита на населението" (РСПБЗН) преди затваряне на отделни участъци от пътищата за противопожарни цели, преди извършване на ремонтни работи, свързани с изключване на участъци от водопроводната мрежа, както и</w:t>
      </w:r>
      <w:r>
        <w:rPr>
          <w:rFonts w:ascii="Times New Roman" w:eastAsia="Times New Roman" w:hAnsi="Times New Roman" w:cs="Times New Roman"/>
          <w:color w:val="000000"/>
          <w:sz w:val="24"/>
          <w:szCs w:val="24"/>
        </w:rPr>
        <w:t xml:space="preserve"> при възникване на неизправности и повреди в помпени станции и ПГИ, изтичане на вода от пожарните водоеми или тяхното източване;</w:t>
      </w:r>
    </w:p>
    <w:p w:rsidR="00000000" w:rsidRDefault="000B2651">
      <w:pPr>
        <w:spacing w:after="0" w:line="240" w:lineRule="auto"/>
        <w:ind w:firstLine="1155"/>
        <w:jc w:val="both"/>
        <w:textAlignment w:val="center"/>
        <w:divId w:val="656344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разработване на планове за осигуряване на ПБ при организиране на мероприятия и извършване на дейности, с които временно се </w:t>
      </w:r>
      <w:r>
        <w:rPr>
          <w:rFonts w:ascii="Times New Roman" w:eastAsia="Times New Roman" w:hAnsi="Times New Roman" w:cs="Times New Roman"/>
          <w:color w:val="000000"/>
          <w:sz w:val="24"/>
          <w:szCs w:val="24"/>
        </w:rPr>
        <w:t>променя нивото на пожарната опасност в обектите;</w:t>
      </w:r>
    </w:p>
    <w:p w:rsidR="00000000" w:rsidRDefault="000B2651">
      <w:pPr>
        <w:spacing w:after="0" w:line="240" w:lineRule="auto"/>
        <w:ind w:firstLine="1155"/>
        <w:jc w:val="both"/>
        <w:textAlignment w:val="center"/>
        <w:divId w:val="341321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поддържане на пътища за противопожарни цели с безпрепятствен достъп към всички обекти и водоизточници;</w:t>
      </w:r>
    </w:p>
    <w:p w:rsidR="00000000" w:rsidRDefault="000B2651">
      <w:pPr>
        <w:spacing w:after="0" w:line="240" w:lineRule="auto"/>
        <w:ind w:firstLine="1155"/>
        <w:jc w:val="both"/>
        <w:textAlignment w:val="center"/>
        <w:divId w:val="652636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поддържане в изправно състояние на пожарните хидранти и водоеми и подготовката им за експлоатаци</w:t>
      </w:r>
      <w:r>
        <w:rPr>
          <w:rFonts w:ascii="Times New Roman" w:eastAsia="Times New Roman" w:hAnsi="Times New Roman" w:cs="Times New Roman"/>
          <w:color w:val="000000"/>
          <w:sz w:val="24"/>
          <w:szCs w:val="24"/>
        </w:rPr>
        <w:t>я при отрицателни температури преди настъпване на зимния период;</w:t>
      </w:r>
    </w:p>
    <w:p w:rsidR="00000000" w:rsidRDefault="000B2651">
      <w:pPr>
        <w:spacing w:after="0" w:line="240" w:lineRule="auto"/>
        <w:ind w:firstLine="1155"/>
        <w:jc w:val="both"/>
        <w:textAlignment w:val="center"/>
        <w:divId w:val="1965037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незабавно отстраняване на неизправностите в електрическите инсталации и съоръжения, които може да предизвикат искрене, късо съединение, </w:t>
      </w:r>
      <w:r>
        <w:rPr>
          <w:rFonts w:ascii="Times New Roman" w:eastAsia="Times New Roman" w:hAnsi="Times New Roman" w:cs="Times New Roman"/>
          <w:color w:val="000000"/>
          <w:sz w:val="24"/>
          <w:szCs w:val="24"/>
        </w:rPr>
        <w:lastRenderedPageBreak/>
        <w:t>нагряване на изолацията на кабелите и проводниците, отказ на автоматични системи за управление и др.;</w:t>
      </w:r>
    </w:p>
    <w:p w:rsidR="00000000" w:rsidRDefault="000B2651">
      <w:pPr>
        <w:spacing w:after="0" w:line="240" w:lineRule="auto"/>
        <w:ind w:firstLine="1155"/>
        <w:jc w:val="both"/>
        <w:textAlignment w:val="center"/>
        <w:divId w:val="1058165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поддържане</w:t>
      </w:r>
      <w:r>
        <w:rPr>
          <w:rFonts w:ascii="Times New Roman" w:eastAsia="Times New Roman" w:hAnsi="Times New Roman" w:cs="Times New Roman"/>
          <w:color w:val="000000"/>
          <w:sz w:val="24"/>
          <w:szCs w:val="24"/>
        </w:rPr>
        <w:t xml:space="preserve"> в изправно състояние на отоплителните уреди и съоръжения, извършване на проверки на състоянието им, ремонт и почистване преди настъпване на есенно-зимния период, както и периодично за осигуряване на пожарната им безопасност;</w:t>
      </w:r>
    </w:p>
    <w:p w:rsidR="00000000" w:rsidRDefault="000B2651">
      <w:pPr>
        <w:spacing w:after="0" w:line="240" w:lineRule="auto"/>
        <w:ind w:firstLine="1155"/>
        <w:jc w:val="both"/>
        <w:textAlignment w:val="center"/>
        <w:divId w:val="1412199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43 от 2025</w:t>
      </w:r>
      <w:r>
        <w:rPr>
          <w:rFonts w:ascii="Times New Roman" w:eastAsia="Times New Roman" w:hAnsi="Times New Roman" w:cs="Times New Roman"/>
          <w:color w:val="000000"/>
          <w:sz w:val="24"/>
          <w:szCs w:val="24"/>
        </w:rPr>
        <w:t xml:space="preserve"> г., в сила от 29.06.2025 г.) почистване на въздухопроводите и вентилационните шахти на смукателните вентилационни инсталации за отвеждане на газове и пари, получени в резултат на температурната обработка на хранителни продукти и на техните негорими мастни</w:t>
      </w:r>
      <w:r>
        <w:rPr>
          <w:rFonts w:ascii="Times New Roman" w:eastAsia="Times New Roman" w:hAnsi="Times New Roman" w:cs="Times New Roman"/>
          <w:color w:val="000000"/>
          <w:sz w:val="24"/>
          <w:szCs w:val="24"/>
        </w:rPr>
        <w:t xml:space="preserve"> филтри (мазниноуловители);</w:t>
      </w:r>
    </w:p>
    <w:p w:rsidR="00000000" w:rsidRDefault="000B2651">
      <w:pPr>
        <w:spacing w:after="0" w:line="240" w:lineRule="auto"/>
        <w:ind w:firstLine="1155"/>
        <w:jc w:val="both"/>
        <w:textAlignment w:val="center"/>
        <w:divId w:val="70737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(предишна т. 15, изм. - ДВ, бр. 43 от 2025 г., в сила от 29.06.2025 г.) поддържане в изправно състояние на блокировките на смукателни инсталации, обслужващи експлозивоопасни технологични съоръжения (бояджийни и лакозаливни к</w:t>
      </w:r>
      <w:r>
        <w:rPr>
          <w:rFonts w:ascii="Times New Roman" w:eastAsia="Times New Roman" w:hAnsi="Times New Roman" w:cs="Times New Roman"/>
          <w:color w:val="000000"/>
          <w:sz w:val="24"/>
          <w:szCs w:val="24"/>
        </w:rPr>
        <w:t>амери, шприц-кабини и др. под.) и други устройства, гарантиращи ПБ при работа (дихателни и предпазни клапани, огнепреградители и др.);</w:t>
      </w:r>
    </w:p>
    <w:p w:rsidR="00000000" w:rsidRDefault="000B2651">
      <w:pPr>
        <w:spacing w:after="0" w:line="240" w:lineRule="auto"/>
        <w:ind w:firstLine="1155"/>
        <w:jc w:val="both"/>
        <w:textAlignment w:val="center"/>
        <w:divId w:val="1074157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43 от 2025 г., в сила от 29.06.2025 г.) осъществяване на контрол на пожарозащитните врати и димоуплът</w:t>
      </w:r>
      <w:r>
        <w:rPr>
          <w:rFonts w:ascii="Times New Roman" w:eastAsia="Times New Roman" w:hAnsi="Times New Roman" w:cs="Times New Roman"/>
          <w:color w:val="000000"/>
          <w:sz w:val="24"/>
          <w:szCs w:val="24"/>
        </w:rPr>
        <w:t>нените врати съгласно чл. 21а;</w:t>
      </w:r>
    </w:p>
    <w:p w:rsidR="00000000" w:rsidRDefault="000B2651">
      <w:pPr>
        <w:spacing w:after="0" w:line="240" w:lineRule="auto"/>
        <w:ind w:firstLine="1155"/>
        <w:jc w:val="both"/>
        <w:textAlignment w:val="center"/>
        <w:divId w:val="293826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(предишна т. 16, изм. - ДВ, бр. 43 от 2025 г., в сила от 29.06.2025 г.) извършване на обработка с огнезащитни състави на декорите, завесите и драпериите в обекти от подклас на функционална пожарна опасност Ф2.1 за изпълне</w:t>
      </w:r>
      <w:r>
        <w:rPr>
          <w:rFonts w:ascii="Times New Roman" w:eastAsia="Times New Roman" w:hAnsi="Times New Roman" w:cs="Times New Roman"/>
          <w:color w:val="000000"/>
          <w:sz w:val="24"/>
          <w:szCs w:val="24"/>
        </w:rPr>
        <w:t>ние на изискванията на чл. 27;</w:t>
      </w:r>
    </w:p>
    <w:p w:rsidR="00000000" w:rsidRDefault="000B2651">
      <w:pPr>
        <w:spacing w:after="0" w:line="240" w:lineRule="auto"/>
        <w:ind w:firstLine="1155"/>
        <w:jc w:val="both"/>
        <w:textAlignment w:val="center"/>
        <w:divId w:val="487743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(предишна т. 17 - ДВ, бр. 43 от 2025 г., в сила от 29.06.2025 г.) поддържане в изправно състояние на осигурените пасивни и активни мерки за защита и приетите технически решения за осигуряване на пожаробезопасната експлоат</w:t>
      </w:r>
      <w:r>
        <w:rPr>
          <w:rFonts w:ascii="Times New Roman" w:eastAsia="Times New Roman" w:hAnsi="Times New Roman" w:cs="Times New Roman"/>
          <w:color w:val="000000"/>
          <w:sz w:val="24"/>
          <w:szCs w:val="24"/>
        </w:rPr>
        <w:t>ация на обекта през целия експлоатационен срок, в т.ч. своевременно предприемане на мерки за отстраняване на всяка неизправност или повреда;</w:t>
      </w:r>
    </w:p>
    <w:p w:rsidR="00000000" w:rsidRDefault="000B2651">
      <w:pPr>
        <w:spacing w:after="0" w:line="240" w:lineRule="auto"/>
        <w:ind w:firstLine="1155"/>
        <w:jc w:val="both"/>
        <w:textAlignment w:val="center"/>
        <w:divId w:val="1167207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(предишна т. 18, доп. - ДВ, бр. 43 от 2025 г., в сила от 29.06.2025 г.) поддържане в изправно състояние и осъще</w:t>
      </w:r>
      <w:r>
        <w:rPr>
          <w:rFonts w:ascii="Times New Roman" w:eastAsia="Times New Roman" w:hAnsi="Times New Roman" w:cs="Times New Roman"/>
          <w:color w:val="000000"/>
          <w:sz w:val="24"/>
          <w:szCs w:val="24"/>
        </w:rPr>
        <w:t>ствяване на контрол на аварийното евакуационно и на аварийното работно осветление.</w:t>
      </w:r>
    </w:p>
    <w:p w:rsidR="00000000" w:rsidRDefault="000B2651">
      <w:pPr>
        <w:spacing w:after="120" w:line="240" w:lineRule="auto"/>
        <w:ind w:firstLine="1155"/>
        <w:jc w:val="both"/>
        <w:textAlignment w:val="center"/>
        <w:divId w:val="182184597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000034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За спазване на правилата и нормите за ПБ собствениците или ръководителите на обектите:</w:t>
      </w:r>
    </w:p>
    <w:p w:rsidR="00000000" w:rsidRDefault="000B2651">
      <w:pPr>
        <w:spacing w:after="0" w:line="240" w:lineRule="auto"/>
        <w:ind w:firstLine="1155"/>
        <w:jc w:val="both"/>
        <w:textAlignment w:val="center"/>
        <w:divId w:val="1759869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отговарят за разработването и актуализирането на документите по чл. 9,</w:t>
      </w:r>
      <w:r>
        <w:rPr>
          <w:rFonts w:ascii="Times New Roman" w:eastAsia="Times New Roman" w:hAnsi="Times New Roman" w:cs="Times New Roman"/>
          <w:color w:val="000000"/>
          <w:sz w:val="24"/>
          <w:szCs w:val="24"/>
        </w:rPr>
        <w:t xml:space="preserve"> ал. 1, както и на други документи за изпълнение на изискванията на правилата и нормите за ПБ и ги утвърждават;</w:t>
      </w:r>
    </w:p>
    <w:p w:rsidR="00000000" w:rsidRDefault="000B2651">
      <w:pPr>
        <w:spacing w:after="0" w:line="240" w:lineRule="auto"/>
        <w:ind w:firstLine="1155"/>
        <w:jc w:val="both"/>
        <w:textAlignment w:val="center"/>
        <w:divId w:val="231232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издават заповедите по чл. 9, ал. 2;</w:t>
      </w:r>
    </w:p>
    <w:p w:rsidR="00000000" w:rsidRDefault="000B2651">
      <w:pPr>
        <w:spacing w:after="0" w:line="240" w:lineRule="auto"/>
        <w:ind w:firstLine="1155"/>
        <w:jc w:val="both"/>
        <w:textAlignment w:val="center"/>
        <w:divId w:val="574357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43 от 2025 г., в сила от 29.06.2025 г.) определят с писмена заповед длъжностни лица, к</w:t>
      </w:r>
      <w:r>
        <w:rPr>
          <w:rFonts w:ascii="Times New Roman" w:eastAsia="Times New Roman" w:hAnsi="Times New Roman" w:cs="Times New Roman"/>
          <w:color w:val="000000"/>
          <w:sz w:val="24"/>
          <w:szCs w:val="24"/>
        </w:rPr>
        <w:t>оито създават организация и осъществяват контрол за спазване на правилата и нормите за ПБ, в т.ч. за осъществяване на контрол на носимите и возимите пожарогасители съгласно чл. 21, ал. 1, за осъществяване на контрол на пожарозащитните врати и димоуплътнени</w:t>
      </w:r>
      <w:r>
        <w:rPr>
          <w:rFonts w:ascii="Times New Roman" w:eastAsia="Times New Roman" w:hAnsi="Times New Roman" w:cs="Times New Roman"/>
          <w:color w:val="000000"/>
          <w:sz w:val="24"/>
          <w:szCs w:val="24"/>
        </w:rPr>
        <w:t xml:space="preserve">те врати съгласно чл. 21а, за извършване на дейностите по поддържане и обслужване на ПИС, ПГИ, СГС, пожарните кранове и системите за управление на дим и топлина съгласно чл. 22, ал. 6 и за опериране с ПИС, ПГИ, СГС и със системите за </w:t>
      </w:r>
      <w:r>
        <w:rPr>
          <w:rFonts w:ascii="Times New Roman" w:eastAsia="Times New Roman" w:hAnsi="Times New Roman" w:cs="Times New Roman"/>
          <w:color w:val="000000"/>
          <w:sz w:val="24"/>
          <w:szCs w:val="24"/>
        </w:rPr>
        <w:lastRenderedPageBreak/>
        <w:t>управление на дим и то</w:t>
      </w:r>
      <w:r>
        <w:rPr>
          <w:rFonts w:ascii="Times New Roman" w:eastAsia="Times New Roman" w:hAnsi="Times New Roman" w:cs="Times New Roman"/>
          <w:color w:val="000000"/>
          <w:sz w:val="24"/>
          <w:szCs w:val="24"/>
        </w:rPr>
        <w:t>плина и за осъществяване на контрол на аварийното евакуационно и аварийното работно осветление съгласно чл. 26, ал. 2.</w:t>
      </w:r>
    </w:p>
    <w:p w:rsidR="00000000" w:rsidRDefault="000B2651">
      <w:pPr>
        <w:spacing w:after="0" w:line="240" w:lineRule="auto"/>
        <w:ind w:firstLine="1155"/>
        <w:jc w:val="both"/>
        <w:textAlignment w:val="center"/>
        <w:divId w:val="1779370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43 от 2025 г., в сила от 29.06.2025 г.) Дейностите по ал. 1, т. 3 може да се изпълняват по силата на сключен договор </w:t>
      </w:r>
      <w:r>
        <w:rPr>
          <w:rFonts w:ascii="Times New Roman" w:eastAsia="Times New Roman" w:hAnsi="Times New Roman" w:cs="Times New Roman"/>
          <w:color w:val="000000"/>
          <w:sz w:val="24"/>
          <w:szCs w:val="24"/>
        </w:rPr>
        <w:t>и от търговци, получили разрешение за осъществяване на дейността по чл. 129, ал. 2, т. 1 от Закона за Министерството на вътрешните работи (ЗМВР).</w:t>
      </w:r>
    </w:p>
    <w:p w:rsidR="00000000" w:rsidRDefault="000B2651">
      <w:pPr>
        <w:spacing w:after="0" w:line="240" w:lineRule="auto"/>
        <w:ind w:firstLine="1155"/>
        <w:jc w:val="both"/>
        <w:textAlignment w:val="center"/>
        <w:divId w:val="523175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обекти, в които пребивават едновременно (временно или постоянно) не повече от 50 души, дейностите по ал</w:t>
      </w:r>
      <w:r>
        <w:rPr>
          <w:rFonts w:ascii="Times New Roman" w:eastAsia="Times New Roman" w:hAnsi="Times New Roman" w:cs="Times New Roman"/>
          <w:color w:val="000000"/>
          <w:sz w:val="24"/>
          <w:szCs w:val="24"/>
        </w:rPr>
        <w:t>. 1, т. 3 може да се изпълняват от собственика или ръководителя на обекта.</w:t>
      </w:r>
    </w:p>
    <w:p w:rsidR="00000000" w:rsidRDefault="000B2651">
      <w:pPr>
        <w:spacing w:after="120" w:line="240" w:lineRule="auto"/>
        <w:ind w:firstLine="1155"/>
        <w:jc w:val="both"/>
        <w:textAlignment w:val="center"/>
        <w:divId w:val="152031898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08052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Всеки работещ на обект е длъжен:</w:t>
      </w:r>
    </w:p>
    <w:p w:rsidR="00000000" w:rsidRDefault="000B2651">
      <w:pPr>
        <w:spacing w:after="0" w:line="240" w:lineRule="auto"/>
        <w:ind w:firstLine="1155"/>
        <w:jc w:val="both"/>
        <w:textAlignment w:val="center"/>
        <w:divId w:val="2048097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провери и да остави в края на работното време в пожаробезопасно състояние работното си място, апаратите, машините, съоръженията и</w:t>
      </w:r>
      <w:r>
        <w:rPr>
          <w:rFonts w:ascii="Times New Roman" w:eastAsia="Times New Roman" w:hAnsi="Times New Roman" w:cs="Times New Roman"/>
          <w:color w:val="000000"/>
          <w:sz w:val="24"/>
          <w:szCs w:val="24"/>
        </w:rPr>
        <w:t xml:space="preserve"> др., което се удостоверява по ред, определен от собственика или ръководителя на обекта;</w:t>
      </w:r>
    </w:p>
    <w:p w:rsidR="00000000" w:rsidRDefault="000B2651">
      <w:pPr>
        <w:spacing w:after="0" w:line="240" w:lineRule="auto"/>
        <w:ind w:firstLine="1155"/>
        <w:jc w:val="both"/>
        <w:textAlignment w:val="center"/>
        <w:divId w:val="195266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знае задълженията си, произтичащи от плановете по чл. 9, ал. 1, т. 2 - 4;</w:t>
      </w:r>
    </w:p>
    <w:p w:rsidR="00000000" w:rsidRDefault="000B2651">
      <w:pPr>
        <w:spacing w:after="0" w:line="240" w:lineRule="auto"/>
        <w:ind w:firstLine="1155"/>
        <w:jc w:val="both"/>
        <w:textAlignment w:val="center"/>
        <w:divId w:val="667026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спазва правилата за ПБ и да може да работи с пожаротехническите средства за гасен</w:t>
      </w:r>
      <w:r>
        <w:rPr>
          <w:rFonts w:ascii="Times New Roman" w:eastAsia="Times New Roman" w:hAnsi="Times New Roman" w:cs="Times New Roman"/>
          <w:color w:val="000000"/>
          <w:sz w:val="24"/>
          <w:szCs w:val="24"/>
        </w:rPr>
        <w:t>е на пожари и с пожарните кранове;</w:t>
      </w:r>
    </w:p>
    <w:p w:rsidR="00000000" w:rsidRDefault="000B2651">
      <w:pPr>
        <w:spacing w:after="0" w:line="240" w:lineRule="auto"/>
        <w:ind w:firstLine="1155"/>
        <w:jc w:val="both"/>
        <w:textAlignment w:val="center"/>
        <w:divId w:val="745565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познава пожарната и експлозивната опасност на работните места в обекта, както и начините за предотвратяване, намаляване и ограничаване на опасностите и рисковете, свързани с работното оборудване, машините, съоръжени</w:t>
      </w:r>
      <w:r>
        <w:rPr>
          <w:rFonts w:ascii="Times New Roman" w:eastAsia="Times New Roman" w:hAnsi="Times New Roman" w:cs="Times New Roman"/>
          <w:color w:val="000000"/>
          <w:sz w:val="24"/>
          <w:szCs w:val="24"/>
        </w:rPr>
        <w:t>ята и технологичните процеси, използваните материали, пътни маршрути, опасни зони и др.;</w:t>
      </w:r>
    </w:p>
    <w:p w:rsidR="00000000" w:rsidRDefault="000B2651">
      <w:pPr>
        <w:spacing w:after="0" w:line="240" w:lineRule="auto"/>
        <w:ind w:firstLine="1155"/>
        <w:jc w:val="both"/>
        <w:textAlignment w:val="center"/>
        <w:divId w:val="1581789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43 от 2025 г., в сила от 29.06.2025 г.) да участва в провеждането на учебни евакуации в обекта в съответствие с плановете по чл. 9, ал. 1, т. 4.</w:t>
      </w:r>
    </w:p>
    <w:p w:rsidR="00000000" w:rsidRDefault="000B2651">
      <w:pPr>
        <w:spacing w:after="0" w:line="240" w:lineRule="auto"/>
        <w:ind w:firstLine="1155"/>
        <w:jc w:val="both"/>
        <w:textAlignment w:val="center"/>
        <w:divId w:val="1867715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Лицата, които извършват почистването, зареждането и запалването (включването) на отоплителните и други уреди и съоръжения, и лицата, които използват тези уреди и съоръжения, са отговорни за тяхната пожаробезопасна експлоатация.</w:t>
      </w:r>
    </w:p>
    <w:p w:rsidR="00000000" w:rsidRDefault="000B2651">
      <w:pPr>
        <w:spacing w:after="0" w:line="240" w:lineRule="auto"/>
        <w:ind w:firstLine="1155"/>
        <w:jc w:val="both"/>
        <w:textAlignment w:val="center"/>
        <w:divId w:val="897088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43 от 2</w:t>
      </w:r>
      <w:r>
        <w:rPr>
          <w:rFonts w:ascii="Times New Roman" w:eastAsia="Times New Roman" w:hAnsi="Times New Roman" w:cs="Times New Roman"/>
          <w:color w:val="000000"/>
          <w:sz w:val="24"/>
          <w:szCs w:val="24"/>
        </w:rPr>
        <w:t>025 г., в сила от 29.06.2025 г.) Лицата, на които е възложено да оперират с ПИС, ПГИ, СГС и със системите за управление на дим и топлина, и лицата по чл. 22, ал. 6 са длъжни:</w:t>
      </w:r>
    </w:p>
    <w:p w:rsidR="00000000" w:rsidRDefault="000B2651">
      <w:pPr>
        <w:spacing w:after="0" w:line="240" w:lineRule="auto"/>
        <w:ind w:firstLine="1155"/>
        <w:jc w:val="both"/>
        <w:textAlignment w:val="center"/>
        <w:divId w:val="1552888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познават инструкциите им за експлоатация;</w:t>
      </w:r>
    </w:p>
    <w:p w:rsidR="00000000" w:rsidRDefault="000B2651">
      <w:pPr>
        <w:spacing w:after="0" w:line="240" w:lineRule="auto"/>
        <w:ind w:firstLine="1155"/>
        <w:jc w:val="both"/>
        <w:textAlignment w:val="center"/>
        <w:divId w:val="701174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могат да работят с тях;</w:t>
      </w:r>
    </w:p>
    <w:p w:rsidR="00000000" w:rsidRDefault="000B2651">
      <w:pPr>
        <w:spacing w:after="0" w:line="240" w:lineRule="auto"/>
        <w:ind w:firstLine="1155"/>
        <w:jc w:val="both"/>
        <w:textAlignment w:val="center"/>
        <w:divId w:val="516117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(изм. - ДВ, бр. 43 от 2025 г., в сила от 29.06.2025 г.) писмено да уведомяват ръководителя на обекта за всяка констатирана неизправност на системите/инсталациите или пожарните кранове, както и за всеки сигнал за повреда на системите/инсталациите.</w:t>
      </w:r>
    </w:p>
    <w:p w:rsidR="00000000" w:rsidRDefault="000B2651">
      <w:pPr>
        <w:spacing w:after="0" w:line="240" w:lineRule="auto"/>
        <w:ind w:firstLine="1155"/>
        <w:jc w:val="both"/>
        <w:textAlignment w:val="center"/>
        <w:divId w:val="552347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w:t>
      </w:r>
      <w:r>
        <w:rPr>
          <w:rFonts w:ascii="Times New Roman" w:eastAsia="Times New Roman" w:hAnsi="Times New Roman" w:cs="Times New Roman"/>
          <w:color w:val="000000"/>
          <w:sz w:val="24"/>
          <w:szCs w:val="24"/>
        </w:rPr>
        <w:t>а, на които е възложено да осъществяват контрол на носимите и возимите пожарогасители, носят отговорност за:</w:t>
      </w:r>
    </w:p>
    <w:p w:rsidR="00000000" w:rsidRDefault="000B2651">
      <w:pPr>
        <w:spacing w:after="0" w:line="240" w:lineRule="auto"/>
        <w:ind w:firstLine="1155"/>
        <w:jc w:val="both"/>
        <w:textAlignment w:val="center"/>
        <w:divId w:val="1532767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поставяне на пожарогасителите в съответствие с изискванията на чл. 23, ал. 2;</w:t>
      </w:r>
    </w:p>
    <w:p w:rsidR="00000000" w:rsidRDefault="000B2651">
      <w:pPr>
        <w:spacing w:after="0" w:line="240" w:lineRule="auto"/>
        <w:ind w:firstLine="1155"/>
        <w:jc w:val="both"/>
        <w:textAlignment w:val="center"/>
        <w:divId w:val="1168322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безпрепятствен достъп до пожарогасителите;</w:t>
      </w:r>
    </w:p>
    <w:p w:rsidR="00000000" w:rsidRDefault="000B2651">
      <w:pPr>
        <w:spacing w:after="0" w:line="240" w:lineRule="auto"/>
        <w:ind w:firstLine="1155"/>
        <w:jc w:val="both"/>
        <w:textAlignment w:val="center"/>
        <w:divId w:val="211236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писмено уведомяване на ръководителя на обекта при наличие на несъответствие на пожарогасител с изискванията по чл. 21, ал. 1, т. 3 - 7 с </w:t>
      </w:r>
      <w:r>
        <w:rPr>
          <w:rFonts w:ascii="Times New Roman" w:eastAsia="Times New Roman" w:hAnsi="Times New Roman" w:cs="Times New Roman"/>
          <w:color w:val="000000"/>
          <w:sz w:val="24"/>
          <w:szCs w:val="24"/>
        </w:rPr>
        <w:lastRenderedPageBreak/>
        <w:t>предложение за предприемане на съответното коригиращо действие (техническо обслужване или отстраняване от експлоатац</w:t>
      </w:r>
      <w:r>
        <w:rPr>
          <w:rFonts w:ascii="Times New Roman" w:eastAsia="Times New Roman" w:hAnsi="Times New Roman" w:cs="Times New Roman"/>
          <w:color w:val="000000"/>
          <w:sz w:val="24"/>
          <w:szCs w:val="24"/>
        </w:rPr>
        <w:t>ия на пожарогасителя).</w:t>
      </w:r>
    </w:p>
    <w:p w:rsidR="00000000" w:rsidRDefault="000B2651">
      <w:pPr>
        <w:spacing w:after="0" w:line="240" w:lineRule="auto"/>
        <w:ind w:firstLine="1155"/>
        <w:jc w:val="both"/>
        <w:textAlignment w:val="center"/>
        <w:divId w:val="580482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43 от 2025 г., в сила от 29.06.2025 г.) Лицата, на които е възложено да осъществяват контрол на пожарозащитните врати и димоуплътнените врати, носят отговорност за писмено уведомяване на ръководителя на обекта за </w:t>
      </w:r>
      <w:r>
        <w:rPr>
          <w:rFonts w:ascii="Times New Roman" w:eastAsia="Times New Roman" w:hAnsi="Times New Roman" w:cs="Times New Roman"/>
          <w:color w:val="000000"/>
          <w:sz w:val="24"/>
          <w:szCs w:val="24"/>
        </w:rPr>
        <w:t>всяка констатирана неизправност на пожарозащитна врата или димоуплътнена врата с предложение за предприемане на съответното коригиращо действие.</w:t>
      </w:r>
    </w:p>
    <w:p w:rsidR="00000000" w:rsidRDefault="000B2651">
      <w:pPr>
        <w:spacing w:after="120" w:line="240" w:lineRule="auto"/>
        <w:ind w:firstLine="1155"/>
        <w:jc w:val="both"/>
        <w:textAlignment w:val="center"/>
        <w:divId w:val="905454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43 от 2025 г., в сила от 29.06.2025 г.) Лицата, на които е възложено да осъществяват контро</w:t>
      </w:r>
      <w:r>
        <w:rPr>
          <w:rFonts w:ascii="Times New Roman" w:eastAsia="Times New Roman" w:hAnsi="Times New Roman" w:cs="Times New Roman"/>
          <w:color w:val="000000"/>
          <w:sz w:val="24"/>
          <w:szCs w:val="24"/>
        </w:rPr>
        <w:t>л на аварийното евакуационно и аварийното работно осветление, носят отговорност за писмено уведомяване на ръководителя на обекта за всяка констатирана неизправност на същото осветление с предложение за предприемане на съответното коригиращо действие.</w:t>
      </w:r>
    </w:p>
    <w:p w:rsidR="00000000" w:rsidRDefault="000B2651">
      <w:pPr>
        <w:spacing w:after="0" w:line="240" w:lineRule="auto"/>
        <w:ind w:firstLine="1155"/>
        <w:jc w:val="both"/>
        <w:textAlignment w:val="center"/>
        <w:divId w:val="126239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w:t>
      </w:r>
      <w:r>
        <w:rPr>
          <w:rFonts w:ascii="Times New Roman" w:eastAsia="Times New Roman" w:hAnsi="Times New Roman" w:cs="Times New Roman"/>
          <w:color w:val="000000"/>
          <w:sz w:val="24"/>
          <w:szCs w:val="24"/>
        </w:rPr>
        <w:t>. (1) За обектите се създава досие, което съдържа най-малко следните документи:</w:t>
      </w:r>
    </w:p>
    <w:p w:rsidR="00000000" w:rsidRDefault="000B2651">
      <w:pPr>
        <w:spacing w:after="0" w:line="240" w:lineRule="auto"/>
        <w:ind w:firstLine="1155"/>
        <w:jc w:val="both"/>
        <w:textAlignment w:val="center"/>
        <w:divId w:val="100804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43 от 2025 г., в сила от 29.06.2025 г.) документите по чл. 6, ал. 1, т. 3 и чл. 9, свързани с осигуряването на ПБ на обекта;</w:t>
      </w:r>
    </w:p>
    <w:p w:rsidR="00000000" w:rsidRDefault="000B2651">
      <w:pPr>
        <w:spacing w:after="0" w:line="240" w:lineRule="auto"/>
        <w:ind w:firstLine="1155"/>
        <w:jc w:val="both"/>
        <w:textAlignment w:val="center"/>
        <w:divId w:val="119959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 г.</w:t>
      </w:r>
      <w:r>
        <w:rPr>
          <w:rFonts w:ascii="Times New Roman" w:eastAsia="Times New Roman" w:hAnsi="Times New Roman" w:cs="Times New Roman"/>
          <w:color w:val="000000"/>
          <w:sz w:val="24"/>
          <w:szCs w:val="24"/>
        </w:rPr>
        <w:t>, в сила от 29.06.2025 г.) протоколи за последно извършените техническо обслужване, презареждане и хидростатично изпитване на устойчивост на налягане на пожарогасителите (в комбинация или поотделно) съгласно наредбата по чл. 129, ал. 9 ЗМВР, документите, у</w:t>
      </w:r>
      <w:r>
        <w:rPr>
          <w:rFonts w:ascii="Times New Roman" w:eastAsia="Times New Roman" w:hAnsi="Times New Roman" w:cs="Times New Roman"/>
          <w:color w:val="000000"/>
          <w:sz w:val="24"/>
          <w:szCs w:val="24"/>
        </w:rPr>
        <w:t>достоверяващи извършените през последния едногодишен период поддържане и обслужване на ПИС, ПГИ, СГС, пожарните кранове и системите за управление на дим и топлина съгласно чл. 21 и 22, документите, удостоверяващи последно извършените тригодишно и десетгоди</w:t>
      </w:r>
      <w:r>
        <w:rPr>
          <w:rFonts w:ascii="Times New Roman" w:eastAsia="Times New Roman" w:hAnsi="Times New Roman" w:cs="Times New Roman"/>
          <w:color w:val="000000"/>
          <w:sz w:val="24"/>
          <w:szCs w:val="24"/>
        </w:rPr>
        <w:t>шно поддържане и обслужване на инсталациите по чл. 22, ал. 1, т. 2 и 7, и документите, удостоверяващи последно извършеното петгодишно поддържане на пожарните кранове;</w:t>
      </w:r>
    </w:p>
    <w:p w:rsidR="00000000" w:rsidRDefault="000B2651">
      <w:pPr>
        <w:spacing w:after="0" w:line="240" w:lineRule="auto"/>
        <w:ind w:firstLine="1155"/>
        <w:jc w:val="both"/>
        <w:textAlignment w:val="center"/>
        <w:divId w:val="1928225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43 от 2025 г., в сила от 29.06.2025 г.) удостоверителните, разпоредите</w:t>
      </w:r>
      <w:r>
        <w:rPr>
          <w:rFonts w:ascii="Times New Roman" w:eastAsia="Times New Roman" w:hAnsi="Times New Roman" w:cs="Times New Roman"/>
          <w:color w:val="000000"/>
          <w:sz w:val="24"/>
          <w:szCs w:val="24"/>
        </w:rPr>
        <w:t>лните и административнонаказателните документи, издадени от органите за пожарна безопасност и защита на населението (ПБЗН) през последния петгодишен период;</w:t>
      </w:r>
    </w:p>
    <w:p w:rsidR="00000000" w:rsidRDefault="000B2651">
      <w:pPr>
        <w:spacing w:after="0" w:line="240" w:lineRule="auto"/>
        <w:ind w:firstLine="1155"/>
        <w:jc w:val="both"/>
        <w:textAlignment w:val="center"/>
        <w:divId w:val="54783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43 от 2025 г., в сила от 29.06.2025 г.) инструкции за експлоатация и поддържане </w:t>
      </w:r>
      <w:r>
        <w:rPr>
          <w:rFonts w:ascii="Times New Roman" w:eastAsia="Times New Roman" w:hAnsi="Times New Roman" w:cs="Times New Roman"/>
          <w:color w:val="000000"/>
          <w:sz w:val="24"/>
          <w:szCs w:val="24"/>
        </w:rPr>
        <w:t>в изправност на предвидените активни мерки за защита (ПИС, ПГИ, СГС, устройствата и съоръженията за евакуация и управление на дима и др.);</w:t>
      </w:r>
    </w:p>
    <w:p w:rsidR="00000000" w:rsidRDefault="000B2651">
      <w:pPr>
        <w:spacing w:after="0" w:line="240" w:lineRule="auto"/>
        <w:ind w:firstLine="1155"/>
        <w:jc w:val="both"/>
        <w:textAlignment w:val="center"/>
        <w:divId w:val="1504320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43 от 2025 г., в сила от 29.06.2025 г.) протоколи по чл. 27, ал. 2 за последно извършената обработ</w:t>
      </w:r>
      <w:r>
        <w:rPr>
          <w:rFonts w:ascii="Times New Roman" w:eastAsia="Times New Roman" w:hAnsi="Times New Roman" w:cs="Times New Roman"/>
          <w:color w:val="000000"/>
          <w:sz w:val="24"/>
          <w:szCs w:val="24"/>
        </w:rPr>
        <w:t>ка с огнезащитни състави на декорите в обекти от подклас на функционална пожарна опасност Ф2.1;</w:t>
      </w:r>
    </w:p>
    <w:p w:rsidR="00000000" w:rsidRDefault="000B2651">
      <w:pPr>
        <w:spacing w:after="0" w:line="240" w:lineRule="auto"/>
        <w:ind w:firstLine="1155"/>
        <w:jc w:val="both"/>
        <w:textAlignment w:val="center"/>
        <w:divId w:val="1321159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принципна схема на предвидените в обекта активни мерки за защита (със самостоятелно задействане или управлявани от ПИС), начина на привеждането им в действие</w:t>
      </w:r>
      <w:r>
        <w:rPr>
          <w:rFonts w:ascii="Times New Roman" w:eastAsia="Times New Roman" w:hAnsi="Times New Roman" w:cs="Times New Roman"/>
          <w:color w:val="000000"/>
          <w:sz w:val="24"/>
          <w:szCs w:val="24"/>
        </w:rPr>
        <w:t xml:space="preserve"> и осигурените блокировки за съвместната работа на системите;</w:t>
      </w:r>
    </w:p>
    <w:p w:rsidR="00000000" w:rsidRDefault="000B2651">
      <w:pPr>
        <w:spacing w:after="0" w:line="240" w:lineRule="auto"/>
        <w:ind w:firstLine="1155"/>
        <w:jc w:val="both"/>
        <w:textAlignment w:val="center"/>
        <w:divId w:val="914123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43 от 2025 г., в сила от 29.06.2025 г.) протоколи за проведени учебни евакуации по чл. 11, ал. 12 през текущата и предходната календарна година;</w:t>
      </w:r>
    </w:p>
    <w:p w:rsidR="00000000" w:rsidRDefault="000B2651">
      <w:pPr>
        <w:spacing w:after="0" w:line="240" w:lineRule="auto"/>
        <w:ind w:firstLine="1155"/>
        <w:jc w:val="both"/>
        <w:textAlignment w:val="center"/>
        <w:divId w:val="1901213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8. (нова - ДВ, бр. 43 от 2025 </w:t>
      </w:r>
      <w:r>
        <w:rPr>
          <w:rFonts w:ascii="Times New Roman" w:eastAsia="Times New Roman" w:hAnsi="Times New Roman" w:cs="Times New Roman"/>
          <w:color w:val="000000"/>
          <w:sz w:val="24"/>
          <w:szCs w:val="24"/>
        </w:rPr>
        <w:t xml:space="preserve">г., в сила от 29.06.2025 г.) протоколи за осъществен контрол на аварийното евакуационно и аварийното работно осветление съгласно чл. 26, ал. 2 през текущата и предходната календарна година. </w:t>
      </w:r>
    </w:p>
    <w:p w:rsidR="00000000" w:rsidRDefault="000B2651">
      <w:pPr>
        <w:spacing w:after="0" w:line="240" w:lineRule="auto"/>
        <w:ind w:firstLine="1155"/>
        <w:jc w:val="both"/>
        <w:textAlignment w:val="center"/>
        <w:divId w:val="353381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Досието по ал. 1 се съхранява на обекта от длъжностните лица,</w:t>
      </w:r>
      <w:r>
        <w:rPr>
          <w:rFonts w:ascii="Times New Roman" w:eastAsia="Times New Roman" w:hAnsi="Times New Roman" w:cs="Times New Roman"/>
          <w:color w:val="000000"/>
          <w:sz w:val="24"/>
          <w:szCs w:val="24"/>
        </w:rPr>
        <w:t xml:space="preserve"> които създават организация и осъществяват контрол за спазване на правилата и нормите за ПБ.</w:t>
      </w:r>
    </w:p>
    <w:p w:rsidR="00000000" w:rsidRDefault="000B2651">
      <w:pPr>
        <w:spacing w:after="120" w:line="240" w:lineRule="auto"/>
        <w:ind w:firstLine="1155"/>
        <w:jc w:val="both"/>
        <w:textAlignment w:val="center"/>
        <w:divId w:val="166785709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83508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За създаване на организация за осигуряване на ПБ на обектите се разработват следните документи:</w:t>
      </w:r>
    </w:p>
    <w:p w:rsidR="00000000" w:rsidRDefault="000B2651">
      <w:pPr>
        <w:spacing w:after="0" w:line="240" w:lineRule="auto"/>
        <w:ind w:firstLine="1155"/>
        <w:jc w:val="both"/>
        <w:textAlignment w:val="center"/>
        <w:divId w:val="1149054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вътрешни правила (инструкции) за осигуряване на ПБ </w:t>
      </w:r>
      <w:r>
        <w:rPr>
          <w:rFonts w:ascii="Times New Roman" w:eastAsia="Times New Roman" w:hAnsi="Times New Roman" w:cs="Times New Roman"/>
          <w:color w:val="000000"/>
          <w:sz w:val="24"/>
          <w:szCs w:val="24"/>
        </w:rPr>
        <w:t>на територията на обекта (в това число цехове, помещения, технологични линии и съоръжения, инсталации и др.);</w:t>
      </w:r>
    </w:p>
    <w:p w:rsidR="00000000" w:rsidRDefault="000B2651">
      <w:pPr>
        <w:spacing w:after="0" w:line="240" w:lineRule="auto"/>
        <w:ind w:firstLine="1155"/>
        <w:jc w:val="both"/>
        <w:textAlignment w:val="center"/>
        <w:divId w:val="1082991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планове за действие на личния състав за гасене на пожари, включително реда за аварийно спиране на технологичното оборудване, газоснабдяването, </w:t>
      </w:r>
      <w:r>
        <w:rPr>
          <w:rFonts w:ascii="Times New Roman" w:eastAsia="Times New Roman" w:hAnsi="Times New Roman" w:cs="Times New Roman"/>
          <w:color w:val="000000"/>
          <w:sz w:val="24"/>
          <w:szCs w:val="24"/>
        </w:rPr>
        <w:t>топлоснабдяването, електрозахранването и др. (приложение № 1);</w:t>
      </w:r>
    </w:p>
    <w:p w:rsidR="00000000" w:rsidRDefault="000B2651">
      <w:pPr>
        <w:spacing w:after="0" w:line="240" w:lineRule="auto"/>
        <w:ind w:firstLine="1155"/>
        <w:jc w:val="both"/>
        <w:textAlignment w:val="center"/>
        <w:divId w:val="1735856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планове за осигуряване на ПБ при извършване на текущи ремонти и на строителни и монтажни работи на обектите, за които дейности не се изисква разрешение за строеж съгласно глава осма, раздел </w:t>
      </w:r>
      <w:r>
        <w:rPr>
          <w:rFonts w:ascii="Times New Roman" w:eastAsia="Times New Roman" w:hAnsi="Times New Roman" w:cs="Times New Roman"/>
          <w:color w:val="000000"/>
          <w:sz w:val="24"/>
          <w:szCs w:val="24"/>
        </w:rPr>
        <w:t>III от Закона за устройство на територията (ЗУТ), включително в случаите, когато дейностите се изпълняват от други физически или юридически лица;</w:t>
      </w:r>
    </w:p>
    <w:p w:rsidR="00000000" w:rsidRDefault="000B2651">
      <w:pPr>
        <w:spacing w:after="0" w:line="240" w:lineRule="auto"/>
        <w:ind w:firstLine="1155"/>
        <w:jc w:val="both"/>
        <w:textAlignment w:val="center"/>
        <w:divId w:val="469979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планове за евакуация на работещите и на пребиваващите на обекта лица при пожар или авария;</w:t>
      </w:r>
    </w:p>
    <w:p w:rsidR="00000000" w:rsidRDefault="000B2651">
      <w:pPr>
        <w:spacing w:after="0" w:line="240" w:lineRule="auto"/>
        <w:ind w:firstLine="1155"/>
        <w:jc w:val="both"/>
        <w:textAlignment w:val="center"/>
        <w:divId w:val="1855029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w:t>
      </w:r>
      <w:r>
        <w:rPr>
          <w:rFonts w:ascii="Times New Roman" w:eastAsia="Times New Roman" w:hAnsi="Times New Roman" w:cs="Times New Roman"/>
          <w:color w:val="000000"/>
          <w:sz w:val="24"/>
          <w:szCs w:val="24"/>
        </w:rPr>
        <w:t>р. 43 от 2025 г., в сила от 29.06.2025 г.) протоколи за извършени ремонти, почистване или проверки на състоянието на отоплителните уреди и съоръжения, почистване на въздухопроводите и вентилационните шахти на смукателните вентилационни инсталации за отвежд</w:t>
      </w:r>
      <w:r>
        <w:rPr>
          <w:rFonts w:ascii="Times New Roman" w:eastAsia="Times New Roman" w:hAnsi="Times New Roman" w:cs="Times New Roman"/>
          <w:color w:val="000000"/>
          <w:sz w:val="24"/>
          <w:szCs w:val="24"/>
        </w:rPr>
        <w:t>ане на газове и пари, получени в резултат на температурната обработка на хранителни продукти и на техните негорими мастни филтри (мазниноуловители), проверки на изправността на блокировките на смукателни инсталации, обслужващи експлозивоопасни технологични</w:t>
      </w:r>
      <w:r>
        <w:rPr>
          <w:rFonts w:ascii="Times New Roman" w:eastAsia="Times New Roman" w:hAnsi="Times New Roman" w:cs="Times New Roman"/>
          <w:color w:val="000000"/>
          <w:sz w:val="24"/>
          <w:szCs w:val="24"/>
        </w:rPr>
        <w:t xml:space="preserve"> съоръжения и други устройства, гарантиращи ПБ преди настъпване на есенно-зимния период, и периодично за осигуряване на пожарната им безопасност.</w:t>
      </w:r>
    </w:p>
    <w:p w:rsidR="00000000" w:rsidRDefault="000B2651">
      <w:pPr>
        <w:spacing w:after="0" w:line="240" w:lineRule="auto"/>
        <w:ind w:firstLine="1155"/>
        <w:jc w:val="both"/>
        <w:textAlignment w:val="center"/>
        <w:divId w:val="1122304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спазването на изискванията за ПБ се издават заповед/и, с която/които се уреждат:</w:t>
      </w:r>
    </w:p>
    <w:p w:rsidR="00000000" w:rsidRDefault="000B2651">
      <w:pPr>
        <w:spacing w:after="0" w:line="240" w:lineRule="auto"/>
        <w:ind w:firstLine="1155"/>
        <w:jc w:val="both"/>
        <w:textAlignment w:val="center"/>
        <w:divId w:val="411050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редът за извършване</w:t>
      </w:r>
      <w:r>
        <w:rPr>
          <w:rFonts w:ascii="Times New Roman" w:eastAsia="Times New Roman" w:hAnsi="Times New Roman" w:cs="Times New Roman"/>
          <w:color w:val="000000"/>
          <w:sz w:val="24"/>
          <w:szCs w:val="24"/>
        </w:rPr>
        <w:t xml:space="preserve"> на огневи работи;</w:t>
      </w:r>
    </w:p>
    <w:p w:rsidR="00000000" w:rsidRDefault="000B2651">
      <w:pPr>
        <w:spacing w:after="0" w:line="240" w:lineRule="auto"/>
        <w:ind w:firstLine="1155"/>
        <w:jc w:val="both"/>
        <w:textAlignment w:val="center"/>
        <w:divId w:val="127821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редът за използване на отоплителни и нагревателни уреди и съоръжения;</w:t>
      </w:r>
    </w:p>
    <w:p w:rsidR="00000000" w:rsidRDefault="000B2651">
      <w:pPr>
        <w:spacing w:after="0" w:line="240" w:lineRule="auto"/>
        <w:ind w:firstLine="1155"/>
        <w:jc w:val="both"/>
        <w:textAlignment w:val="center"/>
        <w:divId w:val="1567642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забранените места за пушене и използване на открит огън;</w:t>
      </w:r>
    </w:p>
    <w:p w:rsidR="00000000" w:rsidRDefault="000B2651">
      <w:pPr>
        <w:spacing w:after="0" w:line="240" w:lineRule="auto"/>
        <w:ind w:firstLine="1155"/>
        <w:jc w:val="both"/>
        <w:textAlignment w:val="center"/>
        <w:divId w:val="1904172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редът за използване на електрически уреди и съоръжения, в т.ч. изключване на електрическото захранван</w:t>
      </w:r>
      <w:r>
        <w:rPr>
          <w:rFonts w:ascii="Times New Roman" w:eastAsia="Times New Roman" w:hAnsi="Times New Roman" w:cs="Times New Roman"/>
          <w:color w:val="000000"/>
          <w:sz w:val="24"/>
          <w:szCs w:val="24"/>
        </w:rPr>
        <w:t>е след приключване на работното време;</w:t>
      </w:r>
    </w:p>
    <w:p w:rsidR="00000000" w:rsidRDefault="000B2651">
      <w:pPr>
        <w:spacing w:after="0" w:line="240" w:lineRule="auto"/>
        <w:ind w:firstLine="1155"/>
        <w:jc w:val="both"/>
        <w:textAlignment w:val="center"/>
        <w:divId w:val="121189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редът за обучение и подготовка на личния състав в съответствие с изискванията на наредбата;</w:t>
      </w:r>
    </w:p>
    <w:p w:rsidR="00000000" w:rsidRDefault="000B2651">
      <w:pPr>
        <w:spacing w:after="0" w:line="240" w:lineRule="auto"/>
        <w:ind w:firstLine="1155"/>
        <w:jc w:val="both"/>
        <w:textAlignment w:val="center"/>
        <w:divId w:val="1960409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правилата за ПБ на обекта в извънработно време;</w:t>
      </w:r>
    </w:p>
    <w:p w:rsidR="00000000" w:rsidRDefault="000B2651">
      <w:pPr>
        <w:spacing w:after="0" w:line="240" w:lineRule="auto"/>
        <w:ind w:firstLine="1155"/>
        <w:jc w:val="both"/>
        <w:textAlignment w:val="center"/>
        <w:divId w:val="2059357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(изм. - ДВ, бр. 43 от 2025 г., в </w:t>
      </w:r>
      <w:r>
        <w:rPr>
          <w:rFonts w:ascii="Times New Roman" w:eastAsia="Times New Roman" w:hAnsi="Times New Roman" w:cs="Times New Roman"/>
          <w:color w:val="000000"/>
          <w:sz w:val="24"/>
          <w:szCs w:val="24"/>
        </w:rPr>
        <w:t xml:space="preserve">сила от 29.06.2025 г.) редът за контрол, техническо обслужване, презареждане и хидростатичното изпитване на </w:t>
      </w:r>
      <w:r>
        <w:rPr>
          <w:rFonts w:ascii="Times New Roman" w:eastAsia="Times New Roman" w:hAnsi="Times New Roman" w:cs="Times New Roman"/>
          <w:color w:val="000000"/>
          <w:sz w:val="24"/>
          <w:szCs w:val="24"/>
        </w:rPr>
        <w:lastRenderedPageBreak/>
        <w:t>устойчивост на налягане на носимите и возимите пожарогасители, за контрол на пожарозащитните врати и димоуплътнените врати, за контрол на аварийното</w:t>
      </w:r>
      <w:r>
        <w:rPr>
          <w:rFonts w:ascii="Times New Roman" w:eastAsia="Times New Roman" w:hAnsi="Times New Roman" w:cs="Times New Roman"/>
          <w:color w:val="000000"/>
          <w:sz w:val="24"/>
          <w:szCs w:val="24"/>
        </w:rPr>
        <w:t xml:space="preserve"> евакуационно и аварийното работно осветление и за поддържане и обслужване на ПИС, ПГИ, СГС, на пожарните кранове и на системите за управление на дим и топлина;</w:t>
      </w:r>
    </w:p>
    <w:p w:rsidR="00000000" w:rsidRDefault="000B2651">
      <w:pPr>
        <w:spacing w:after="0" w:line="240" w:lineRule="auto"/>
        <w:ind w:firstLine="1155"/>
        <w:jc w:val="both"/>
        <w:textAlignment w:val="center"/>
        <w:divId w:val="767694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периодичността за почистване на строителните конструкции, на технологичното и електрическото</w:t>
      </w:r>
      <w:r>
        <w:rPr>
          <w:rFonts w:ascii="Times New Roman" w:eastAsia="Times New Roman" w:hAnsi="Times New Roman" w:cs="Times New Roman"/>
          <w:color w:val="000000"/>
          <w:sz w:val="24"/>
          <w:szCs w:val="24"/>
        </w:rPr>
        <w:t xml:space="preserve"> оборудване, на отоплителните тела и инсталации от експлозивоопасни и пожароопасни прахове и други горими материали;</w:t>
      </w:r>
    </w:p>
    <w:p w:rsidR="00000000" w:rsidRDefault="000B2651">
      <w:pPr>
        <w:spacing w:after="0" w:line="240" w:lineRule="auto"/>
        <w:ind w:firstLine="1155"/>
        <w:jc w:val="both"/>
        <w:textAlignment w:val="center"/>
        <w:divId w:val="739791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редът за събиране и отстраняване на горимите отпадъци, както и на остатъчните продукти от печките с твърдо гориво;</w:t>
      </w:r>
    </w:p>
    <w:p w:rsidR="00000000" w:rsidRDefault="000B2651">
      <w:pPr>
        <w:spacing w:after="0" w:line="240" w:lineRule="auto"/>
        <w:ind w:firstLine="1155"/>
        <w:jc w:val="both"/>
        <w:textAlignment w:val="center"/>
        <w:divId w:val="1194269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4</w:t>
      </w:r>
      <w:r>
        <w:rPr>
          <w:rFonts w:ascii="Times New Roman" w:eastAsia="Times New Roman" w:hAnsi="Times New Roman" w:cs="Times New Roman"/>
          <w:color w:val="000000"/>
          <w:sz w:val="24"/>
          <w:szCs w:val="24"/>
        </w:rPr>
        <w:t>3 от 2025 г., в сила от 29.06.2025 г.) редът за запознаване на временно пребиваващите в производствените обекти лица със създадената организация за осигуряване на ПБ на обекта.</w:t>
      </w:r>
    </w:p>
    <w:p w:rsidR="00000000" w:rsidRDefault="000B2651">
      <w:pPr>
        <w:spacing w:after="0" w:line="240" w:lineRule="auto"/>
        <w:ind w:firstLine="1155"/>
        <w:jc w:val="both"/>
        <w:textAlignment w:val="center"/>
        <w:divId w:val="2012641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43 от 2025 г., в сила от 29.06.2025 г.) За обектите по чл. </w:t>
      </w:r>
      <w:r>
        <w:rPr>
          <w:rFonts w:ascii="Times New Roman" w:eastAsia="Times New Roman" w:hAnsi="Times New Roman" w:cs="Times New Roman"/>
          <w:color w:val="000000"/>
          <w:sz w:val="24"/>
          <w:szCs w:val="24"/>
        </w:rPr>
        <w:t>6, ал. 3, в които максималният брой на едновременно работещите е не повече от 15, може да се изготвят само вътрешни правила (инструкции) за осигуряване на ПБ на територията на обекта, а в случай че същите обекти попадат в обхвата на чл. 11, ал. 2, т. 1 - в</w:t>
      </w:r>
      <w:r>
        <w:rPr>
          <w:rFonts w:ascii="Times New Roman" w:eastAsia="Times New Roman" w:hAnsi="Times New Roman" w:cs="Times New Roman"/>
          <w:color w:val="000000"/>
          <w:sz w:val="24"/>
          <w:szCs w:val="24"/>
        </w:rPr>
        <w:t>ътрешни правила (инструкции) за осигуряване на ПБ на територията на обекта и план за евакуация на работещите и на пребиваващите на обекта лица при пожар или авария.</w:t>
      </w:r>
    </w:p>
    <w:p w:rsidR="00000000" w:rsidRDefault="000B2651">
      <w:pPr>
        <w:spacing w:after="0" w:line="240" w:lineRule="auto"/>
        <w:ind w:firstLine="1155"/>
        <w:jc w:val="both"/>
        <w:textAlignment w:val="center"/>
        <w:divId w:val="2007441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43 от 2025 г., в сила от 29.06.2025 г.) Допуска се документите по ал. 1</w:t>
      </w:r>
      <w:r>
        <w:rPr>
          <w:rFonts w:ascii="Times New Roman" w:eastAsia="Times New Roman" w:hAnsi="Times New Roman" w:cs="Times New Roman"/>
          <w:color w:val="000000"/>
          <w:sz w:val="24"/>
          <w:szCs w:val="24"/>
        </w:rPr>
        <w:t xml:space="preserve"> и 2 и по чл. 6, ал. 1, т. 3 да не се изготвят за сгради от подклас на функционална пожарна опасност Ф1.3 и Ф1.4.</w:t>
      </w:r>
    </w:p>
    <w:p w:rsidR="00000000" w:rsidRDefault="000B2651">
      <w:pPr>
        <w:spacing w:after="0" w:line="240" w:lineRule="auto"/>
        <w:ind w:firstLine="1155"/>
        <w:jc w:val="both"/>
        <w:textAlignment w:val="center"/>
        <w:divId w:val="1506895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Допуска се да не се разработва план по чл. 9, ал. 1, т. 2 за обект, за който е разработен авариен план/план за защита при бедствия, съдърж</w:t>
      </w:r>
      <w:r>
        <w:rPr>
          <w:rFonts w:ascii="Times New Roman" w:eastAsia="Times New Roman" w:hAnsi="Times New Roman" w:cs="Times New Roman"/>
          <w:color w:val="000000"/>
          <w:sz w:val="24"/>
          <w:szCs w:val="24"/>
        </w:rPr>
        <w:t>ащ план за действие при пожар, с обхват и съдържание съгласно приложение № 1.</w:t>
      </w:r>
    </w:p>
    <w:p w:rsidR="00000000" w:rsidRDefault="000B2651">
      <w:pPr>
        <w:spacing w:after="120" w:line="240" w:lineRule="auto"/>
        <w:ind w:firstLine="1155"/>
        <w:jc w:val="both"/>
        <w:textAlignment w:val="center"/>
        <w:divId w:val="202593765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92688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 Плановете за осигуряване на ПБ по чл. 9, ал. 1, т. 3 се разработват за всеки конкретен случай и включват: </w:t>
      </w:r>
    </w:p>
    <w:p w:rsidR="00000000" w:rsidRDefault="000B2651">
      <w:pPr>
        <w:spacing w:after="0" w:line="240" w:lineRule="auto"/>
        <w:ind w:firstLine="1155"/>
        <w:jc w:val="both"/>
        <w:textAlignment w:val="center"/>
        <w:divId w:val="1003435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мероприятия преди ремонта за подготовка на обекта за осигу</w:t>
      </w:r>
      <w:r>
        <w:rPr>
          <w:rFonts w:ascii="Times New Roman" w:eastAsia="Times New Roman" w:hAnsi="Times New Roman" w:cs="Times New Roman"/>
          <w:color w:val="000000"/>
          <w:sz w:val="24"/>
          <w:szCs w:val="24"/>
        </w:rPr>
        <w:t>ряване на ПБ при извършване на отделни дейности;</w:t>
      </w:r>
    </w:p>
    <w:p w:rsidR="00000000" w:rsidRDefault="000B2651">
      <w:pPr>
        <w:spacing w:after="0" w:line="240" w:lineRule="auto"/>
        <w:ind w:firstLine="1155"/>
        <w:jc w:val="both"/>
        <w:textAlignment w:val="center"/>
        <w:divId w:val="16738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мероприятия по време на ремонта за осъществяване на контрол при извършване на отделни пожароопасни дейности;</w:t>
      </w:r>
    </w:p>
    <w:p w:rsidR="00000000" w:rsidRDefault="000B2651">
      <w:pPr>
        <w:spacing w:after="0" w:line="240" w:lineRule="auto"/>
        <w:ind w:firstLine="1155"/>
        <w:jc w:val="both"/>
        <w:textAlignment w:val="center"/>
        <w:divId w:val="17434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мероприятия за осигуряване на ПБ след ремонта.</w:t>
      </w:r>
    </w:p>
    <w:p w:rsidR="00000000" w:rsidRDefault="000B2651">
      <w:pPr>
        <w:spacing w:after="120" w:line="240" w:lineRule="auto"/>
        <w:ind w:firstLine="1155"/>
        <w:jc w:val="both"/>
        <w:textAlignment w:val="center"/>
        <w:divId w:val="1381830764"/>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10327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(1) Плановете по чл. 9, ал. 1, т. 4</w:t>
      </w:r>
      <w:r>
        <w:rPr>
          <w:rFonts w:ascii="Times New Roman" w:eastAsia="Times New Roman" w:hAnsi="Times New Roman" w:cs="Times New Roman"/>
          <w:color w:val="000000"/>
          <w:sz w:val="24"/>
          <w:szCs w:val="24"/>
        </w:rPr>
        <w:t xml:space="preserve"> се разработват в съответствие с приложение № 2.</w:t>
      </w:r>
    </w:p>
    <w:p w:rsidR="00000000" w:rsidRDefault="000B2651">
      <w:pPr>
        <w:spacing w:after="0" w:line="240" w:lineRule="auto"/>
        <w:ind w:firstLine="1155"/>
        <w:jc w:val="both"/>
        <w:textAlignment w:val="center"/>
        <w:divId w:val="645016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Планове по ал. 1 се разработват за обекти:</w:t>
      </w:r>
    </w:p>
    <w:p w:rsidR="00000000" w:rsidRDefault="000B2651">
      <w:pPr>
        <w:spacing w:after="0" w:line="240" w:lineRule="auto"/>
        <w:ind w:firstLine="1155"/>
        <w:jc w:val="both"/>
        <w:textAlignment w:val="center"/>
        <w:divId w:val="20252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 подкласове на функционална пожарна опасност Ф1.1, Ф1.2, Ф2.1, Ф2.2 и Ф4.1 - независимо от броя на пребиваващите в тях;</w:t>
      </w:r>
    </w:p>
    <w:p w:rsidR="00000000" w:rsidRDefault="000B2651">
      <w:pPr>
        <w:spacing w:after="0" w:line="240" w:lineRule="auto"/>
        <w:ind w:firstLine="1155"/>
        <w:jc w:val="both"/>
        <w:textAlignment w:val="center"/>
        <w:divId w:val="1317224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 г., в</w:t>
      </w:r>
      <w:r>
        <w:rPr>
          <w:rFonts w:ascii="Times New Roman" w:eastAsia="Times New Roman" w:hAnsi="Times New Roman" w:cs="Times New Roman"/>
          <w:color w:val="000000"/>
          <w:sz w:val="24"/>
          <w:szCs w:val="24"/>
        </w:rPr>
        <w:t xml:space="preserve"> сила от 29.06.2025 г.) от клас на функционална пожарна опасност Ф3, в които пребивават едновременно (временно или постоянно) повече от 50 души;</w:t>
      </w:r>
    </w:p>
    <w:p w:rsidR="00000000" w:rsidRDefault="000B2651">
      <w:pPr>
        <w:spacing w:after="0" w:line="240" w:lineRule="auto"/>
        <w:ind w:firstLine="1155"/>
        <w:jc w:val="both"/>
        <w:textAlignment w:val="center"/>
        <w:divId w:val="554706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 подкласове Ф4.2, Ф5.1 и Ф5.2, в които има най-малко едно помещение с възможност за едновременно пребивава</w:t>
      </w:r>
      <w:r>
        <w:rPr>
          <w:rFonts w:ascii="Times New Roman" w:eastAsia="Times New Roman" w:hAnsi="Times New Roman" w:cs="Times New Roman"/>
          <w:color w:val="000000"/>
          <w:sz w:val="24"/>
          <w:szCs w:val="24"/>
        </w:rPr>
        <w:t>не на повече от 50 души.</w:t>
      </w:r>
    </w:p>
    <w:p w:rsidR="00000000" w:rsidRDefault="000B2651">
      <w:pPr>
        <w:spacing w:after="0" w:line="240" w:lineRule="auto"/>
        <w:ind w:firstLine="1155"/>
        <w:jc w:val="both"/>
        <w:textAlignment w:val="center"/>
        <w:divId w:val="2147314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 обекти и сгради на затвори, психиатрични заведения и обекти-сгради със специален статут (обекти - държавна тайна, и други, определени с решения на Министерския съвет) плановете за евакуация се изготвят съобразно специфичните</w:t>
      </w:r>
      <w:r>
        <w:rPr>
          <w:rFonts w:ascii="Times New Roman" w:eastAsia="Times New Roman" w:hAnsi="Times New Roman" w:cs="Times New Roman"/>
          <w:color w:val="000000"/>
          <w:sz w:val="24"/>
          <w:szCs w:val="24"/>
        </w:rPr>
        <w:t xml:space="preserve"> изисквания за сигурност за съответните сгради.</w:t>
      </w:r>
    </w:p>
    <w:p w:rsidR="00000000" w:rsidRDefault="000B2651">
      <w:pPr>
        <w:spacing w:after="0" w:line="240" w:lineRule="auto"/>
        <w:ind w:firstLine="1155"/>
        <w:jc w:val="both"/>
        <w:textAlignment w:val="center"/>
        <w:divId w:val="1934122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Допуска се за банкови институции схеми за евакуация да се изготвят само за помещенията на паричните салони и за помещенията за административно обслужване на гражданите.</w:t>
      </w:r>
    </w:p>
    <w:p w:rsidR="00000000" w:rsidRDefault="000B2651">
      <w:pPr>
        <w:spacing w:after="0" w:line="240" w:lineRule="auto"/>
        <w:ind w:firstLine="1155"/>
        <w:jc w:val="both"/>
        <w:textAlignment w:val="center"/>
        <w:divId w:val="1809516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Схемите за евакуация съгласно п</w:t>
      </w:r>
      <w:r>
        <w:rPr>
          <w:rFonts w:ascii="Times New Roman" w:eastAsia="Times New Roman" w:hAnsi="Times New Roman" w:cs="Times New Roman"/>
          <w:color w:val="000000"/>
          <w:sz w:val="24"/>
          <w:szCs w:val="24"/>
        </w:rPr>
        <w:t>риложение № 2 се поставят на видни места в обектите, както следва:</w:t>
      </w:r>
    </w:p>
    <w:p w:rsidR="00000000" w:rsidRDefault="000B2651">
      <w:pPr>
        <w:spacing w:after="0" w:line="240" w:lineRule="auto"/>
        <w:ind w:firstLine="1155"/>
        <w:jc w:val="both"/>
        <w:textAlignment w:val="center"/>
        <w:divId w:val="47923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разстояние не повече от 7 m от входовете на сградата и до 3 m от етажните изходи към евакуационните стълбища;</w:t>
      </w:r>
    </w:p>
    <w:p w:rsidR="00000000" w:rsidRDefault="000B2651">
      <w:pPr>
        <w:spacing w:after="0" w:line="240" w:lineRule="auto"/>
        <w:ind w:firstLine="1155"/>
        <w:jc w:val="both"/>
        <w:textAlignment w:val="center"/>
        <w:divId w:val="1012301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всеки 25 m по пътищата за евакуация - за сгради с категории на обит</w:t>
      </w:r>
      <w:r>
        <w:rPr>
          <w:rFonts w:ascii="Times New Roman" w:eastAsia="Times New Roman" w:hAnsi="Times New Roman" w:cs="Times New Roman"/>
          <w:color w:val="000000"/>
          <w:sz w:val="24"/>
          <w:szCs w:val="24"/>
        </w:rPr>
        <w:t>атели "А";</w:t>
      </w:r>
    </w:p>
    <w:p w:rsidR="00000000" w:rsidRDefault="000B2651">
      <w:pPr>
        <w:spacing w:after="0" w:line="240" w:lineRule="auto"/>
        <w:ind w:firstLine="1155"/>
        <w:jc w:val="both"/>
        <w:textAlignment w:val="center"/>
        <w:divId w:val="1791974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всеки 15 - 20 m по пътищата за евакуация - за сгради с категории на обитатели "Б" и "В";</w:t>
      </w:r>
    </w:p>
    <w:p w:rsidR="00000000" w:rsidRDefault="000B2651">
      <w:pPr>
        <w:spacing w:after="0" w:line="240" w:lineRule="auto"/>
        <w:ind w:firstLine="1155"/>
        <w:jc w:val="both"/>
        <w:textAlignment w:val="center"/>
        <w:divId w:val="535504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43 от 2025 г., в сила от 29.06.2025 г.) на вътрешната страна на вратата на всяка стая с възможност за преспиване - за сгради с кате</w:t>
      </w:r>
      <w:r>
        <w:rPr>
          <w:rFonts w:ascii="Times New Roman" w:eastAsia="Times New Roman" w:hAnsi="Times New Roman" w:cs="Times New Roman"/>
          <w:color w:val="000000"/>
          <w:sz w:val="24"/>
          <w:szCs w:val="24"/>
        </w:rPr>
        <w:t>гории на обитатели "Б";</w:t>
      </w:r>
    </w:p>
    <w:p w:rsidR="00000000" w:rsidRDefault="000B2651">
      <w:pPr>
        <w:spacing w:after="0" w:line="240" w:lineRule="auto"/>
        <w:ind w:firstLine="1155"/>
        <w:jc w:val="both"/>
        <w:textAlignment w:val="center"/>
        <w:divId w:val="1159538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43 от 2025 г., в сила от 29.06.2025 г.) на височина от 1,4 m до 2 m, измерено от пода до най-високо разположената част на схемата за евакуация.</w:t>
      </w:r>
    </w:p>
    <w:p w:rsidR="00000000" w:rsidRDefault="000B2651">
      <w:pPr>
        <w:spacing w:after="0" w:line="240" w:lineRule="auto"/>
        <w:ind w:firstLine="1155"/>
        <w:jc w:val="both"/>
        <w:textAlignment w:val="center"/>
        <w:divId w:val="41443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Схемите за евакуация се поставят на стени и на други неподвижни ч</w:t>
      </w:r>
      <w:r>
        <w:rPr>
          <w:rFonts w:ascii="Times New Roman" w:eastAsia="Times New Roman" w:hAnsi="Times New Roman" w:cs="Times New Roman"/>
          <w:color w:val="000000"/>
          <w:sz w:val="24"/>
          <w:szCs w:val="24"/>
        </w:rPr>
        <w:t>асти от строителната конструкция на сградата (с изключение на сградите по ал. 5, т. 4) и се разполагат така, че евакуиращите се максимално бързо да се ориентират къде се намират.</w:t>
      </w:r>
    </w:p>
    <w:p w:rsidR="00000000" w:rsidRDefault="000B2651">
      <w:pPr>
        <w:spacing w:after="0" w:line="240" w:lineRule="auto"/>
        <w:ind w:firstLine="1155"/>
        <w:jc w:val="both"/>
        <w:textAlignment w:val="center"/>
        <w:divId w:val="231083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Планът за евакуация по чл. 9, ал. 1, т. 4 се актуализира в случаите на преустройства, с които се засягат конструктивни елементи, както и при промяна на предназначението на обекта, при промяна на технологичното оборудване и при напускане или смяна на ра</w:t>
      </w:r>
      <w:r>
        <w:rPr>
          <w:rFonts w:ascii="Times New Roman" w:eastAsia="Times New Roman" w:hAnsi="Times New Roman" w:cs="Times New Roman"/>
          <w:color w:val="000000"/>
          <w:sz w:val="24"/>
          <w:szCs w:val="24"/>
        </w:rPr>
        <w:t>ботещи, имащи задължения по плана.</w:t>
      </w:r>
    </w:p>
    <w:p w:rsidR="00000000" w:rsidRDefault="000B2651">
      <w:pPr>
        <w:spacing w:after="0" w:line="240" w:lineRule="auto"/>
        <w:ind w:firstLine="1155"/>
        <w:jc w:val="both"/>
        <w:textAlignment w:val="center"/>
        <w:divId w:val="1933659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 обектите се провежда учебна евакуация в съответствие с определеното в плана за евакуация по чл. 9, ал. 1, т. 4 при спазване на следната периодичност:</w:t>
      </w:r>
    </w:p>
    <w:p w:rsidR="00000000" w:rsidRDefault="000B2651">
      <w:pPr>
        <w:spacing w:after="0" w:line="240" w:lineRule="auto"/>
        <w:ind w:firstLine="1155"/>
        <w:jc w:val="both"/>
        <w:textAlignment w:val="center"/>
        <w:divId w:val="1446658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обществени сгради (в които пребивават обитатели от категор</w:t>
      </w:r>
      <w:r>
        <w:rPr>
          <w:rFonts w:ascii="Times New Roman" w:eastAsia="Times New Roman" w:hAnsi="Times New Roman" w:cs="Times New Roman"/>
          <w:color w:val="000000"/>
          <w:sz w:val="24"/>
          <w:szCs w:val="24"/>
        </w:rPr>
        <w:t>ии "А2", "Б2" и "В" съгласно приложение № 2) - не по-малко от два пъти в годината;</w:t>
      </w:r>
    </w:p>
    <w:p w:rsidR="00000000" w:rsidRDefault="000B2651">
      <w:pPr>
        <w:spacing w:after="0" w:line="240" w:lineRule="auto"/>
        <w:ind w:firstLine="1155"/>
        <w:jc w:val="both"/>
        <w:textAlignment w:val="center"/>
        <w:divId w:val="168450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учебни и детски заведения от подкласове на функционална пожарна опасност Ф1.1 и Ф4.1 - не по-малко от два пъти годишно, като едната от учебните евакуации се провежда п</w:t>
      </w:r>
      <w:r>
        <w:rPr>
          <w:rFonts w:ascii="Times New Roman" w:eastAsia="Times New Roman" w:hAnsi="Times New Roman" w:cs="Times New Roman"/>
          <w:color w:val="000000"/>
          <w:sz w:val="24"/>
          <w:szCs w:val="24"/>
        </w:rPr>
        <w:t>ри започване на учебната година, но не по-късно от края на октомври;</w:t>
      </w:r>
    </w:p>
    <w:p w:rsidR="00000000" w:rsidRDefault="000B2651">
      <w:pPr>
        <w:spacing w:after="0" w:line="240" w:lineRule="auto"/>
        <w:ind w:firstLine="1155"/>
        <w:jc w:val="both"/>
        <w:textAlignment w:val="center"/>
        <w:divId w:val="152556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всички останали обекти по ал. 2 - не по-малко от веднъж годишно.</w:t>
      </w:r>
    </w:p>
    <w:p w:rsidR="00000000" w:rsidRDefault="000B2651">
      <w:pPr>
        <w:spacing w:after="0" w:line="240" w:lineRule="auto"/>
        <w:ind w:firstLine="1155"/>
        <w:jc w:val="both"/>
        <w:textAlignment w:val="center"/>
        <w:divId w:val="137962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43 от 2025 г., в сила от 29.06.2025 г.) Учебните евакуации за сгради, в които пребивават обитате</w:t>
      </w:r>
      <w:r>
        <w:rPr>
          <w:rFonts w:ascii="Times New Roman" w:eastAsia="Times New Roman" w:hAnsi="Times New Roman" w:cs="Times New Roman"/>
          <w:color w:val="000000"/>
          <w:sz w:val="24"/>
          <w:szCs w:val="24"/>
        </w:rPr>
        <w:t>ли от категории "В2" (с изключение на детски заведения) и "В3", се изпълняват само от обслужващия персонал на обекта.</w:t>
      </w:r>
    </w:p>
    <w:p w:rsidR="00000000" w:rsidRDefault="000B2651">
      <w:pPr>
        <w:spacing w:after="0" w:line="240" w:lineRule="auto"/>
        <w:ind w:firstLine="1155"/>
        <w:jc w:val="both"/>
        <w:textAlignment w:val="center"/>
        <w:divId w:val="1539467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43 от 2025 г., в сила от 29.06.2025 г.) Допуска се едната от учебните евакуации за сгради, в които пребивават обитате</w:t>
      </w:r>
      <w:r>
        <w:rPr>
          <w:rFonts w:ascii="Times New Roman" w:eastAsia="Times New Roman" w:hAnsi="Times New Roman" w:cs="Times New Roman"/>
          <w:color w:val="000000"/>
          <w:sz w:val="24"/>
          <w:szCs w:val="24"/>
        </w:rPr>
        <w:t xml:space="preserve">ли от категории "А2", "Б2" и "В1", както и едната от учебните евакуации за детски </w:t>
      </w:r>
      <w:r>
        <w:rPr>
          <w:rFonts w:ascii="Times New Roman" w:eastAsia="Times New Roman" w:hAnsi="Times New Roman" w:cs="Times New Roman"/>
          <w:color w:val="000000"/>
          <w:sz w:val="24"/>
          <w:szCs w:val="24"/>
        </w:rPr>
        <w:lastRenderedPageBreak/>
        <w:t>заведения от категория "В2", да се изпълнява само от обслужващия персонал на обекта.</w:t>
      </w:r>
    </w:p>
    <w:p w:rsidR="00000000" w:rsidRDefault="000B2651">
      <w:pPr>
        <w:spacing w:after="0" w:line="240" w:lineRule="auto"/>
        <w:ind w:firstLine="1155"/>
        <w:jc w:val="both"/>
        <w:textAlignment w:val="center"/>
        <w:divId w:val="1159274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43 от 2025 г., в сила от 29.06.2025 г.) Десет дни преди провеждането</w:t>
      </w:r>
      <w:r>
        <w:rPr>
          <w:rFonts w:ascii="Times New Roman" w:eastAsia="Times New Roman" w:hAnsi="Times New Roman" w:cs="Times New Roman"/>
          <w:color w:val="000000"/>
          <w:sz w:val="24"/>
          <w:szCs w:val="24"/>
        </w:rPr>
        <w:t xml:space="preserve"> на учебна евакуация собствениците или ръководителите на обекта уведомяват писмено съответната РСПБЗН.</w:t>
      </w:r>
    </w:p>
    <w:p w:rsidR="00000000" w:rsidRDefault="000B2651">
      <w:pPr>
        <w:spacing w:after="0" w:line="240" w:lineRule="auto"/>
        <w:ind w:firstLine="1155"/>
        <w:jc w:val="both"/>
        <w:textAlignment w:val="center"/>
        <w:divId w:val="1658994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Провеждането на учебните евакуации се удостоверява с протокол.</w:t>
      </w:r>
    </w:p>
    <w:p w:rsidR="00000000" w:rsidRDefault="000B2651">
      <w:pPr>
        <w:spacing w:after="0" w:line="240" w:lineRule="auto"/>
        <w:ind w:firstLine="1155"/>
        <w:jc w:val="both"/>
        <w:textAlignment w:val="center"/>
        <w:divId w:val="1460996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Броят на хората в помещенията се определя съгласно чл. 36 и чл. 660, ал. 3 от На</w:t>
      </w:r>
      <w:r>
        <w:rPr>
          <w:rFonts w:ascii="Times New Roman" w:eastAsia="Times New Roman" w:hAnsi="Times New Roman" w:cs="Times New Roman"/>
          <w:color w:val="000000"/>
          <w:sz w:val="24"/>
          <w:szCs w:val="24"/>
        </w:rPr>
        <w:t>редба № Iз-1971 от 2009 г. за строително-технически правила и норми за осигуряване на безопасност при пожар.</w:t>
      </w:r>
    </w:p>
    <w:p w:rsidR="00000000" w:rsidRDefault="000B2651">
      <w:pPr>
        <w:spacing w:after="120" w:line="240" w:lineRule="auto"/>
        <w:ind w:firstLine="1155"/>
        <w:jc w:val="both"/>
        <w:textAlignment w:val="center"/>
        <w:divId w:val="69981723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01113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(Изм. - ДВ, бр. 43 от 2025 г., в сила от 29.06.2025 г.) (1) За производствените и складовите сгради изключването по чл. 36 на захранванет</w:t>
      </w:r>
      <w:r>
        <w:rPr>
          <w:rFonts w:ascii="Times New Roman" w:eastAsia="Times New Roman" w:hAnsi="Times New Roman" w:cs="Times New Roman"/>
          <w:color w:val="000000"/>
          <w:sz w:val="24"/>
          <w:szCs w:val="24"/>
        </w:rPr>
        <w:t xml:space="preserve">о на токовите кръгове след приключване на работния ден се удостоверява в дневник по образец (приложение № 3), който се съхранява в обекта на място, определено със заповедта по чл. 9, ал. 2, т. 4, а за производствените и складовите сгради по чл. 9, ал. 3 - </w:t>
      </w:r>
      <w:r>
        <w:rPr>
          <w:rFonts w:ascii="Times New Roman" w:eastAsia="Times New Roman" w:hAnsi="Times New Roman" w:cs="Times New Roman"/>
          <w:color w:val="000000"/>
          <w:sz w:val="24"/>
          <w:szCs w:val="24"/>
        </w:rPr>
        <w:t>в обекта на място, определено във вътрешните правила (инструкции) за осигуряване на ПБ на територията на обекта.</w:t>
      </w:r>
    </w:p>
    <w:p w:rsidR="00000000" w:rsidRDefault="000B2651">
      <w:pPr>
        <w:spacing w:after="0" w:line="240" w:lineRule="auto"/>
        <w:ind w:firstLine="1155"/>
        <w:jc w:val="both"/>
        <w:textAlignment w:val="center"/>
        <w:divId w:val="1509372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Допуска се за обекти със застроена площ до 200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и за обекти, при които изключването на захранването на токовите кръгове се извършва посре</w:t>
      </w:r>
      <w:r>
        <w:rPr>
          <w:rFonts w:ascii="Times New Roman" w:eastAsia="Times New Roman" w:hAnsi="Times New Roman" w:cs="Times New Roman"/>
          <w:color w:val="000000"/>
          <w:sz w:val="24"/>
          <w:szCs w:val="24"/>
        </w:rPr>
        <w:t>дством автоматизирани системи за управление на сгради (BMS), да не се води дневник по ал. 1.</w:t>
      </w:r>
    </w:p>
    <w:p w:rsidR="00000000" w:rsidRDefault="000B2651">
      <w:pPr>
        <w:spacing w:after="120" w:line="240" w:lineRule="auto"/>
        <w:ind w:firstLine="1155"/>
        <w:jc w:val="both"/>
        <w:textAlignment w:val="center"/>
        <w:divId w:val="89497395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627807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(Изм. - ДВ, бр. 43 от 2025 г., в сила от 29.06.2025 г.) Осъщественият контрол (извършените периодични проверки) на носимите и возимите пожарогасители</w:t>
      </w:r>
      <w:r>
        <w:rPr>
          <w:rFonts w:ascii="Times New Roman" w:eastAsia="Times New Roman" w:hAnsi="Times New Roman" w:cs="Times New Roman"/>
          <w:color w:val="000000"/>
          <w:sz w:val="24"/>
          <w:szCs w:val="24"/>
        </w:rPr>
        <w:t xml:space="preserve"> по чл. 21, ал. 1 се удостоверява в дневник (приложение № 4), който се съхранява в обекта на място, определено със заповедта по чл. 9, ал. 2, т. 7, а за обектите по чл. 9, ал. 3 - в обекта на място, определено във вътрешните правила (инструкции) за осигуря</w:t>
      </w:r>
      <w:r>
        <w:rPr>
          <w:rFonts w:ascii="Times New Roman" w:eastAsia="Times New Roman" w:hAnsi="Times New Roman" w:cs="Times New Roman"/>
          <w:color w:val="000000"/>
          <w:sz w:val="24"/>
          <w:szCs w:val="24"/>
        </w:rPr>
        <w:t>ване на ПБ на територията на обекта. Дневникът се води за обекти, в които общият брой на пожарогасителите е повече от 5.</w:t>
      </w:r>
    </w:p>
    <w:p w:rsidR="00000000" w:rsidRDefault="000B2651">
      <w:pPr>
        <w:spacing w:after="0" w:line="240" w:lineRule="auto"/>
        <w:ind w:firstLine="1155"/>
        <w:jc w:val="both"/>
        <w:textAlignment w:val="center"/>
        <w:divId w:val="900018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Извършеното (в комбинация или поотделно) техническо обслужване, презареждане или хидростатично изпитване на устойчивост на налягане</w:t>
      </w:r>
      <w:r>
        <w:rPr>
          <w:rFonts w:ascii="Times New Roman" w:eastAsia="Times New Roman" w:hAnsi="Times New Roman" w:cs="Times New Roman"/>
          <w:color w:val="000000"/>
          <w:sz w:val="24"/>
          <w:szCs w:val="24"/>
        </w:rPr>
        <w:t xml:space="preserve"> на носимите и возимите пожарогасители по чл. 21, ал. 2 се удостоверява с протокол съгласно наредбата по чл. 129, ал. 9 ЗМВР.</w:t>
      </w:r>
    </w:p>
    <w:p w:rsidR="00000000" w:rsidRDefault="000B2651">
      <w:pPr>
        <w:spacing w:after="120" w:line="240" w:lineRule="auto"/>
        <w:ind w:firstLine="1155"/>
        <w:jc w:val="both"/>
        <w:textAlignment w:val="center"/>
        <w:divId w:val="412897357"/>
        <w:rPr>
          <w:rFonts w:ascii="Times New Roman" w:eastAsia="Times New Roman" w:hAnsi="Times New Roman" w:cs="Times New Roman"/>
          <w:color w:val="000000"/>
          <w:sz w:val="24"/>
          <w:szCs w:val="24"/>
        </w:rPr>
      </w:pPr>
    </w:p>
    <w:p w:rsidR="00000000" w:rsidRDefault="000B2651">
      <w:pPr>
        <w:spacing w:after="120" w:line="240" w:lineRule="auto"/>
        <w:ind w:firstLine="1155"/>
        <w:jc w:val="both"/>
        <w:textAlignment w:val="center"/>
        <w:divId w:val="729695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13а. (Нов - ДВ, бр. 43 от 2025 г., в сила от 29.06.2025 г.) Осъщественият контрол (извършените периодични проверки) на пожар</w:t>
      </w:r>
      <w:r>
        <w:rPr>
          <w:rFonts w:ascii="Times New Roman" w:eastAsia="Times New Roman" w:hAnsi="Times New Roman" w:cs="Times New Roman"/>
          <w:color w:val="000000"/>
          <w:sz w:val="24"/>
          <w:szCs w:val="24"/>
        </w:rPr>
        <w:t>озащитните врати и димоуплътнените врати по чл. 21а се удостоверява в дневник (приложение № 4а), който се съхранява в обекта на място, определено със заповедта по чл. 9, ал. 2, т. 7, а за обектите по чл. 9, ал. 3 - в обекта на място, определено във вътрешн</w:t>
      </w:r>
      <w:r>
        <w:rPr>
          <w:rFonts w:ascii="Times New Roman" w:eastAsia="Times New Roman" w:hAnsi="Times New Roman" w:cs="Times New Roman"/>
          <w:color w:val="000000"/>
          <w:sz w:val="24"/>
          <w:szCs w:val="24"/>
        </w:rPr>
        <w:t>ите правила (инструкции) за осигуряване на ПБ на територията на обекта. Дневникът се води за обекти, в които общият брой на пожарозащитните врати и димоуплътнените врати е повече от 5.</w:t>
      </w:r>
    </w:p>
    <w:p w:rsidR="00000000" w:rsidRDefault="000B2651">
      <w:pPr>
        <w:spacing w:after="120" w:line="240" w:lineRule="auto"/>
        <w:ind w:firstLine="1155"/>
        <w:jc w:val="both"/>
        <w:textAlignment w:val="center"/>
        <w:divId w:val="686370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13б. (Нов - ДВ, бр. 43 от 2025 г., в сила от 29.06.2025 г.) За всяк</w:t>
      </w:r>
      <w:r>
        <w:rPr>
          <w:rFonts w:ascii="Times New Roman" w:eastAsia="Times New Roman" w:hAnsi="Times New Roman" w:cs="Times New Roman"/>
          <w:color w:val="000000"/>
          <w:sz w:val="24"/>
          <w:szCs w:val="24"/>
        </w:rPr>
        <w:t xml:space="preserve">а ПИС, ПГИ, СГС и система за управление на дим и топлина се води дневник, в който се записват всички събития, произлизащи от системата/инсталацията или </w:t>
      </w:r>
      <w:r>
        <w:rPr>
          <w:rFonts w:ascii="Times New Roman" w:eastAsia="Times New Roman" w:hAnsi="Times New Roman" w:cs="Times New Roman"/>
          <w:color w:val="000000"/>
          <w:sz w:val="24"/>
          <w:szCs w:val="24"/>
        </w:rPr>
        <w:lastRenderedPageBreak/>
        <w:t>влияещи върху нея (в т.ч. реални задействания, лъжливи задействания, повреди, спиране функционирането ил</w:t>
      </w:r>
      <w:r>
        <w:rPr>
          <w:rFonts w:ascii="Times New Roman" w:eastAsia="Times New Roman" w:hAnsi="Times New Roman" w:cs="Times New Roman"/>
          <w:color w:val="000000"/>
          <w:sz w:val="24"/>
          <w:szCs w:val="24"/>
        </w:rPr>
        <w:t xml:space="preserve">и изключване на системата/инсталацията или част от нея, извършени поддържания и обслужвания, извършени ремонтни дейности и др.). Дневниците се съхраняват в обекта на места, определени със заповедта по чл. 6, ал. 1, т. 3, като в същата заповед се определят </w:t>
      </w:r>
      <w:r>
        <w:rPr>
          <w:rFonts w:ascii="Times New Roman" w:eastAsia="Times New Roman" w:hAnsi="Times New Roman" w:cs="Times New Roman"/>
          <w:color w:val="000000"/>
          <w:sz w:val="24"/>
          <w:szCs w:val="24"/>
        </w:rPr>
        <w:t>отговорните лица за тяхното водене.</w:t>
      </w:r>
    </w:p>
    <w:p w:rsidR="00000000" w:rsidRDefault="000B2651">
      <w:pPr>
        <w:spacing w:before="100" w:beforeAutospacing="1" w:after="100" w:afterAutospacing="1" w:line="240" w:lineRule="auto"/>
        <w:jc w:val="center"/>
        <w:textAlignment w:val="center"/>
        <w:divId w:val="20487961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ПРАВИЛА И НОРМИ ЗА ПОЖАРНА БЕЗОПАСНОСТ</w:t>
      </w:r>
    </w:p>
    <w:p w:rsidR="00000000" w:rsidRDefault="000B2651">
      <w:pPr>
        <w:spacing w:before="100" w:beforeAutospacing="1" w:after="100" w:afterAutospacing="1" w:line="240" w:lineRule="auto"/>
        <w:jc w:val="center"/>
        <w:textAlignment w:val="center"/>
        <w:divId w:val="207501057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w:t>
      </w:r>
    </w:p>
    <w:p w:rsidR="00000000" w:rsidRDefault="000B2651">
      <w:pPr>
        <w:spacing w:after="0" w:line="240" w:lineRule="auto"/>
        <w:ind w:firstLine="1155"/>
        <w:jc w:val="both"/>
        <w:textAlignment w:val="center"/>
        <w:divId w:val="1640988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Обектите се поддържат в техническото състояние, при което са въведени в експлоатация, и в съответствие с изискванията на тази на</w:t>
      </w:r>
      <w:r>
        <w:rPr>
          <w:rFonts w:ascii="Times New Roman" w:eastAsia="Times New Roman" w:hAnsi="Times New Roman" w:cs="Times New Roman"/>
          <w:color w:val="000000"/>
          <w:sz w:val="24"/>
          <w:szCs w:val="24"/>
        </w:rPr>
        <w:t>редба. Обектите, които съответстват изцяло на изискванията на Наредба № Iз-1971 от 2009 г. за строително-технически правила и норми за осигуряване на безопасност при пожар, но са въведени в експлоатация при спазване изискванията на предходни нормативни акт</w:t>
      </w:r>
      <w:r>
        <w:rPr>
          <w:rFonts w:ascii="Times New Roman" w:eastAsia="Times New Roman" w:hAnsi="Times New Roman" w:cs="Times New Roman"/>
          <w:color w:val="000000"/>
          <w:sz w:val="24"/>
          <w:szCs w:val="24"/>
        </w:rPr>
        <w:t>ове за безопасност при пожар, може да се поддържат в техническото състояние, съответстващо на изискванията на същата наредба.</w:t>
      </w:r>
    </w:p>
    <w:p w:rsidR="00000000" w:rsidRDefault="000B2651">
      <w:pPr>
        <w:spacing w:after="0" w:line="240" w:lineRule="auto"/>
        <w:ind w:firstLine="1155"/>
        <w:jc w:val="both"/>
        <w:textAlignment w:val="center"/>
        <w:divId w:val="1587225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сила от 31.12.2016 г.) За осигуряване на ПБ при експлоатацията на обектите (с изключение на тези от подкласове на функциона</w:t>
      </w:r>
      <w:r>
        <w:rPr>
          <w:rFonts w:ascii="Times New Roman" w:eastAsia="Times New Roman" w:hAnsi="Times New Roman" w:cs="Times New Roman"/>
          <w:color w:val="000000"/>
          <w:sz w:val="24"/>
          <w:szCs w:val="24"/>
        </w:rPr>
        <w:t>лна пожарна опасност Ф1.3 и Ф1.4) в съответствие с изискванията на Наредба № Iз-1971 от 2009 г. за строително-технически правила и норми за осигуряване на безопасност при пожар се изпълняват:</w:t>
      </w:r>
    </w:p>
    <w:p w:rsidR="00000000" w:rsidRDefault="000B2651">
      <w:pPr>
        <w:spacing w:after="0" w:line="240" w:lineRule="auto"/>
        <w:ind w:firstLine="1155"/>
        <w:jc w:val="both"/>
        <w:textAlignment w:val="center"/>
        <w:divId w:val="812330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43 от 2025 г., в сила от 29.06.2025 г.) пожар</w:t>
      </w:r>
      <w:r>
        <w:rPr>
          <w:rFonts w:ascii="Times New Roman" w:eastAsia="Times New Roman" w:hAnsi="Times New Roman" w:cs="Times New Roman"/>
          <w:color w:val="000000"/>
          <w:sz w:val="24"/>
          <w:szCs w:val="24"/>
        </w:rPr>
        <w:t>оизвестителни системи със звукова сигнализация на всеки етаж;</w:t>
      </w:r>
    </w:p>
    <w:p w:rsidR="00000000" w:rsidRDefault="000B2651">
      <w:pPr>
        <w:spacing w:after="0" w:line="240" w:lineRule="auto"/>
        <w:ind w:firstLine="1155"/>
        <w:jc w:val="both"/>
        <w:textAlignment w:val="center"/>
        <w:divId w:val="701129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аварийно евакуационно и аварийно работно осветление;</w:t>
      </w:r>
    </w:p>
    <w:p w:rsidR="00000000" w:rsidRDefault="000B2651">
      <w:pPr>
        <w:spacing w:after="0" w:line="240" w:lineRule="auto"/>
        <w:ind w:firstLine="1155"/>
        <w:jc w:val="both"/>
        <w:textAlignment w:val="center"/>
        <w:divId w:val="1137840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отделяне на стълбищните клетки съгласно чл. 47 от Наредба № Iз-1971 от 2009 г. за строително-технически правила и норми за осигуряване </w:t>
      </w:r>
      <w:r>
        <w:rPr>
          <w:rFonts w:ascii="Times New Roman" w:eastAsia="Times New Roman" w:hAnsi="Times New Roman" w:cs="Times New Roman"/>
          <w:color w:val="000000"/>
          <w:sz w:val="24"/>
          <w:szCs w:val="24"/>
        </w:rPr>
        <w:t>на безопасност при пожар - за обекти от подкласове на функционална пожарна опасност Ф1.1 и Ф4.1;</w:t>
      </w:r>
    </w:p>
    <w:p w:rsidR="00000000" w:rsidRDefault="000B2651">
      <w:pPr>
        <w:spacing w:after="0" w:line="240" w:lineRule="auto"/>
        <w:ind w:firstLine="1155"/>
        <w:jc w:val="both"/>
        <w:textAlignment w:val="center"/>
        <w:divId w:val="239295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изискващата се посока на отваряне на евакуационните врати, както и брави тип "антипаник";</w:t>
      </w:r>
    </w:p>
    <w:p w:rsidR="00000000" w:rsidRDefault="000B2651">
      <w:pPr>
        <w:spacing w:after="0" w:line="240" w:lineRule="auto"/>
        <w:ind w:firstLine="1155"/>
        <w:jc w:val="both"/>
        <w:textAlignment w:val="center"/>
        <w:divId w:val="99953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43 от 2025 г., в сила от 29.05.2026 г.) изисква</w:t>
      </w:r>
      <w:r>
        <w:rPr>
          <w:rFonts w:ascii="Times New Roman" w:eastAsia="Times New Roman" w:hAnsi="Times New Roman" w:cs="Times New Roman"/>
          <w:color w:val="000000"/>
          <w:sz w:val="24"/>
          <w:szCs w:val="24"/>
        </w:rPr>
        <w:t>щите се светла широчина и брой на евакуационните изходи съгласно чл. 41 от Наредба № Iз-1971 от 2009 г. за строително-технически правила и норми за осигуряване на безопасност при пожар - за домове за стари хора и хосписи (от подклас на функционална пожарна</w:t>
      </w:r>
      <w:r>
        <w:rPr>
          <w:rFonts w:ascii="Times New Roman" w:eastAsia="Times New Roman" w:hAnsi="Times New Roman" w:cs="Times New Roman"/>
          <w:color w:val="000000"/>
          <w:sz w:val="24"/>
          <w:szCs w:val="24"/>
        </w:rPr>
        <w:t xml:space="preserve"> опасност Ф1.1) и за дискотеки, казина, игрални зали и танцови зали (от подклас на функционална пожарна опасност Ф2.2).</w:t>
      </w:r>
    </w:p>
    <w:p w:rsidR="00000000" w:rsidRDefault="000B2651">
      <w:pPr>
        <w:spacing w:after="0" w:line="240" w:lineRule="auto"/>
        <w:ind w:firstLine="1155"/>
        <w:jc w:val="both"/>
        <w:textAlignment w:val="center"/>
        <w:divId w:val="558175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по ал. 2, т. 1 и 3 се прилагат за обекти, в които не са били изпълнени същите пасивни и активни мерки за пожарна защита въпреки изискванията на нормативните актове, действащи към момента на въвеждането на строежа в експлоатация.</w:t>
      </w:r>
    </w:p>
    <w:p w:rsidR="00000000" w:rsidRDefault="000B2651">
      <w:pPr>
        <w:spacing w:after="0" w:line="240" w:lineRule="auto"/>
        <w:ind w:firstLine="1155"/>
        <w:jc w:val="both"/>
        <w:textAlignment w:val="center"/>
        <w:divId w:val="1133792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w:t>
      </w:r>
      <w:r>
        <w:rPr>
          <w:rFonts w:ascii="Times New Roman" w:eastAsia="Times New Roman" w:hAnsi="Times New Roman" w:cs="Times New Roman"/>
          <w:color w:val="000000"/>
          <w:sz w:val="24"/>
          <w:szCs w:val="24"/>
        </w:rPr>
        <w:t>- ДВ, бр. 43 от 2025 г., в сила от 29.05.2026 г.) Допуска се изискванията по ал. 2, т. 3 и 5 да не се изпълняват, когато в обекта е осигурена автоматична пожароизвестителна система със звукова сигнализация на всеки етаж.</w:t>
      </w:r>
    </w:p>
    <w:p w:rsidR="00000000" w:rsidRDefault="000B2651">
      <w:pPr>
        <w:spacing w:after="0" w:line="240" w:lineRule="auto"/>
        <w:ind w:firstLine="1155"/>
        <w:jc w:val="both"/>
        <w:textAlignment w:val="center"/>
        <w:divId w:val="294408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За обекти, които представляват </w:t>
      </w:r>
      <w:r>
        <w:rPr>
          <w:rFonts w:ascii="Times New Roman" w:eastAsia="Times New Roman" w:hAnsi="Times New Roman" w:cs="Times New Roman"/>
          <w:color w:val="000000"/>
          <w:sz w:val="24"/>
          <w:szCs w:val="24"/>
        </w:rPr>
        <w:t>паметници на културата, изискванията по ал. 2 се прилагат след положително писмено становище на Националния институт за недвижимо културно наследство.</w:t>
      </w:r>
    </w:p>
    <w:p w:rsidR="00000000" w:rsidRDefault="000B2651">
      <w:pPr>
        <w:spacing w:after="120" w:line="240" w:lineRule="auto"/>
        <w:ind w:firstLine="1155"/>
        <w:jc w:val="both"/>
        <w:textAlignment w:val="center"/>
        <w:divId w:val="1803841565"/>
        <w:rPr>
          <w:rFonts w:ascii="Times New Roman" w:eastAsia="Times New Roman" w:hAnsi="Times New Roman" w:cs="Times New Roman"/>
          <w:color w:val="000000"/>
          <w:sz w:val="24"/>
          <w:szCs w:val="24"/>
        </w:rPr>
      </w:pPr>
    </w:p>
    <w:p w:rsidR="00000000" w:rsidRDefault="000B2651">
      <w:pPr>
        <w:spacing w:after="120" w:line="240" w:lineRule="auto"/>
        <w:textAlignment w:val="center"/>
        <w:divId w:val="717974257"/>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89 от 28 Октомври 2014 г.</w:t>
      </w:r>
    </w:p>
    <w:p w:rsidR="00000000" w:rsidRDefault="000B2651">
      <w:pPr>
        <w:spacing w:after="0" w:line="240" w:lineRule="auto"/>
        <w:jc w:val="both"/>
        <w:textAlignment w:val="center"/>
        <w:divId w:val="12183984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14. (1) Обектите се поддържат в техническото състоян</w:t>
      </w:r>
      <w:r>
        <w:rPr>
          <w:rFonts w:ascii="Times New Roman" w:eastAsia="Times New Roman" w:hAnsi="Times New Roman" w:cs="Times New Roman"/>
          <w:i/>
          <w:iCs/>
          <w:color w:val="060606"/>
          <w:sz w:val="21"/>
          <w:szCs w:val="21"/>
        </w:rPr>
        <w:t>ие, при което са въведени в експлоатация, и в съответствие с изискванията на тази наредба. Обектите, които съответстват изцяло на изискванията на Наредба № Iз-1971 от 2009 г. за строително-технически правила и норми за осигуряване на безопасност при пожар,</w:t>
      </w:r>
      <w:r>
        <w:rPr>
          <w:rFonts w:ascii="Times New Roman" w:eastAsia="Times New Roman" w:hAnsi="Times New Roman" w:cs="Times New Roman"/>
          <w:i/>
          <w:iCs/>
          <w:color w:val="060606"/>
          <w:sz w:val="21"/>
          <w:szCs w:val="21"/>
        </w:rPr>
        <w:t xml:space="preserve"> но са въведени в експлоатация при спазване изискванията на предходни нормативни актове за безопасност при пожар, може да се поддържат в техническото състояние, съответстващо на изискванията на същата наредба.</w:t>
      </w:r>
    </w:p>
    <w:p w:rsidR="00000000" w:rsidRDefault="000B2651">
      <w:pPr>
        <w:spacing w:after="0" w:line="240" w:lineRule="auto"/>
        <w:jc w:val="both"/>
        <w:textAlignment w:val="center"/>
        <w:divId w:val="52556393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(В сила от 31.12.2016 г.) За осигуряване н</w:t>
      </w:r>
      <w:r>
        <w:rPr>
          <w:rFonts w:ascii="Times New Roman" w:eastAsia="Times New Roman" w:hAnsi="Times New Roman" w:cs="Times New Roman"/>
          <w:i/>
          <w:iCs/>
          <w:color w:val="060606"/>
          <w:sz w:val="21"/>
          <w:szCs w:val="21"/>
        </w:rPr>
        <w:t>а ПБ при експлоатацията на обектите (с изключение на тези от подкласове на функционална пожарна опасност Ф1.3 и Ф1.4) в съответствие с изискванията на Наредба № Iз-1971 от 2009 г. за строително-технически правила и норми за осигуряване на безопасност при п</w:t>
      </w:r>
      <w:r>
        <w:rPr>
          <w:rFonts w:ascii="Times New Roman" w:eastAsia="Times New Roman" w:hAnsi="Times New Roman" w:cs="Times New Roman"/>
          <w:i/>
          <w:iCs/>
          <w:color w:val="060606"/>
          <w:sz w:val="21"/>
          <w:szCs w:val="21"/>
        </w:rPr>
        <w:t>ожар се изпълняват:</w:t>
      </w:r>
    </w:p>
    <w:p w:rsidR="00000000" w:rsidRDefault="000B2651">
      <w:pPr>
        <w:spacing w:after="0" w:line="240" w:lineRule="auto"/>
        <w:jc w:val="both"/>
        <w:textAlignment w:val="center"/>
        <w:divId w:val="65018325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пожароизвестителни системи със специфичен звуков сигнал на всеки етаж;</w:t>
      </w:r>
    </w:p>
    <w:p w:rsidR="00000000" w:rsidRDefault="000B2651">
      <w:pPr>
        <w:spacing w:after="0" w:line="240" w:lineRule="auto"/>
        <w:jc w:val="both"/>
        <w:textAlignment w:val="center"/>
        <w:divId w:val="8842206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аварийно евакуационно и аварийно работно осветление; </w:t>
      </w:r>
    </w:p>
    <w:p w:rsidR="00000000" w:rsidRDefault="000B2651">
      <w:pPr>
        <w:spacing w:after="0" w:line="240" w:lineRule="auto"/>
        <w:jc w:val="both"/>
        <w:textAlignment w:val="center"/>
        <w:divId w:val="93031210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отделяне на стълбищните клетки съгласно чл. 47 от Наредба № Iз-1971 от 2009 г. за строително-техническ</w:t>
      </w:r>
      <w:r>
        <w:rPr>
          <w:rFonts w:ascii="Times New Roman" w:eastAsia="Times New Roman" w:hAnsi="Times New Roman" w:cs="Times New Roman"/>
          <w:i/>
          <w:iCs/>
          <w:color w:val="060606"/>
          <w:sz w:val="21"/>
          <w:szCs w:val="21"/>
        </w:rPr>
        <w:t>и правила и норми за осигуряване на безопасност при пожар - за обекти от подкласове на функционална пожарна опасност Ф1.1 и Ф4.1;</w:t>
      </w:r>
    </w:p>
    <w:p w:rsidR="00000000" w:rsidRDefault="000B2651">
      <w:pPr>
        <w:spacing w:after="0" w:line="240" w:lineRule="auto"/>
        <w:jc w:val="both"/>
        <w:textAlignment w:val="center"/>
        <w:divId w:val="68520632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изискващата се посока на отваряне на евакуационните врати, както и брави тип "антипаник".</w:t>
      </w:r>
    </w:p>
    <w:p w:rsidR="00000000" w:rsidRDefault="000B2651">
      <w:pPr>
        <w:spacing w:after="0" w:line="240" w:lineRule="auto"/>
        <w:jc w:val="both"/>
        <w:textAlignment w:val="center"/>
        <w:divId w:val="105913771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Изискванията по ал. 2, т. 1 и</w:t>
      </w:r>
      <w:r>
        <w:rPr>
          <w:rFonts w:ascii="Times New Roman" w:eastAsia="Times New Roman" w:hAnsi="Times New Roman" w:cs="Times New Roman"/>
          <w:i/>
          <w:iCs/>
          <w:color w:val="060606"/>
          <w:sz w:val="21"/>
          <w:szCs w:val="21"/>
        </w:rPr>
        <w:t xml:space="preserve"> 3 се прилагат за обекти, в които не са били изпълнени същите пасивни и активни мерки за пожарна защита въпреки изискванията на нормативните актове, действащи към момента на въвеждането на строежа в експлоатация.</w:t>
      </w:r>
    </w:p>
    <w:p w:rsidR="00000000" w:rsidRDefault="000B2651">
      <w:pPr>
        <w:spacing w:after="0" w:line="240" w:lineRule="auto"/>
        <w:jc w:val="both"/>
        <w:textAlignment w:val="center"/>
        <w:divId w:val="175080490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Допуска се изискването по ал. 2, т. 3 д</w:t>
      </w:r>
      <w:r>
        <w:rPr>
          <w:rFonts w:ascii="Times New Roman" w:eastAsia="Times New Roman" w:hAnsi="Times New Roman" w:cs="Times New Roman"/>
          <w:i/>
          <w:iCs/>
          <w:color w:val="060606"/>
          <w:sz w:val="21"/>
          <w:szCs w:val="21"/>
        </w:rPr>
        <w:t>а не се изпълнява, когато в обекта е осигурена автоматична пожароизвестителна система със специфичен звуков сигнал на всеки етаж.</w:t>
      </w:r>
    </w:p>
    <w:p w:rsidR="00000000" w:rsidRDefault="000B2651">
      <w:pPr>
        <w:spacing w:after="0" w:line="240" w:lineRule="auto"/>
        <w:jc w:val="both"/>
        <w:textAlignment w:val="center"/>
        <w:divId w:val="52306159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За обекти, които представляват паметници на културата, изискванията по ал. 2 се прилагат след положително писмено становищ</w:t>
      </w:r>
      <w:r>
        <w:rPr>
          <w:rFonts w:ascii="Times New Roman" w:eastAsia="Times New Roman" w:hAnsi="Times New Roman" w:cs="Times New Roman"/>
          <w:i/>
          <w:iCs/>
          <w:color w:val="060606"/>
          <w:sz w:val="21"/>
          <w:szCs w:val="21"/>
        </w:rPr>
        <w:t>е на Националния институт за недвижимо културно наследство.</w:t>
      </w:r>
    </w:p>
    <w:p w:rsidR="00000000" w:rsidRDefault="000B2651">
      <w:pPr>
        <w:spacing w:after="150" w:line="240" w:lineRule="auto"/>
        <w:jc w:val="both"/>
        <w:textAlignment w:val="center"/>
        <w:divId w:val="647707785"/>
        <w:rPr>
          <w:rFonts w:ascii="Times New Roman" w:eastAsia="Times New Roman" w:hAnsi="Times New Roman" w:cs="Times New Roman"/>
          <w:i/>
          <w:iCs/>
          <w:color w:val="060606"/>
          <w:sz w:val="21"/>
          <w:szCs w:val="21"/>
        </w:rPr>
      </w:pPr>
    </w:p>
    <w:p w:rsidR="00000000" w:rsidRDefault="000B2651">
      <w:pPr>
        <w:spacing w:after="0" w:line="240" w:lineRule="auto"/>
        <w:textAlignment w:val="center"/>
        <w:divId w:val="154888176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038390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(Изм. - ДВ, бр. 43 от 2025 г., в сила от 29.06.2025 г.) При експлоатация на обектите същите трябва да са оборудвани с пожаротехнически средства съгласно приложение № 2 към чл. 3, а</w:t>
      </w:r>
      <w:r>
        <w:rPr>
          <w:rFonts w:ascii="Times New Roman" w:eastAsia="Times New Roman" w:hAnsi="Times New Roman" w:cs="Times New Roman"/>
          <w:color w:val="000000"/>
          <w:sz w:val="24"/>
          <w:szCs w:val="24"/>
        </w:rPr>
        <w:t>л. 2 от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522091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Продуктите за пожарогасене, с които се оборудват обектите, трябва да са с удостоверено съответствие съгласно изискванията на наредбат</w:t>
      </w:r>
      <w:r>
        <w:rPr>
          <w:rFonts w:ascii="Times New Roman" w:eastAsia="Times New Roman" w:hAnsi="Times New Roman" w:cs="Times New Roman"/>
          <w:color w:val="000000"/>
          <w:sz w:val="24"/>
          <w:szCs w:val="24"/>
        </w:rPr>
        <w:t>а по чл. 17, ал. 6 ЗМВР.</w:t>
      </w:r>
    </w:p>
    <w:p w:rsidR="00000000" w:rsidRDefault="000B2651">
      <w:pPr>
        <w:spacing w:after="0" w:line="240" w:lineRule="auto"/>
        <w:ind w:firstLine="1155"/>
        <w:jc w:val="both"/>
        <w:textAlignment w:val="center"/>
        <w:divId w:val="1614050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продуктите за пожарогасене, с които са оборудвани обектите към датата на влизане в сила на наредбата по чл. 17, ал. 6 ЗМВР, се счита, че отговарят на изискванията й.</w:t>
      </w:r>
    </w:p>
    <w:p w:rsidR="00000000" w:rsidRDefault="000B2651">
      <w:pPr>
        <w:spacing w:after="120" w:line="240" w:lineRule="auto"/>
        <w:ind w:firstLine="1155"/>
        <w:jc w:val="both"/>
        <w:textAlignment w:val="center"/>
        <w:divId w:val="1894194546"/>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51072591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Специфични изисквания към обектите (Загл. изм</w:t>
      </w:r>
      <w:r>
        <w:rPr>
          <w:rFonts w:ascii="Times New Roman" w:hAnsi="Times New Roman" w:cs="Times New Roman"/>
          <w:b/>
          <w:bCs/>
          <w:color w:val="000000"/>
          <w:sz w:val="26"/>
          <w:szCs w:val="26"/>
        </w:rPr>
        <w:t>. - ДВ, бр. 43 от 2025 г., в сила от 29.06.2025 г.)</w:t>
      </w:r>
    </w:p>
    <w:p w:rsidR="00000000" w:rsidRDefault="000B2651">
      <w:pPr>
        <w:spacing w:after="0" w:line="240" w:lineRule="auto"/>
        <w:ind w:firstLine="1155"/>
        <w:jc w:val="both"/>
        <w:textAlignment w:val="center"/>
        <w:divId w:val="106118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 (1) Свободната дворна площ на обектите се поддържа чиста от горими отпадъци, суха растителност и други растителни остатъци. </w:t>
      </w:r>
    </w:p>
    <w:p w:rsidR="00000000" w:rsidRDefault="000B2651">
      <w:pPr>
        <w:spacing w:after="0" w:line="240" w:lineRule="auto"/>
        <w:ind w:firstLine="1155"/>
        <w:jc w:val="both"/>
        <w:textAlignment w:val="center"/>
        <w:divId w:val="3484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Горимите отпадъци, както и остатъчните продукти от печките с твърд</w:t>
      </w:r>
      <w:r>
        <w:rPr>
          <w:rFonts w:ascii="Times New Roman" w:eastAsia="Times New Roman" w:hAnsi="Times New Roman" w:cs="Times New Roman"/>
          <w:color w:val="000000"/>
          <w:sz w:val="24"/>
          <w:szCs w:val="24"/>
        </w:rPr>
        <w:t>о гориво се събират на определени пожарообезопасени места и се отстраняват по ред, определен със заповедта по чл. 9, ал. 2, т. 9.</w:t>
      </w:r>
    </w:p>
    <w:p w:rsidR="00000000" w:rsidRDefault="000B2651">
      <w:pPr>
        <w:spacing w:after="120" w:line="240" w:lineRule="auto"/>
        <w:ind w:firstLine="1155"/>
        <w:jc w:val="both"/>
        <w:textAlignment w:val="center"/>
        <w:divId w:val="46092961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708575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(Доп. - ДВ, бр. 43 от 2025 г., в сила от 29.06.2025 г.) Пътищата за противопожарни цели и площадките за достъп д</w:t>
      </w:r>
      <w:r>
        <w:rPr>
          <w:rFonts w:ascii="Times New Roman" w:eastAsia="Times New Roman" w:hAnsi="Times New Roman" w:cs="Times New Roman"/>
          <w:color w:val="000000"/>
          <w:sz w:val="24"/>
          <w:szCs w:val="24"/>
        </w:rPr>
        <w:t>о сгради с автомеханични стълби и подемници се поддържат така, че да бъде осигурен безпрепятствен достъп до обектите и водоизточниците.</w:t>
      </w:r>
    </w:p>
    <w:p w:rsidR="00000000" w:rsidRDefault="000B2651">
      <w:pPr>
        <w:spacing w:after="0" w:line="240" w:lineRule="auto"/>
        <w:ind w:firstLine="1155"/>
        <w:jc w:val="both"/>
        <w:textAlignment w:val="center"/>
        <w:divId w:val="1232693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 г., в сила от 29.06.2025 г.) Преди затваряне на отделни участъци от пътищата по ал. 1, пр</w:t>
      </w:r>
      <w:r>
        <w:rPr>
          <w:rFonts w:ascii="Times New Roman" w:eastAsia="Times New Roman" w:hAnsi="Times New Roman" w:cs="Times New Roman"/>
          <w:color w:val="000000"/>
          <w:sz w:val="24"/>
          <w:szCs w:val="24"/>
        </w:rPr>
        <w:t>и което се затруднява преминаването на пожарни автомобили, преди извършване на ремонтни работи, свързани с изключване на участъци от водопроводната мрежа, както и при възникване на неизправности и повреди в помпени станции и ПГИ, изтичане на вода от пожарн</w:t>
      </w:r>
      <w:r>
        <w:rPr>
          <w:rFonts w:ascii="Times New Roman" w:eastAsia="Times New Roman" w:hAnsi="Times New Roman" w:cs="Times New Roman"/>
          <w:color w:val="000000"/>
          <w:sz w:val="24"/>
          <w:szCs w:val="24"/>
        </w:rPr>
        <w:t>ите водоеми или тяхното източване, незабавно се уведомява съответната РСПБЗН.</w:t>
      </w:r>
    </w:p>
    <w:p w:rsidR="00000000" w:rsidRDefault="000B2651">
      <w:pPr>
        <w:spacing w:after="120" w:line="240" w:lineRule="auto"/>
        <w:ind w:firstLine="1155"/>
        <w:jc w:val="both"/>
        <w:textAlignment w:val="center"/>
        <w:divId w:val="160637938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897285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Външното водоснабдяване за пожарогасене на обектите се поддържа в изправно състояние през целия експлоатационен срок на обекта.</w:t>
      </w:r>
    </w:p>
    <w:p w:rsidR="00000000" w:rsidRDefault="000B2651">
      <w:pPr>
        <w:spacing w:after="0" w:line="240" w:lineRule="auto"/>
        <w:ind w:firstLine="1155"/>
        <w:jc w:val="both"/>
        <w:textAlignment w:val="center"/>
        <w:divId w:val="916136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43 от 2025 г., в сила от 29.06.2025 г.) Пожарните хидранти и водоемите за външно водоснабдяване за пожарогасене (водоизточници и резервоари) се обозначават в съответствие с приложение № 5.</w:t>
      </w:r>
    </w:p>
    <w:p w:rsidR="00000000" w:rsidRDefault="000B2651">
      <w:pPr>
        <w:spacing w:after="0" w:line="240" w:lineRule="auto"/>
        <w:ind w:firstLine="1155"/>
        <w:jc w:val="both"/>
        <w:textAlignment w:val="center"/>
        <w:divId w:val="1785732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 настъпване на зимния период пожарните</w:t>
      </w:r>
      <w:r>
        <w:rPr>
          <w:rFonts w:ascii="Times New Roman" w:eastAsia="Times New Roman" w:hAnsi="Times New Roman" w:cs="Times New Roman"/>
          <w:color w:val="000000"/>
          <w:sz w:val="24"/>
          <w:szCs w:val="24"/>
        </w:rPr>
        <w:t xml:space="preserve"> хидранти, откритите водоеми и др. се подготвят за експлоатация при отрицателни температури.</w:t>
      </w:r>
    </w:p>
    <w:p w:rsidR="00000000" w:rsidRDefault="000B2651">
      <w:pPr>
        <w:spacing w:after="120" w:line="240" w:lineRule="auto"/>
        <w:ind w:firstLine="1155"/>
        <w:jc w:val="both"/>
        <w:textAlignment w:val="center"/>
        <w:divId w:val="132234846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9673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Автоматичните портални врати и бариери се оборудват с устройства за ръчно задвижване.</w:t>
      </w:r>
    </w:p>
    <w:p w:rsidR="00000000" w:rsidRDefault="000B2651">
      <w:pPr>
        <w:spacing w:after="0" w:line="240" w:lineRule="auto"/>
        <w:ind w:firstLine="1155"/>
        <w:jc w:val="both"/>
        <w:textAlignment w:val="center"/>
        <w:divId w:val="18358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43 от 2025 г., в сила от 29.06.2025 г.) На </w:t>
      </w:r>
      <w:r>
        <w:rPr>
          <w:rFonts w:ascii="Times New Roman" w:eastAsia="Times New Roman" w:hAnsi="Times New Roman" w:cs="Times New Roman"/>
          <w:color w:val="000000"/>
          <w:sz w:val="24"/>
          <w:szCs w:val="24"/>
        </w:rPr>
        <w:t>прелезите на железопътните линии от вътрешния железопътен транспорт на ведомства, дружества или предприятия се поставят настилки съгласно чл. 27, ал. 3 от Наредба № Iз-1971 от 2009 г. за строително-технически правила и норми за осигуряване на безопасност п</w:t>
      </w:r>
      <w:r>
        <w:rPr>
          <w:rFonts w:ascii="Times New Roman" w:eastAsia="Times New Roman" w:hAnsi="Times New Roman" w:cs="Times New Roman"/>
          <w:color w:val="000000"/>
          <w:sz w:val="24"/>
          <w:szCs w:val="24"/>
        </w:rPr>
        <w:t>ри пожар до горните части на релсите за осигуряване преминаването на пожарните автомобили.</w:t>
      </w:r>
    </w:p>
    <w:p w:rsidR="00000000" w:rsidRDefault="000B2651">
      <w:pPr>
        <w:spacing w:after="120" w:line="240" w:lineRule="auto"/>
        <w:ind w:firstLine="1155"/>
        <w:jc w:val="both"/>
        <w:textAlignment w:val="center"/>
        <w:divId w:val="274022653"/>
        <w:rPr>
          <w:rFonts w:ascii="Times New Roman" w:eastAsia="Times New Roman" w:hAnsi="Times New Roman" w:cs="Times New Roman"/>
          <w:color w:val="000000"/>
          <w:sz w:val="24"/>
          <w:szCs w:val="24"/>
        </w:rPr>
      </w:pPr>
    </w:p>
    <w:p w:rsidR="00000000" w:rsidRDefault="000B2651">
      <w:pPr>
        <w:spacing w:after="120" w:line="240" w:lineRule="auto"/>
        <w:ind w:firstLine="1155"/>
        <w:jc w:val="both"/>
        <w:textAlignment w:val="center"/>
        <w:divId w:val="1264411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19а. (Нов - ДВ, бр. 43 от 2025 г., в сила от 29.06.2025 г.) При изграждане на фотоволтаични електрически централи за производство на електрическа енергия от сл</w:t>
      </w:r>
      <w:r>
        <w:rPr>
          <w:rFonts w:ascii="Times New Roman" w:eastAsia="Times New Roman" w:hAnsi="Times New Roman" w:cs="Times New Roman"/>
          <w:color w:val="000000"/>
          <w:sz w:val="24"/>
          <w:szCs w:val="24"/>
        </w:rPr>
        <w:t xml:space="preserve">ънчева енергия се спазват изискванията на раздел I от </w:t>
      </w:r>
      <w:r>
        <w:rPr>
          <w:rFonts w:ascii="Times New Roman" w:eastAsia="Times New Roman" w:hAnsi="Times New Roman" w:cs="Times New Roman"/>
          <w:color w:val="000000"/>
          <w:sz w:val="24"/>
          <w:szCs w:val="24"/>
        </w:rPr>
        <w:lastRenderedPageBreak/>
        <w:t>глава четиринадесета на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624315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19б. (Нов - ДВ, бр. 43 от 2025 г., в сила от 29.06.2025 г.) (1)</w:t>
      </w:r>
      <w:r>
        <w:rPr>
          <w:rFonts w:ascii="Times New Roman" w:eastAsia="Times New Roman" w:hAnsi="Times New Roman" w:cs="Times New Roman"/>
          <w:color w:val="000000"/>
          <w:sz w:val="24"/>
          <w:szCs w:val="24"/>
        </w:rPr>
        <w:t xml:space="preserve"> В непосредствена близост до всеки от входовете на сградите и постройките, към които са монтирани фотоволтаични електрически централи за производство на електрическа енергия от слънчева енергия, се поставя знак съгласно т. I от приложение № 5а, указващ нал</w:t>
      </w:r>
      <w:r>
        <w:rPr>
          <w:rFonts w:ascii="Times New Roman" w:eastAsia="Times New Roman" w:hAnsi="Times New Roman" w:cs="Times New Roman"/>
          <w:color w:val="000000"/>
          <w:sz w:val="24"/>
          <w:szCs w:val="24"/>
        </w:rPr>
        <w:t>ичието на фотоволтаична електрическа централа.</w:t>
      </w:r>
    </w:p>
    <w:p w:rsidR="00000000" w:rsidRDefault="000B2651">
      <w:pPr>
        <w:spacing w:after="0" w:line="240" w:lineRule="auto"/>
        <w:ind w:firstLine="1155"/>
        <w:jc w:val="both"/>
        <w:textAlignment w:val="center"/>
        <w:divId w:val="1740126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Устройствата за ръчно прекъсване на веригите за постоянен ток и за променлив ток на фотоволтаичните електрически централи за производство на електрическа енергия от слънчева енергия се обозначават със знац</w:t>
      </w:r>
      <w:r>
        <w:rPr>
          <w:rFonts w:ascii="Times New Roman" w:eastAsia="Times New Roman" w:hAnsi="Times New Roman" w:cs="Times New Roman"/>
          <w:color w:val="000000"/>
          <w:sz w:val="24"/>
          <w:szCs w:val="24"/>
        </w:rPr>
        <w:t>и съгласно т. II от приложение № 5а.</w:t>
      </w:r>
    </w:p>
    <w:p w:rsidR="00000000" w:rsidRDefault="000B2651">
      <w:pPr>
        <w:spacing w:after="0" w:line="240" w:lineRule="auto"/>
        <w:ind w:firstLine="1155"/>
        <w:jc w:val="both"/>
        <w:textAlignment w:val="center"/>
        <w:divId w:val="60301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табло, монтирано в непосредствена близост до вход на сградата/постройката, към която е монтирана фотоволтаична електрическа централа, трябва да бъде осигурена документация с информация за местоположението на фотов</w:t>
      </w:r>
      <w:r>
        <w:rPr>
          <w:rFonts w:ascii="Times New Roman" w:eastAsia="Times New Roman" w:hAnsi="Times New Roman" w:cs="Times New Roman"/>
          <w:color w:val="000000"/>
          <w:sz w:val="24"/>
          <w:szCs w:val="24"/>
        </w:rPr>
        <w:t>олтаичните модули, инвертора, устройствата за ръчно прекъсване на веригите за постоянен ток и за променлив ток и допълнителна информация за фотоволтаичната електрическа централа, определена в т. III от приложение № 5а.</w:t>
      </w:r>
    </w:p>
    <w:p w:rsidR="00000000" w:rsidRDefault="000B2651">
      <w:pPr>
        <w:spacing w:after="0" w:line="240" w:lineRule="auto"/>
        <w:ind w:firstLine="1155"/>
        <w:jc w:val="both"/>
        <w:textAlignment w:val="center"/>
        <w:divId w:val="549536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табло, монтирано в близост до в</w:t>
      </w:r>
      <w:r>
        <w:rPr>
          <w:rFonts w:ascii="Times New Roman" w:eastAsia="Times New Roman" w:hAnsi="Times New Roman" w:cs="Times New Roman"/>
          <w:color w:val="000000"/>
          <w:sz w:val="24"/>
          <w:szCs w:val="24"/>
        </w:rPr>
        <w:t>хода/входовете на площадките на фотоволтаичните електрически централи с наземни фотоволтаични модули (с изключение на фотоволтаичните електрически централи по ал. 3), се осигурява документация с информация за фотоволтаичната електрическа централа, определе</w:t>
      </w:r>
      <w:r>
        <w:rPr>
          <w:rFonts w:ascii="Times New Roman" w:eastAsia="Times New Roman" w:hAnsi="Times New Roman" w:cs="Times New Roman"/>
          <w:color w:val="000000"/>
          <w:sz w:val="24"/>
          <w:szCs w:val="24"/>
        </w:rPr>
        <w:t>на в т. IV от приложение № 5а.</w:t>
      </w:r>
    </w:p>
    <w:p w:rsidR="00000000" w:rsidRDefault="000B2651">
      <w:pPr>
        <w:spacing w:after="120" w:line="240" w:lineRule="auto"/>
        <w:ind w:firstLine="1155"/>
        <w:jc w:val="both"/>
        <w:textAlignment w:val="center"/>
        <w:divId w:val="768506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Площадките на фотоволтаичните електрически централи с наземни фотоволтаични модули се поддържат чисти от горими отпадъци, суха растителност и други растителни остатъци.</w:t>
      </w:r>
    </w:p>
    <w:p w:rsidR="00000000" w:rsidRDefault="000B2651">
      <w:pPr>
        <w:spacing w:after="0" w:line="240" w:lineRule="auto"/>
        <w:ind w:firstLine="1155"/>
        <w:jc w:val="both"/>
        <w:textAlignment w:val="center"/>
        <w:divId w:val="128519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19в. (Нов - ДВ, бр. 43 от 2025 г., в сила от 29.</w:t>
      </w:r>
      <w:r>
        <w:rPr>
          <w:rFonts w:ascii="Times New Roman" w:eastAsia="Times New Roman" w:hAnsi="Times New Roman" w:cs="Times New Roman"/>
          <w:color w:val="000000"/>
          <w:sz w:val="24"/>
          <w:szCs w:val="24"/>
        </w:rPr>
        <w:t>06.2025 г.) (1) Площите на къмпингите се поддържат чисти от горими отпадъци, суха растителност и други растителни остатъци, като не се разрешава тяхното изгаряне.</w:t>
      </w:r>
    </w:p>
    <w:p w:rsidR="00000000" w:rsidRDefault="000B2651">
      <w:pPr>
        <w:spacing w:after="120" w:line="240" w:lineRule="auto"/>
        <w:ind w:firstLine="1155"/>
        <w:jc w:val="both"/>
        <w:textAlignment w:val="center"/>
        <w:divId w:val="243151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Остатъчните продукти от скари, барбекюта и други подобни в къмпингите се събират на опред</w:t>
      </w:r>
      <w:r>
        <w:rPr>
          <w:rFonts w:ascii="Times New Roman" w:eastAsia="Times New Roman" w:hAnsi="Times New Roman" w:cs="Times New Roman"/>
          <w:color w:val="000000"/>
          <w:sz w:val="24"/>
          <w:szCs w:val="24"/>
        </w:rPr>
        <w:t>елени пожарообезопасени места и се отстраняват по ред, определен със заповедта по чл. 9, ал. 2, т. 9.</w:t>
      </w:r>
    </w:p>
    <w:p w:rsidR="00000000" w:rsidRDefault="000B2651">
      <w:pPr>
        <w:spacing w:after="0" w:line="240" w:lineRule="auto"/>
        <w:ind w:firstLine="1155"/>
        <w:jc w:val="both"/>
        <w:textAlignment w:val="center"/>
        <w:divId w:val="2126995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По време на експлоатация не се разрешава:</w:t>
      </w:r>
    </w:p>
    <w:p w:rsidR="00000000" w:rsidRDefault="000B2651">
      <w:pPr>
        <w:spacing w:after="0" w:line="240" w:lineRule="auto"/>
        <w:ind w:firstLine="1155"/>
        <w:jc w:val="both"/>
        <w:textAlignment w:val="center"/>
        <w:divId w:val="1599676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43 от 2025 г., в сила от 29.06.2025 г.) свободната дворна площ на обектите да се изпо</w:t>
      </w:r>
      <w:r>
        <w:rPr>
          <w:rFonts w:ascii="Times New Roman" w:eastAsia="Times New Roman" w:hAnsi="Times New Roman" w:cs="Times New Roman"/>
          <w:color w:val="000000"/>
          <w:sz w:val="24"/>
          <w:szCs w:val="24"/>
        </w:rPr>
        <w:t>лзва в нарушение на нормативно установените изисквания за безопасност при пожар съгласно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519272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оставянето на подвижен железопътен състав на прелезит</w:t>
      </w:r>
      <w:r>
        <w:rPr>
          <w:rFonts w:ascii="Times New Roman" w:eastAsia="Times New Roman" w:hAnsi="Times New Roman" w:cs="Times New Roman"/>
          <w:color w:val="000000"/>
          <w:sz w:val="24"/>
          <w:szCs w:val="24"/>
        </w:rPr>
        <w:t>е на железопътните линии от вътрешния железопътен транспорт на ведомства, дружества или предприятия;</w:t>
      </w:r>
    </w:p>
    <w:p w:rsidR="00000000" w:rsidRDefault="000B2651">
      <w:pPr>
        <w:spacing w:after="0" w:line="240" w:lineRule="auto"/>
        <w:ind w:firstLine="1155"/>
        <w:jc w:val="both"/>
        <w:textAlignment w:val="center"/>
        <w:divId w:val="1540817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се складират материали, оборудване, отпадъчен амбалаж, както и да се поставят преместваеми увеселителни обекти и преместваеми обекти за търговски обс</w:t>
      </w:r>
      <w:r>
        <w:rPr>
          <w:rFonts w:ascii="Times New Roman" w:eastAsia="Times New Roman" w:hAnsi="Times New Roman" w:cs="Times New Roman"/>
          <w:color w:val="000000"/>
          <w:sz w:val="24"/>
          <w:szCs w:val="24"/>
        </w:rPr>
        <w:t>лужващи дейности на разстояние, по-малко от нормативно изискващото се съгласно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1612979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спиране и паркиране на транспортни средства, поставяне на преме</w:t>
      </w:r>
      <w:r>
        <w:rPr>
          <w:rFonts w:ascii="Times New Roman" w:eastAsia="Times New Roman" w:hAnsi="Times New Roman" w:cs="Times New Roman"/>
          <w:color w:val="000000"/>
          <w:sz w:val="24"/>
          <w:szCs w:val="24"/>
        </w:rPr>
        <w:t>стваеми обекти, материали и съоръжения на разстояние, по-малко от 5 m, преди и след пожарните хидранти и подстъпите, шахтите и площадките за засмукване на вода от водоемите за пожарогасене;</w:t>
      </w:r>
    </w:p>
    <w:p w:rsidR="00000000" w:rsidRDefault="000B2651">
      <w:pPr>
        <w:spacing w:after="0" w:line="240" w:lineRule="auto"/>
        <w:ind w:firstLine="1155"/>
        <w:jc w:val="both"/>
        <w:textAlignment w:val="center"/>
        <w:divId w:val="1758745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използването на открит огън на територията на обекти с категори</w:t>
      </w:r>
      <w:r>
        <w:rPr>
          <w:rFonts w:ascii="Times New Roman" w:eastAsia="Times New Roman" w:hAnsi="Times New Roman" w:cs="Times New Roman"/>
          <w:color w:val="000000"/>
          <w:sz w:val="24"/>
          <w:szCs w:val="24"/>
        </w:rPr>
        <w:t>я по пожарна опасност Ф5А и Ф5Б (ако не е свързано с технологичния процес);</w:t>
      </w:r>
    </w:p>
    <w:p w:rsidR="00000000" w:rsidRDefault="000B2651">
      <w:pPr>
        <w:spacing w:after="0" w:line="240" w:lineRule="auto"/>
        <w:ind w:firstLine="1155"/>
        <w:jc w:val="both"/>
        <w:textAlignment w:val="center"/>
        <w:divId w:val="2019381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43 от 2025 г., в сила от 29.06.2025 г.) изгарянето на амбалаж, опаковки, горими отпадъци, суха растителност и други растителни остатъци;</w:t>
      </w:r>
    </w:p>
    <w:p w:rsidR="00000000" w:rsidRDefault="000B2651">
      <w:pPr>
        <w:spacing w:after="0" w:line="240" w:lineRule="auto"/>
        <w:ind w:firstLine="1155"/>
        <w:jc w:val="both"/>
        <w:textAlignment w:val="center"/>
        <w:divId w:val="495608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43 от</w:t>
      </w:r>
      <w:r>
        <w:rPr>
          <w:rFonts w:ascii="Times New Roman" w:eastAsia="Times New Roman" w:hAnsi="Times New Roman" w:cs="Times New Roman"/>
          <w:color w:val="000000"/>
          <w:sz w:val="24"/>
          <w:szCs w:val="24"/>
        </w:rPr>
        <w:t xml:space="preserve"> 2025 г., в сила от 29.06.2025 г.) паркирането на транспортни средства и съхранението на материали, оборудване и други подобни извън сградите на разстояние, по-малко от 1,5 m от крайните им евакуационни изходи - за сгради или части от тях (съгласно чл. 12,</w:t>
      </w:r>
      <w:r>
        <w:rPr>
          <w:rFonts w:ascii="Times New Roman" w:eastAsia="Times New Roman" w:hAnsi="Times New Roman" w:cs="Times New Roman"/>
          <w:color w:val="000000"/>
          <w:sz w:val="24"/>
          <w:szCs w:val="24"/>
        </w:rPr>
        <w:t xml:space="preserve"> ал. 1 от Наредба № Iз-1971 от 2009 г. за строително-технически правила и норми за осигуряване на безопасност при пожар) с възможност за едновременно пребиваване на над 100 човека;</w:t>
      </w:r>
    </w:p>
    <w:p w:rsidR="00000000" w:rsidRDefault="000B2651">
      <w:pPr>
        <w:spacing w:after="0" w:line="240" w:lineRule="auto"/>
        <w:ind w:firstLine="1155"/>
        <w:jc w:val="both"/>
        <w:textAlignment w:val="center"/>
        <w:divId w:val="149375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43 от 2025 г., в сила от 29.06.2025 г.) монтирането на п</w:t>
      </w:r>
      <w:r>
        <w:rPr>
          <w:rFonts w:ascii="Times New Roman" w:eastAsia="Times New Roman" w:hAnsi="Times New Roman" w:cs="Times New Roman"/>
          <w:color w:val="000000"/>
          <w:sz w:val="24"/>
          <w:szCs w:val="24"/>
        </w:rPr>
        <w:t>регради, щори и завеси, както и поставянето на материали и оборудване на разстояние, по-малко от 1 m пред приточните отвори, местата за подаване на чист въздух и димните люкове на вентилационните системи за отвеждане на дим и топлина;</w:t>
      </w:r>
    </w:p>
    <w:p w:rsidR="00000000" w:rsidRDefault="000B2651">
      <w:pPr>
        <w:spacing w:after="0" w:line="240" w:lineRule="auto"/>
        <w:ind w:firstLine="1155"/>
        <w:jc w:val="both"/>
        <w:textAlignment w:val="center"/>
        <w:divId w:val="1040396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43</w:t>
      </w:r>
      <w:r>
        <w:rPr>
          <w:rFonts w:ascii="Times New Roman" w:eastAsia="Times New Roman" w:hAnsi="Times New Roman" w:cs="Times New Roman"/>
          <w:color w:val="000000"/>
          <w:sz w:val="24"/>
          <w:szCs w:val="24"/>
        </w:rPr>
        <w:t xml:space="preserve"> от 2025 г., в сила от 29.06.2025 г.) разполагането на слънчеви колектори (панели) за топла вода на разстояние, по-малко от 1 m от димните люкове на вентилационните системи за отвеждане на дим и топлина.</w:t>
      </w:r>
    </w:p>
    <w:p w:rsidR="00000000" w:rsidRDefault="000B2651">
      <w:pPr>
        <w:spacing w:after="120" w:line="240" w:lineRule="auto"/>
        <w:ind w:firstLine="1155"/>
        <w:jc w:val="both"/>
        <w:textAlignment w:val="center"/>
        <w:divId w:val="1079210105"/>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18163281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Изисквания при експлоатацията на сград</w:t>
      </w:r>
      <w:r>
        <w:rPr>
          <w:rFonts w:ascii="Times New Roman" w:hAnsi="Times New Roman" w:cs="Times New Roman"/>
          <w:b/>
          <w:bCs/>
          <w:color w:val="000000"/>
          <w:sz w:val="26"/>
          <w:szCs w:val="26"/>
        </w:rPr>
        <w:t xml:space="preserve">ите, помещенията, съоръженията, пожаротехническите средства, пожарозащитните врати и димоуплътнените врати, пожароизвестителните системи и пожарогасителните инсталации, системите за гласово сигнализиране, пожарните кранове и системите за управление на дим </w:t>
      </w:r>
      <w:r>
        <w:rPr>
          <w:rFonts w:ascii="Times New Roman" w:hAnsi="Times New Roman" w:cs="Times New Roman"/>
          <w:b/>
          <w:bCs/>
          <w:color w:val="000000"/>
          <w:sz w:val="26"/>
          <w:szCs w:val="26"/>
        </w:rPr>
        <w:t>и топлина (Загл. изм. - ДВ, бр. 43 от 2025 г., в сила от 29.06.2025 г.)</w:t>
      </w:r>
    </w:p>
    <w:p w:rsidR="00000000" w:rsidRDefault="000B2651">
      <w:pPr>
        <w:spacing w:after="0" w:line="240" w:lineRule="auto"/>
        <w:ind w:firstLine="1155"/>
        <w:jc w:val="both"/>
        <w:textAlignment w:val="center"/>
        <w:divId w:val="1866794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(Изм. - ДВ, бр. 37 от 2021 г., в сила от 01.09.2021 г.) Контролът на носимите и возимите пожарогасители се осъществява от собственика (ръководителя) на обекта или от отговорниците по ПБ чрез извършване на периодични проверки при спазване на изи</w:t>
      </w:r>
      <w:r>
        <w:rPr>
          <w:rFonts w:ascii="Times New Roman" w:eastAsia="Times New Roman" w:hAnsi="Times New Roman" w:cs="Times New Roman"/>
          <w:color w:val="000000"/>
          <w:sz w:val="24"/>
          <w:szCs w:val="24"/>
        </w:rPr>
        <w:t>скванията по т. 4.2 от СД ISO/TS 11602-2:2015 "Защита от пожар. Носими и возими пожарогасители. Част 2: Контрол и техническо обслужване". Проверява се дали пожарогасителят отговаря на следните условия:</w:t>
      </w:r>
    </w:p>
    <w:p w:rsidR="00000000" w:rsidRDefault="000B2651">
      <w:pPr>
        <w:spacing w:after="0" w:line="240" w:lineRule="auto"/>
        <w:ind w:firstLine="1155"/>
        <w:jc w:val="both"/>
        <w:textAlignment w:val="center"/>
        <w:divId w:val="638920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43 от 2025 г., в сила от 29.06.2025</w:t>
      </w:r>
      <w:r>
        <w:rPr>
          <w:rFonts w:ascii="Times New Roman" w:eastAsia="Times New Roman" w:hAnsi="Times New Roman" w:cs="Times New Roman"/>
          <w:color w:val="000000"/>
          <w:sz w:val="24"/>
          <w:szCs w:val="24"/>
        </w:rPr>
        <w:t xml:space="preserve"> г.) монтиран/поставен е в съответствие с изискванията на чл. 23, ал. 2;</w:t>
      </w:r>
    </w:p>
    <w:p w:rsidR="00000000" w:rsidRDefault="000B2651">
      <w:pPr>
        <w:spacing w:after="0" w:line="240" w:lineRule="auto"/>
        <w:ind w:firstLine="1155"/>
        <w:jc w:val="both"/>
        <w:textAlignment w:val="center"/>
        <w:divId w:val="751782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достъпът до него е безпрепятствен;</w:t>
      </w:r>
    </w:p>
    <w:p w:rsidR="00000000" w:rsidRDefault="000B2651">
      <w:pPr>
        <w:spacing w:after="0" w:line="240" w:lineRule="auto"/>
        <w:ind w:firstLine="1155"/>
        <w:jc w:val="both"/>
        <w:textAlignment w:val="center"/>
        <w:divId w:val="1196889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инструкциите му за експлоатация са четливи;</w:t>
      </w:r>
    </w:p>
    <w:p w:rsidR="00000000" w:rsidRDefault="000B2651">
      <w:pPr>
        <w:spacing w:after="0" w:line="240" w:lineRule="auto"/>
        <w:ind w:firstLine="1155"/>
        <w:jc w:val="both"/>
        <w:textAlignment w:val="center"/>
        <w:divId w:val="1749884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предпазното устройство за предотвратяване на непреднамерено задействане и пломбите не са повред</w:t>
      </w:r>
      <w:r>
        <w:rPr>
          <w:rFonts w:ascii="Times New Roman" w:eastAsia="Times New Roman" w:hAnsi="Times New Roman" w:cs="Times New Roman"/>
          <w:color w:val="000000"/>
          <w:sz w:val="24"/>
          <w:szCs w:val="24"/>
        </w:rPr>
        <w:t>ени или липсващи;</w:t>
      </w:r>
    </w:p>
    <w:p w:rsidR="00000000" w:rsidRDefault="000B2651">
      <w:pPr>
        <w:spacing w:after="0" w:line="240" w:lineRule="auto"/>
        <w:ind w:firstLine="1155"/>
        <w:jc w:val="both"/>
        <w:textAlignment w:val="center"/>
        <w:divId w:val="758211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пълен е (чрез претегляне или повдигане);</w:t>
      </w:r>
    </w:p>
    <w:p w:rsidR="00000000" w:rsidRDefault="000B2651">
      <w:pPr>
        <w:spacing w:after="0" w:line="240" w:lineRule="auto"/>
        <w:ind w:firstLine="1155"/>
        <w:jc w:val="both"/>
        <w:textAlignment w:val="center"/>
        <w:divId w:val="1503474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 е видимо повреден, корозирал, изтичащ или със запушен струйник;</w:t>
      </w:r>
    </w:p>
    <w:p w:rsidR="00000000" w:rsidRDefault="000B2651">
      <w:pPr>
        <w:spacing w:after="0" w:line="240" w:lineRule="auto"/>
        <w:ind w:firstLine="1155"/>
        <w:jc w:val="both"/>
        <w:textAlignment w:val="center"/>
        <w:divId w:val="882063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показанието на манометъра или индикатора (където има такъв) е в работния обхват или положение.</w:t>
      </w:r>
    </w:p>
    <w:p w:rsidR="00000000" w:rsidRDefault="000B2651">
      <w:pPr>
        <w:spacing w:after="0" w:line="240" w:lineRule="auto"/>
        <w:ind w:firstLine="1155"/>
        <w:jc w:val="both"/>
        <w:textAlignment w:val="center"/>
        <w:divId w:val="511144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Проверките по ал. 1 се</w:t>
      </w:r>
      <w:r>
        <w:rPr>
          <w:rFonts w:ascii="Times New Roman" w:eastAsia="Times New Roman" w:hAnsi="Times New Roman" w:cs="Times New Roman"/>
          <w:color w:val="000000"/>
          <w:sz w:val="24"/>
          <w:szCs w:val="24"/>
        </w:rPr>
        <w:t xml:space="preserve"> извършват при първоначалното поставяне на пожарогасителя в обекта, а впоследствие - на интервали от не повече от 30 дни. Пожарогасителите трябва да се проверяват по-често, когато обстоятелствата налагат това.</w:t>
      </w:r>
    </w:p>
    <w:p w:rsidR="00000000" w:rsidRDefault="000B2651">
      <w:pPr>
        <w:spacing w:after="0" w:line="240" w:lineRule="auto"/>
        <w:ind w:firstLine="1155"/>
        <w:jc w:val="both"/>
        <w:textAlignment w:val="center"/>
        <w:divId w:val="1767726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37 от 2021 г., в сила от 0</w:t>
      </w:r>
      <w:r>
        <w:rPr>
          <w:rFonts w:ascii="Times New Roman" w:eastAsia="Times New Roman" w:hAnsi="Times New Roman" w:cs="Times New Roman"/>
          <w:color w:val="000000"/>
          <w:sz w:val="24"/>
          <w:szCs w:val="24"/>
        </w:rPr>
        <w:t>1.09.2021 г.) Техническото обслужване, презареждането и хидростатичното изпитване на устойчивост на налягане на носимите и возимите пожарогасители се извършват в съответствие с инструкциите за експлоатация на производителя и при спазване на изискванията по</w:t>
      </w:r>
      <w:r>
        <w:rPr>
          <w:rFonts w:ascii="Times New Roman" w:eastAsia="Times New Roman" w:hAnsi="Times New Roman" w:cs="Times New Roman"/>
          <w:color w:val="000000"/>
          <w:sz w:val="24"/>
          <w:szCs w:val="24"/>
        </w:rPr>
        <w:t xml:space="preserve"> т. 4.3, 4.4 и 5 от СД ISO/TS 11602-2:2015.</w:t>
      </w:r>
    </w:p>
    <w:p w:rsidR="00000000" w:rsidRDefault="000B2651">
      <w:pPr>
        <w:spacing w:after="0" w:line="240" w:lineRule="auto"/>
        <w:ind w:firstLine="1155"/>
        <w:jc w:val="both"/>
        <w:textAlignment w:val="center"/>
        <w:divId w:val="2004624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(Попр. - ДВ, бр. 105 от 2014 г.) Техническото обслужване, презареждането и хидростатичното изпитване на устойчивост на налягане на носимите и возимите пожарогасители се извършват от търговци, получили разреше</w:t>
      </w:r>
      <w:r>
        <w:rPr>
          <w:rFonts w:ascii="Times New Roman" w:eastAsia="Times New Roman" w:hAnsi="Times New Roman" w:cs="Times New Roman"/>
          <w:color w:val="000000"/>
          <w:sz w:val="24"/>
          <w:szCs w:val="24"/>
        </w:rPr>
        <w:t>ние за осъществяване на тази дейност по реда на ЗМВР.</w:t>
      </w:r>
    </w:p>
    <w:p w:rsidR="00000000" w:rsidRDefault="000B2651">
      <w:pPr>
        <w:spacing w:after="120" w:line="240" w:lineRule="auto"/>
        <w:ind w:firstLine="1155"/>
        <w:jc w:val="both"/>
        <w:textAlignment w:val="center"/>
        <w:divId w:val="1890918010"/>
        <w:rPr>
          <w:rFonts w:ascii="Times New Roman" w:eastAsia="Times New Roman" w:hAnsi="Times New Roman" w:cs="Times New Roman"/>
          <w:color w:val="000000"/>
          <w:sz w:val="24"/>
          <w:szCs w:val="24"/>
        </w:rPr>
      </w:pPr>
    </w:p>
    <w:p w:rsidR="00000000" w:rsidRDefault="000B2651">
      <w:pPr>
        <w:spacing w:after="120" w:line="240" w:lineRule="auto"/>
        <w:ind w:firstLine="1155"/>
        <w:jc w:val="both"/>
        <w:textAlignment w:val="center"/>
        <w:divId w:val="1284076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21а. (Нов - ДВ, бр. 43 от 2025 г., в сила от 29.06.2025 г.) Контрол на пожарозащитните врати и димоуплътнените врати в обекти от всички класове на функционална пожарна опасност (с изключение на те</w:t>
      </w:r>
      <w:r>
        <w:rPr>
          <w:rFonts w:ascii="Times New Roman" w:eastAsia="Times New Roman" w:hAnsi="Times New Roman" w:cs="Times New Roman"/>
          <w:color w:val="000000"/>
          <w:sz w:val="24"/>
          <w:szCs w:val="24"/>
        </w:rPr>
        <w:t>зи от подкласове на функционална пожарна опасност Ф1.3 и Ф1.4) се осъществява от собственика (ръководителя) на обекта или от отговорниците по ПБ чрез извършване на периодични проверки на интервали от не повече от 1 година при спазване на инструкциите за ек</w:t>
      </w:r>
      <w:r>
        <w:rPr>
          <w:rFonts w:ascii="Times New Roman" w:eastAsia="Times New Roman" w:hAnsi="Times New Roman" w:cs="Times New Roman"/>
          <w:color w:val="000000"/>
          <w:sz w:val="24"/>
          <w:szCs w:val="24"/>
        </w:rPr>
        <w:t>сплоатация на производителя и на изискванията на приложение № 5б.</w:t>
      </w:r>
    </w:p>
    <w:p w:rsidR="00000000" w:rsidRDefault="000B2651">
      <w:pPr>
        <w:spacing w:after="0" w:line="240" w:lineRule="auto"/>
        <w:ind w:firstLine="1155"/>
        <w:jc w:val="both"/>
        <w:textAlignment w:val="center"/>
        <w:divId w:val="872961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(Доп. - ДВ, бр. 43 от 2025 г., в сила от 29.06.2025 г.) Поддържането и обслужването на ПИС, ПГИ и на СГС се извършват в съответствие с инструкциите за експлоатация на производите</w:t>
      </w:r>
      <w:r>
        <w:rPr>
          <w:rFonts w:ascii="Times New Roman" w:eastAsia="Times New Roman" w:hAnsi="Times New Roman" w:cs="Times New Roman"/>
          <w:color w:val="000000"/>
          <w:sz w:val="24"/>
          <w:szCs w:val="24"/>
        </w:rPr>
        <w:t>ля и при спазване изискванията на следните стандарти и стандартизационни документи:</w:t>
      </w:r>
    </w:p>
    <w:p w:rsidR="00000000" w:rsidRDefault="000B2651">
      <w:pPr>
        <w:spacing w:after="0" w:line="240" w:lineRule="auto"/>
        <w:ind w:firstLine="1155"/>
        <w:jc w:val="both"/>
        <w:textAlignment w:val="center"/>
        <w:divId w:val="718014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пожароизвестителните системи - СД CEN/TS 54-14 "Пожароизвестителни системи. Част 14: Указания за планиране, проектиране, инсталиране, въвеждане в експлоатация, използ</w:t>
      </w:r>
      <w:r>
        <w:rPr>
          <w:rFonts w:ascii="Times New Roman" w:eastAsia="Times New Roman" w:hAnsi="Times New Roman" w:cs="Times New Roman"/>
          <w:color w:val="000000"/>
          <w:sz w:val="24"/>
          <w:szCs w:val="24"/>
        </w:rPr>
        <w:t>ване и поддържане";</w:t>
      </w:r>
    </w:p>
    <w:p w:rsidR="00000000" w:rsidRDefault="000B2651">
      <w:pPr>
        <w:spacing w:after="0" w:line="240" w:lineRule="auto"/>
        <w:ind w:firstLine="1155"/>
        <w:jc w:val="both"/>
        <w:textAlignment w:val="center"/>
        <w:divId w:val="31930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 г., в сила от 29.06.2025 г.) за автоматичните спринклерни инсталации - БДС EN 12845 "Стационарни пожарогасителни инсталации. Автоматични спринклерни инсталации. Проектиране, монтиране и поддържане";</w:t>
      </w:r>
    </w:p>
    <w:p w:rsidR="00000000" w:rsidRDefault="000B2651">
      <w:pPr>
        <w:spacing w:after="0" w:line="240" w:lineRule="auto"/>
        <w:ind w:firstLine="1155"/>
        <w:jc w:val="both"/>
        <w:textAlignment w:val="center"/>
        <w:divId w:val="750851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w:t>
      </w:r>
      <w:r>
        <w:rPr>
          <w:rFonts w:ascii="Times New Roman" w:eastAsia="Times New Roman" w:hAnsi="Times New Roman" w:cs="Times New Roman"/>
          <w:color w:val="000000"/>
          <w:sz w:val="24"/>
          <w:szCs w:val="24"/>
        </w:rPr>
        <w:t>. - ДВ, бр. 43 от 2025 г., в сила от 29.06.2025 г.) за стационарните пожарогасителни инсталации с прах - БДС EN 12416-2 "Стационарни пожарогасителни инсталации. Инсталации с прах. Част 2: Проектиране, изграждане и поддържане";</w:t>
      </w:r>
    </w:p>
    <w:p w:rsidR="00000000" w:rsidRDefault="000B2651">
      <w:pPr>
        <w:spacing w:after="0" w:line="240" w:lineRule="auto"/>
        <w:ind w:firstLine="1155"/>
        <w:jc w:val="both"/>
        <w:textAlignment w:val="center"/>
        <w:divId w:val="715276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43 от 2025</w:t>
      </w:r>
      <w:r>
        <w:rPr>
          <w:rFonts w:ascii="Times New Roman" w:eastAsia="Times New Roman" w:hAnsi="Times New Roman" w:cs="Times New Roman"/>
          <w:color w:val="000000"/>
          <w:sz w:val="24"/>
          <w:szCs w:val="24"/>
        </w:rPr>
        <w:t xml:space="preserve"> г., в сила от 29.06.2025 г.) за стационарните пожарогасителни инсталации с газообразни вещества - БДС EN 15004-1 "Стационарни пожарогасителни инсталации. Инсталации за гасене с газообразни вещества. Част 1: Проектиране, монтиране и поддържане";</w:t>
      </w:r>
    </w:p>
    <w:p w:rsidR="00000000" w:rsidRDefault="000B2651">
      <w:pPr>
        <w:spacing w:after="0" w:line="240" w:lineRule="auto"/>
        <w:ind w:firstLine="1155"/>
        <w:jc w:val="both"/>
        <w:textAlignment w:val="center"/>
        <w:divId w:val="1361709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за стац</w:t>
      </w:r>
      <w:r>
        <w:rPr>
          <w:rFonts w:ascii="Times New Roman" w:eastAsia="Times New Roman" w:hAnsi="Times New Roman" w:cs="Times New Roman"/>
          <w:color w:val="000000"/>
          <w:sz w:val="24"/>
          <w:szCs w:val="24"/>
        </w:rPr>
        <w:t>ионарните пожарогасителни инсталации с пяна - БДС EN 13565-2 "Стационарни пожарогасителни инсталации. Инсталации с пяна. Част 2: Проектиране, изграждане и поддържане";</w:t>
      </w:r>
    </w:p>
    <w:p w:rsidR="00000000" w:rsidRDefault="000B2651">
      <w:pPr>
        <w:spacing w:after="0" w:line="240" w:lineRule="auto"/>
        <w:ind w:firstLine="1155"/>
        <w:jc w:val="both"/>
        <w:textAlignment w:val="center"/>
        <w:divId w:val="1346982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43 от 2025 г., в сила от 29.06.2025 г.) за стационарните пожарогасите</w:t>
      </w:r>
      <w:r>
        <w:rPr>
          <w:rFonts w:ascii="Times New Roman" w:eastAsia="Times New Roman" w:hAnsi="Times New Roman" w:cs="Times New Roman"/>
          <w:color w:val="000000"/>
          <w:sz w:val="24"/>
          <w:szCs w:val="24"/>
        </w:rPr>
        <w:t>лни инсталации с кондензирани аерозоли - БДС EN 15276-2 "Стационарни пожарогасителни инсталации. Пожарогасителни инсталации с кондензирани аерозоли. Част 2: Проектиране, монтиране и поддръжка";</w:t>
      </w:r>
    </w:p>
    <w:p w:rsidR="00000000" w:rsidRDefault="000B2651">
      <w:pPr>
        <w:spacing w:after="0" w:line="240" w:lineRule="auto"/>
        <w:ind w:firstLine="1155"/>
        <w:jc w:val="both"/>
        <w:textAlignment w:val="center"/>
        <w:divId w:val="1695880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(изм. - ДВ, бр. 43 от 2025 г., в сила от 29.06.2025 г.) за </w:t>
      </w:r>
      <w:r>
        <w:rPr>
          <w:rFonts w:ascii="Times New Roman" w:eastAsia="Times New Roman" w:hAnsi="Times New Roman" w:cs="Times New Roman"/>
          <w:color w:val="000000"/>
          <w:sz w:val="24"/>
          <w:szCs w:val="24"/>
        </w:rPr>
        <w:t>стационарните пожарогасителни инсталации с разпръсната струя вода - СД CEN/TS 14816 "Стационарни пожарогасителни инсталации. Инсталации за разпръскване на вода. Проектиране, монтиране и поддържане";</w:t>
      </w:r>
    </w:p>
    <w:p w:rsidR="00000000" w:rsidRDefault="000B2651">
      <w:pPr>
        <w:spacing w:after="0" w:line="240" w:lineRule="auto"/>
        <w:ind w:firstLine="1155"/>
        <w:jc w:val="both"/>
        <w:textAlignment w:val="center"/>
        <w:divId w:val="207188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43 от 2025 г., в сила от 29.06.2025 г.</w:t>
      </w:r>
      <w:r>
        <w:rPr>
          <w:rFonts w:ascii="Times New Roman" w:eastAsia="Times New Roman" w:hAnsi="Times New Roman" w:cs="Times New Roman"/>
          <w:color w:val="000000"/>
          <w:sz w:val="24"/>
          <w:szCs w:val="24"/>
        </w:rPr>
        <w:t>) за стационарните пожарогасителни инсталации с въглероден диоксид - БДС EN 17966 "Съоръжения за защита срещу пожар. Гасителни системи с въглероден диоксид за използване в помещения. Проектиране и монтиране";</w:t>
      </w:r>
    </w:p>
    <w:p w:rsidR="00000000" w:rsidRDefault="000B2651">
      <w:pPr>
        <w:spacing w:after="0" w:line="240" w:lineRule="auto"/>
        <w:ind w:firstLine="1155"/>
        <w:jc w:val="both"/>
        <w:textAlignment w:val="center"/>
        <w:divId w:val="2046521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43 от 2025 г., в сила от 29.</w:t>
      </w:r>
      <w:r>
        <w:rPr>
          <w:rFonts w:ascii="Times New Roman" w:eastAsia="Times New Roman" w:hAnsi="Times New Roman" w:cs="Times New Roman"/>
          <w:color w:val="000000"/>
          <w:sz w:val="24"/>
          <w:szCs w:val="24"/>
        </w:rPr>
        <w:t>06.2025 г.) за системите за гласово сигнализиране - СД CEN/TS 54-32 "Пожароизвестителни системи. Част 32: Планиране, проектиране, монтиране, въвеждане в експлоатация, използване и поддържане на система за гласово сигнализиране на тревога".</w:t>
      </w:r>
    </w:p>
    <w:p w:rsidR="00000000" w:rsidRDefault="000B2651">
      <w:pPr>
        <w:spacing w:after="0" w:line="240" w:lineRule="auto"/>
        <w:ind w:firstLine="1155"/>
        <w:jc w:val="both"/>
        <w:textAlignment w:val="center"/>
        <w:divId w:val="629167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w:t>
      </w:r>
      <w:r>
        <w:rPr>
          <w:rFonts w:ascii="Times New Roman" w:eastAsia="Times New Roman" w:hAnsi="Times New Roman" w:cs="Times New Roman"/>
          <w:color w:val="000000"/>
          <w:sz w:val="24"/>
          <w:szCs w:val="24"/>
        </w:rPr>
        <w:t>бр. 43 от 2025 г., в сила от 29.06.2025 г.) Пожарните кранове се поддържат в съответствие с инструкциите за експлоатация на производителя и при спазване изискванията на БДС EN 671-3 "Стационарни пожарогасителни инсталации. Инсталации с маркуч. Част 3: Подд</w:t>
      </w:r>
      <w:r>
        <w:rPr>
          <w:rFonts w:ascii="Times New Roman" w:eastAsia="Times New Roman" w:hAnsi="Times New Roman" w:cs="Times New Roman"/>
          <w:color w:val="000000"/>
          <w:sz w:val="24"/>
          <w:szCs w:val="24"/>
        </w:rPr>
        <w:t>ържане на макари с полутвърд маркуч и инсталации с плосък маркуч (шланг)".</w:t>
      </w:r>
    </w:p>
    <w:p w:rsidR="00000000" w:rsidRDefault="000B2651">
      <w:pPr>
        <w:spacing w:after="0" w:line="240" w:lineRule="auto"/>
        <w:ind w:firstLine="1155"/>
        <w:jc w:val="both"/>
        <w:textAlignment w:val="center"/>
        <w:divId w:val="356735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Системите за управление на дим и топлина се поддържат в съответствие с инструкциите за експлоатация на производителя и при спазване изискванията на БДС EN 12101 "Системи за упра</w:t>
      </w:r>
      <w:r>
        <w:rPr>
          <w:rFonts w:ascii="Times New Roman" w:eastAsia="Times New Roman" w:hAnsi="Times New Roman" w:cs="Times New Roman"/>
          <w:color w:val="000000"/>
          <w:sz w:val="24"/>
          <w:szCs w:val="24"/>
        </w:rPr>
        <w:t>вление на дим и топлина".</w:t>
      </w:r>
    </w:p>
    <w:p w:rsidR="00000000" w:rsidRDefault="000B2651">
      <w:pPr>
        <w:spacing w:after="0" w:line="240" w:lineRule="auto"/>
        <w:ind w:firstLine="1155"/>
        <w:jc w:val="both"/>
        <w:textAlignment w:val="center"/>
        <w:divId w:val="1906256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43 от 2025 г., в сила от 29.06.2025 г.) Поддържането и обслужването на ПИС, ПГИ, СГС и на системите за управление на дим и топлина, проектирани по реда на чл. 7 от Наредба № Iз-1971 от 2009 г. за строително-тех</w:t>
      </w:r>
      <w:r>
        <w:rPr>
          <w:rFonts w:ascii="Times New Roman" w:eastAsia="Times New Roman" w:hAnsi="Times New Roman" w:cs="Times New Roman"/>
          <w:color w:val="000000"/>
          <w:sz w:val="24"/>
          <w:szCs w:val="24"/>
        </w:rPr>
        <w:t>нически правила и норми за осигуряване на безопасност при пожар, се извършват и при спазване на специфичните изисквания на стандарта или на националния нормативен акт, по който са проектирани.</w:t>
      </w:r>
    </w:p>
    <w:p w:rsidR="00000000" w:rsidRDefault="000B2651">
      <w:pPr>
        <w:spacing w:after="0" w:line="240" w:lineRule="auto"/>
        <w:ind w:firstLine="1155"/>
        <w:jc w:val="both"/>
        <w:textAlignment w:val="center"/>
        <w:divId w:val="1201279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43 от 2025 г., в сила от 29.06.2025 г.) Под</w:t>
      </w:r>
      <w:r>
        <w:rPr>
          <w:rFonts w:ascii="Times New Roman" w:eastAsia="Times New Roman" w:hAnsi="Times New Roman" w:cs="Times New Roman"/>
          <w:color w:val="000000"/>
          <w:sz w:val="24"/>
          <w:szCs w:val="24"/>
        </w:rPr>
        <w:t>държането и обслужването на ПИС, ПГИ, СГС, на пожарните кранове и на системите за управление на дим и топлина се извършват от търговци, получили разрешение за осъществяване на тази дейност по реда на ЗМВР.</w:t>
      </w:r>
    </w:p>
    <w:p w:rsidR="00000000" w:rsidRDefault="000B2651">
      <w:pPr>
        <w:spacing w:after="0" w:line="240" w:lineRule="auto"/>
        <w:ind w:firstLine="1155"/>
        <w:jc w:val="both"/>
        <w:textAlignment w:val="center"/>
        <w:divId w:val="609513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и доп. - ДВ, бр. 43 от 2025 г., в сила о</w:t>
      </w:r>
      <w:r>
        <w:rPr>
          <w:rFonts w:ascii="Times New Roman" w:eastAsia="Times New Roman" w:hAnsi="Times New Roman" w:cs="Times New Roman"/>
          <w:color w:val="000000"/>
          <w:sz w:val="24"/>
          <w:szCs w:val="24"/>
        </w:rPr>
        <w:t xml:space="preserve">т 29.06.2025 г.) Допуска се дейностите по ежедневно, ежеседмично и ежемесечно поддържане и обслужване (ако такива се изискват съгласно инструкциите за експлоатация на производителя или стандартите и стандартизационните документи по ал. 1 - 4) на пожарните </w:t>
      </w:r>
      <w:r>
        <w:rPr>
          <w:rFonts w:ascii="Times New Roman" w:eastAsia="Times New Roman" w:hAnsi="Times New Roman" w:cs="Times New Roman"/>
          <w:color w:val="000000"/>
          <w:sz w:val="24"/>
          <w:szCs w:val="24"/>
        </w:rPr>
        <w:t xml:space="preserve">кранове, на системите за управление на дим и топлина, на ПИС, ПГИ и СГС (с изключение на ежемесечното обслужване на инсталациите по ал. 1, т. 3) да се извършват от собственика (ръководителя) на обекта или от лица, определени със заповедта по чл. 6, ал. 1, </w:t>
      </w:r>
      <w:r>
        <w:rPr>
          <w:rFonts w:ascii="Times New Roman" w:eastAsia="Times New Roman" w:hAnsi="Times New Roman" w:cs="Times New Roman"/>
          <w:color w:val="000000"/>
          <w:sz w:val="24"/>
          <w:szCs w:val="24"/>
        </w:rPr>
        <w:t>т. 3.</w:t>
      </w:r>
    </w:p>
    <w:p w:rsidR="00000000" w:rsidRDefault="000B2651">
      <w:pPr>
        <w:spacing w:after="120" w:line="240" w:lineRule="auto"/>
        <w:ind w:firstLine="1155"/>
        <w:jc w:val="both"/>
        <w:textAlignment w:val="center"/>
        <w:divId w:val="19642963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85545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23. (1) Пожаротехническите средства за първоначално гасене на пожари се поддържат в изправно състояние в съответствие с указанията за ползване на производителите им.</w:t>
      </w:r>
    </w:p>
    <w:p w:rsidR="00000000" w:rsidRDefault="000B2651">
      <w:pPr>
        <w:spacing w:after="0" w:line="240" w:lineRule="auto"/>
        <w:ind w:firstLine="1155"/>
        <w:jc w:val="both"/>
        <w:textAlignment w:val="center"/>
        <w:divId w:val="947153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(Доп. - ДВ, бр. 43 от 2025 г., в сила от 29.06.2025 г.) Пожаротехническите средства се поставят на леснодостъпни и с добра видимост места и в съответствие с тяхното местоположение върху схемите за евакуация за обектите, за които се изискват такива схеми.</w:t>
      </w:r>
      <w:r>
        <w:rPr>
          <w:rFonts w:ascii="Times New Roman" w:eastAsia="Times New Roman" w:hAnsi="Times New Roman" w:cs="Times New Roman"/>
          <w:color w:val="000000"/>
          <w:sz w:val="24"/>
          <w:szCs w:val="24"/>
        </w:rPr>
        <w:t xml:space="preserve"> Пожаротехническите средства се монтират и поставят при спазване на следните изисквания:</w:t>
      </w:r>
    </w:p>
    <w:p w:rsidR="00000000" w:rsidRDefault="000B2651">
      <w:pPr>
        <w:spacing w:after="0" w:line="240" w:lineRule="auto"/>
        <w:ind w:firstLine="1155"/>
        <w:jc w:val="both"/>
        <w:textAlignment w:val="center"/>
        <w:divId w:val="593250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пожарогасителите се поставят на конзоли или стойки или се монтират в шкафове, освен ако не са возим тип;</w:t>
      </w:r>
    </w:p>
    <w:p w:rsidR="00000000" w:rsidRDefault="000B2651">
      <w:pPr>
        <w:spacing w:after="0" w:line="240" w:lineRule="auto"/>
        <w:ind w:firstLine="1155"/>
        <w:jc w:val="both"/>
        <w:textAlignment w:val="center"/>
        <w:divId w:val="266885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пожарогасители с обща маса 18 kg или по-малка се монтира</w:t>
      </w:r>
      <w:r>
        <w:rPr>
          <w:rFonts w:ascii="Times New Roman" w:eastAsia="Times New Roman" w:hAnsi="Times New Roman" w:cs="Times New Roman"/>
          <w:color w:val="000000"/>
          <w:sz w:val="24"/>
          <w:szCs w:val="24"/>
        </w:rPr>
        <w:t xml:space="preserve">т така, че горната част на пожарогасителя да е на разстояние не повече от 1,5 m над пода; пожарогасители с обща маса, по-голяма от 18 kg (с изключение на возимите видове), се монтират така, че горната част на пожарогасителя да е на разстояние не повече от </w:t>
      </w:r>
      <w:r>
        <w:rPr>
          <w:rFonts w:ascii="Times New Roman" w:eastAsia="Times New Roman" w:hAnsi="Times New Roman" w:cs="Times New Roman"/>
          <w:color w:val="000000"/>
          <w:sz w:val="24"/>
          <w:szCs w:val="24"/>
        </w:rPr>
        <w:t>1,0 m над пода; разстоянието между дъното на пожарогасителите, монтирани на конзоли или стойки, и пода е не по-малко от 3 cm;</w:t>
      </w:r>
    </w:p>
    <w:p w:rsidR="00000000" w:rsidRDefault="000B2651">
      <w:pPr>
        <w:spacing w:after="0" w:line="240" w:lineRule="auto"/>
        <w:ind w:firstLine="1155"/>
        <w:jc w:val="both"/>
        <w:textAlignment w:val="center"/>
        <w:divId w:val="1644920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пожаротехническите средства са монтирани или поставени на предназначените за тях места, инструкциите за работа се обръща</w:t>
      </w:r>
      <w:r>
        <w:rPr>
          <w:rFonts w:ascii="Times New Roman" w:eastAsia="Times New Roman" w:hAnsi="Times New Roman" w:cs="Times New Roman"/>
          <w:color w:val="000000"/>
          <w:sz w:val="24"/>
          <w:szCs w:val="24"/>
        </w:rPr>
        <w:t>т навън или по посока на най-вероятния достъп;</w:t>
      </w:r>
    </w:p>
    <w:p w:rsidR="00000000" w:rsidRDefault="000B2651">
      <w:pPr>
        <w:spacing w:after="0" w:line="240" w:lineRule="auto"/>
        <w:ind w:firstLine="1155"/>
        <w:jc w:val="both"/>
        <w:textAlignment w:val="center"/>
        <w:divId w:val="1082990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пожаротехническите средства са монтирани в затворени шкафове, които са поставени навън или са изложени на повишени температури, шкафовете се осигуряват с вентилационни отвори;</w:t>
      </w:r>
    </w:p>
    <w:p w:rsidR="00000000" w:rsidRDefault="000B2651">
      <w:pPr>
        <w:spacing w:after="0" w:line="240" w:lineRule="auto"/>
        <w:ind w:firstLine="1155"/>
        <w:jc w:val="both"/>
        <w:textAlignment w:val="center"/>
        <w:divId w:val="1501233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пожаротехническит</w:t>
      </w:r>
      <w:r>
        <w:rPr>
          <w:rFonts w:ascii="Times New Roman" w:eastAsia="Times New Roman" w:hAnsi="Times New Roman" w:cs="Times New Roman"/>
          <w:color w:val="000000"/>
          <w:sz w:val="24"/>
          <w:szCs w:val="24"/>
        </w:rPr>
        <w:t>е средства, разположени в заключени шкафове или помещения, се предвиждат средства за достъп при аварийна ситуация.</w:t>
      </w:r>
    </w:p>
    <w:p w:rsidR="00000000" w:rsidRDefault="000B2651">
      <w:pPr>
        <w:spacing w:after="0" w:line="240" w:lineRule="auto"/>
        <w:ind w:firstLine="1155"/>
        <w:jc w:val="both"/>
        <w:textAlignment w:val="center"/>
        <w:divId w:val="2105490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Местоположението на пожарогасителите и пътищата за достъп до тях се обозначават със знаци съгласно Наредба № РД-07/8 от 2008 г. за минима</w:t>
      </w:r>
      <w:r>
        <w:rPr>
          <w:rFonts w:ascii="Times New Roman" w:eastAsia="Times New Roman" w:hAnsi="Times New Roman" w:cs="Times New Roman"/>
          <w:color w:val="000000"/>
          <w:sz w:val="24"/>
          <w:szCs w:val="24"/>
        </w:rPr>
        <w:t>лните изисквания за знаци и сигнали за безопасност и/или здраве при работа на Министерството на труда и социалната политика, Министерството на извънредните ситуации и Министерството на вътрешните работи (ДВ, бр. 3 от 2009 г.).</w:t>
      </w:r>
    </w:p>
    <w:p w:rsidR="00000000" w:rsidRDefault="000B2651">
      <w:pPr>
        <w:spacing w:after="0" w:line="240" w:lineRule="auto"/>
        <w:ind w:firstLine="1155"/>
        <w:jc w:val="both"/>
        <w:textAlignment w:val="center"/>
        <w:divId w:val="857230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43 от 202</w:t>
      </w:r>
      <w:r>
        <w:rPr>
          <w:rFonts w:ascii="Times New Roman" w:eastAsia="Times New Roman" w:hAnsi="Times New Roman" w:cs="Times New Roman"/>
          <w:color w:val="000000"/>
          <w:sz w:val="24"/>
          <w:szCs w:val="24"/>
        </w:rPr>
        <w:t>5 г., в сила от 29.06.2025 г.) Противопожарните съоръжения, пожарните кранове, стълбите за пожарогасителни и аварийно-спасителни дейности, устройствата за алармиране или оповестяване, устройствата за ръчното задействане на ПИС, ПГИ и СГС, евакуационните пъ</w:t>
      </w:r>
      <w:r>
        <w:rPr>
          <w:rFonts w:ascii="Times New Roman" w:eastAsia="Times New Roman" w:hAnsi="Times New Roman" w:cs="Times New Roman"/>
          <w:color w:val="000000"/>
          <w:sz w:val="24"/>
          <w:szCs w:val="24"/>
        </w:rPr>
        <w:t>тища и изходи, както и местата без директна видимост към евакуационните изходи се обозначават със знаци съгласно Наредба № РД-07/8 от 2008 г. за минималните изисквания за знаци и сигнали за безопасност и/или здраве при работа.</w:t>
      </w:r>
    </w:p>
    <w:p w:rsidR="00000000" w:rsidRDefault="000B2651">
      <w:pPr>
        <w:spacing w:after="120" w:line="240" w:lineRule="auto"/>
        <w:ind w:firstLine="1155"/>
        <w:jc w:val="both"/>
        <w:textAlignment w:val="center"/>
        <w:divId w:val="38214192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946237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23а. (Нов - ДВ, бр. 37 </w:t>
      </w:r>
      <w:r>
        <w:rPr>
          <w:rFonts w:ascii="Times New Roman" w:eastAsia="Times New Roman" w:hAnsi="Times New Roman" w:cs="Times New Roman"/>
          <w:color w:val="000000"/>
          <w:sz w:val="24"/>
          <w:szCs w:val="24"/>
        </w:rPr>
        <w:t>от 2021 г., в сила от 08.06.2021 г.) При експлоатация на обектите не се разрешава:</w:t>
      </w:r>
    </w:p>
    <w:p w:rsidR="00000000" w:rsidRDefault="000B2651">
      <w:pPr>
        <w:spacing w:after="0" w:line="240" w:lineRule="auto"/>
        <w:ind w:firstLine="1155"/>
        <w:jc w:val="both"/>
        <w:textAlignment w:val="center"/>
        <w:divId w:val="2088723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носимите и возимите пожарогасители, с които са оборудвани обектите, да не са технически обслужени, презаредени и хидростатично изпитани съгласно чл. 21, ал. 3 и 4;</w:t>
      </w:r>
    </w:p>
    <w:p w:rsidR="00000000" w:rsidRDefault="000B2651">
      <w:pPr>
        <w:spacing w:after="120" w:line="240" w:lineRule="auto"/>
        <w:ind w:firstLine="1155"/>
        <w:jc w:val="both"/>
        <w:textAlignment w:val="center"/>
        <w:divId w:val="1007444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w:t>
      </w:r>
      <w:r>
        <w:rPr>
          <w:rFonts w:ascii="Times New Roman" w:eastAsia="Times New Roman" w:hAnsi="Times New Roman" w:cs="Times New Roman"/>
          <w:color w:val="000000"/>
          <w:sz w:val="24"/>
          <w:szCs w:val="24"/>
        </w:rPr>
        <w:t>м. - ДВ, бр. 43 от 2025 г., в сила от 29.06.2025 г.) пожарните кранове, ПИС, ПГИ, СГС и системите за управление на дим и топлина да не са поддържани и обслужени съгласно чл. 22, ал. 1 - 6.</w:t>
      </w:r>
    </w:p>
    <w:p w:rsidR="00000000" w:rsidRDefault="000B2651">
      <w:pPr>
        <w:spacing w:after="0" w:line="240" w:lineRule="auto"/>
        <w:ind w:firstLine="1155"/>
        <w:jc w:val="both"/>
        <w:textAlignment w:val="center"/>
        <w:divId w:val="2036270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24. (1) Входовете на помещенията в обекти от подкласове на функ</w:t>
      </w:r>
      <w:r>
        <w:rPr>
          <w:rFonts w:ascii="Times New Roman" w:eastAsia="Times New Roman" w:hAnsi="Times New Roman" w:cs="Times New Roman"/>
          <w:color w:val="000000"/>
          <w:sz w:val="24"/>
          <w:szCs w:val="24"/>
        </w:rPr>
        <w:t>ционална пожарна опасност Ф5.1 и Ф5.2 се обозначават със знаци, указващи категорията по пожарна опасност, съгласно т. I от приложение № 6.</w:t>
      </w:r>
    </w:p>
    <w:p w:rsidR="00000000" w:rsidRDefault="000B2651">
      <w:pPr>
        <w:spacing w:after="0" w:line="240" w:lineRule="auto"/>
        <w:ind w:firstLine="1155"/>
        <w:jc w:val="both"/>
        <w:textAlignment w:val="center"/>
        <w:divId w:val="1318344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обектите по ал. 1 входовете на местата от групи "Повишена пожарна опасност" и "Експлозивна опасност" (съгласно</w:t>
      </w:r>
      <w:r>
        <w:rPr>
          <w:rFonts w:ascii="Times New Roman" w:eastAsia="Times New Roman" w:hAnsi="Times New Roman" w:cs="Times New Roman"/>
          <w:color w:val="000000"/>
          <w:sz w:val="24"/>
          <w:szCs w:val="24"/>
        </w:rPr>
        <w:t xml:space="preserve"> глава дванадесета от Наредба № Iз-1971 от 2009 г. за строително-технически правила и норми за осигуряване на безопасност при пожар) се обозначават със знаци съгласно т. II от приложение № 6.</w:t>
      </w:r>
    </w:p>
    <w:p w:rsidR="00000000" w:rsidRDefault="000B2651">
      <w:pPr>
        <w:spacing w:after="0" w:line="240" w:lineRule="auto"/>
        <w:ind w:firstLine="1155"/>
        <w:jc w:val="both"/>
        <w:textAlignment w:val="center"/>
        <w:divId w:val="1952933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43 от 2025 г., в сила от 29.06.2025 г.) Асан</w:t>
      </w:r>
      <w:r>
        <w:rPr>
          <w:rFonts w:ascii="Times New Roman" w:eastAsia="Times New Roman" w:hAnsi="Times New Roman" w:cs="Times New Roman"/>
          <w:color w:val="000000"/>
          <w:sz w:val="24"/>
          <w:szCs w:val="24"/>
        </w:rPr>
        <w:t>сьорите за пожарникари се обозначават със знаци съгласно т. III от приложение № 6. Знаците се поставят на етажното ниво за достъп на спасителните екипи в непосредствена близост до бутона за повикване на асансьора, както и в непосредствена близост до панела</w:t>
      </w:r>
      <w:r>
        <w:rPr>
          <w:rFonts w:ascii="Times New Roman" w:eastAsia="Times New Roman" w:hAnsi="Times New Roman" w:cs="Times New Roman"/>
          <w:color w:val="000000"/>
          <w:sz w:val="24"/>
          <w:szCs w:val="24"/>
        </w:rPr>
        <w:t xml:space="preserve"> за управление на асансьора.</w:t>
      </w:r>
    </w:p>
    <w:p w:rsidR="00000000" w:rsidRDefault="000B2651">
      <w:pPr>
        <w:spacing w:after="120" w:line="240" w:lineRule="auto"/>
        <w:ind w:firstLine="1155"/>
        <w:jc w:val="both"/>
        <w:textAlignment w:val="center"/>
        <w:divId w:val="131212877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8858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Забранява се използването на открит огън и тютюнопушенето в обекти от подкласове на функционална пожарна опасност Ф5.1 и Ф5.2, където се използват или съхраняват ЛЗТ, ГТ, ГГ, както и материали, отделящи горими пра</w:t>
      </w:r>
      <w:r>
        <w:rPr>
          <w:rFonts w:ascii="Times New Roman" w:eastAsia="Times New Roman" w:hAnsi="Times New Roman" w:cs="Times New Roman"/>
          <w:color w:val="000000"/>
          <w:sz w:val="24"/>
          <w:szCs w:val="24"/>
        </w:rPr>
        <w:t xml:space="preserve">хове или летящи частици. </w:t>
      </w:r>
    </w:p>
    <w:p w:rsidR="00000000" w:rsidRDefault="000B2651">
      <w:pPr>
        <w:spacing w:after="0" w:line="240" w:lineRule="auto"/>
        <w:ind w:firstLine="1155"/>
        <w:jc w:val="both"/>
        <w:textAlignment w:val="center"/>
        <w:divId w:val="90514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Забранените места за пушене и използване на открит огън се обозначават със знаци съгласно Наредба № РД-07/8 от 2008 г. за минималните изисквания за знаци и сигнали за безопасност и/или здраве при работа.</w:t>
      </w:r>
    </w:p>
    <w:p w:rsidR="00000000" w:rsidRDefault="000B2651">
      <w:pPr>
        <w:spacing w:after="120" w:line="240" w:lineRule="auto"/>
        <w:ind w:firstLine="1155"/>
        <w:jc w:val="both"/>
        <w:textAlignment w:val="center"/>
        <w:divId w:val="560259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75884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(Предише</w:t>
      </w:r>
      <w:r>
        <w:rPr>
          <w:rFonts w:ascii="Times New Roman" w:eastAsia="Times New Roman" w:hAnsi="Times New Roman" w:cs="Times New Roman"/>
          <w:color w:val="000000"/>
          <w:sz w:val="24"/>
          <w:szCs w:val="24"/>
        </w:rPr>
        <w:t>н текст на чл. 26 - ДВ, бр. 43 от 2025 г., в сила от 29.06.2025 г.) Аварийното евакуационно и аварийното работно осветление се поддържат в изправност през целия експлоатационен срок на обекта.</w:t>
      </w:r>
    </w:p>
    <w:p w:rsidR="00000000" w:rsidRDefault="000B2651">
      <w:pPr>
        <w:spacing w:after="120" w:line="240" w:lineRule="auto"/>
        <w:ind w:firstLine="1155"/>
        <w:jc w:val="both"/>
        <w:textAlignment w:val="center"/>
        <w:divId w:val="1199319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43 от 2025 г., в сила от 29.06.2025 г.) Кон</w:t>
      </w:r>
      <w:r>
        <w:rPr>
          <w:rFonts w:ascii="Times New Roman" w:eastAsia="Times New Roman" w:hAnsi="Times New Roman" w:cs="Times New Roman"/>
          <w:color w:val="000000"/>
          <w:sz w:val="24"/>
          <w:szCs w:val="24"/>
        </w:rPr>
        <w:t xml:space="preserve">трол на аварийното евакуационно и аварийното работно осветление се осъществява от собственика (ръководителя) на обекта или от отговорниците по ПБ чрез извършване на периодични проверки на изправността на осветлението на интервали от не повече от 1 година. </w:t>
      </w:r>
      <w:r>
        <w:rPr>
          <w:rFonts w:ascii="Times New Roman" w:eastAsia="Times New Roman" w:hAnsi="Times New Roman" w:cs="Times New Roman"/>
          <w:color w:val="000000"/>
          <w:sz w:val="24"/>
          <w:szCs w:val="24"/>
        </w:rPr>
        <w:t xml:space="preserve">Проверката се удостоверява с протокол (с изключение на обектите от подкласове на функционална пожарна опасност Ф1.3 и Ф1.4). </w:t>
      </w:r>
    </w:p>
    <w:p w:rsidR="00000000" w:rsidRDefault="000B2651">
      <w:pPr>
        <w:spacing w:after="0" w:line="240" w:lineRule="auto"/>
        <w:ind w:firstLine="1155"/>
        <w:jc w:val="both"/>
        <w:textAlignment w:val="center"/>
        <w:divId w:val="1076434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Дървените елементи на сцени в обекти от подклас на функционална пожарна опасност Ф2.1 трябва да отговарят на изисквани</w:t>
      </w:r>
      <w:r>
        <w:rPr>
          <w:rFonts w:ascii="Times New Roman" w:eastAsia="Times New Roman" w:hAnsi="Times New Roman" w:cs="Times New Roman"/>
          <w:color w:val="000000"/>
          <w:sz w:val="24"/>
          <w:szCs w:val="24"/>
        </w:rPr>
        <w:t>ята за клас по реакция на огън С съгласно БДС EN 13501-1 "Класификация на строителни продукти и елементи по отношение на реакцията им на огън. Част 1: Класификация въз основа на резултати от изпитвания на реакция на огън".</w:t>
      </w:r>
    </w:p>
    <w:p w:rsidR="00000000" w:rsidRDefault="000B2651">
      <w:pPr>
        <w:spacing w:after="0" w:line="240" w:lineRule="auto"/>
        <w:ind w:firstLine="1155"/>
        <w:jc w:val="both"/>
        <w:textAlignment w:val="center"/>
        <w:divId w:val="516695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 г.</w:t>
      </w:r>
      <w:r>
        <w:rPr>
          <w:rFonts w:ascii="Times New Roman" w:eastAsia="Times New Roman" w:hAnsi="Times New Roman" w:cs="Times New Roman"/>
          <w:color w:val="000000"/>
          <w:sz w:val="24"/>
          <w:szCs w:val="24"/>
        </w:rPr>
        <w:t>, в сила от 29.06.2025 г.) Всички декори, завеси и драперии, използвани в сценичните комплекси, зрителните зали, фоайетата и други подобни в обекти от подклас на функционална пожарна опасност Ф2.1 за повече от 50 души, трябва да отговарят на следните изиск</w:t>
      </w:r>
      <w:r>
        <w:rPr>
          <w:rFonts w:ascii="Times New Roman" w:eastAsia="Times New Roman" w:hAnsi="Times New Roman" w:cs="Times New Roman"/>
          <w:color w:val="000000"/>
          <w:sz w:val="24"/>
          <w:szCs w:val="24"/>
        </w:rPr>
        <w:t>вания по отношение на поведението им при горене:</w:t>
      </w:r>
    </w:p>
    <w:p w:rsidR="00000000" w:rsidRDefault="000B2651">
      <w:pPr>
        <w:spacing w:after="0" w:line="240" w:lineRule="auto"/>
        <w:ind w:firstLine="1155"/>
        <w:jc w:val="both"/>
        <w:textAlignment w:val="center"/>
        <w:divId w:val="124480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43 от 2025 г., в сила от 29.06.2025 г.) за продуктите от дърво - С-s1, d0, съгласно БДС EN 13501-1;</w:t>
      </w:r>
    </w:p>
    <w:p w:rsidR="00000000" w:rsidRDefault="000B2651">
      <w:pPr>
        <w:spacing w:after="0" w:line="240" w:lineRule="auto"/>
        <w:ind w:firstLine="1155"/>
        <w:jc w:val="both"/>
        <w:textAlignment w:val="center"/>
        <w:divId w:val="417558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за продуктите от пластмаса - V-0, съгласно БДС ЕN 60695-11-10 "Изпитване на опасност </w:t>
      </w:r>
      <w:r>
        <w:rPr>
          <w:rFonts w:ascii="Times New Roman" w:eastAsia="Times New Roman" w:hAnsi="Times New Roman" w:cs="Times New Roman"/>
          <w:color w:val="000000"/>
          <w:sz w:val="24"/>
          <w:szCs w:val="24"/>
        </w:rPr>
        <w:t>от пожар. Част 11-10: Изпитвателни пламъци. Хоризонтален и вертикален метод за изпитване с пламък с мощност 50 W";</w:t>
      </w:r>
    </w:p>
    <w:p w:rsidR="00000000" w:rsidRDefault="000B2651">
      <w:pPr>
        <w:spacing w:after="0" w:line="240" w:lineRule="auto"/>
        <w:ind w:firstLine="1155"/>
        <w:jc w:val="both"/>
        <w:textAlignment w:val="center"/>
        <w:divId w:val="1467429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43 от 2025 г., в сила от 29.06.2025 г.) за продуктите за тапициране (пенопласти) - HF-1, съгласно БДС ISO 9772 "Разпенени </w:t>
      </w:r>
      <w:r>
        <w:rPr>
          <w:rFonts w:ascii="Times New Roman" w:eastAsia="Times New Roman" w:hAnsi="Times New Roman" w:cs="Times New Roman"/>
          <w:color w:val="000000"/>
          <w:sz w:val="24"/>
          <w:szCs w:val="24"/>
        </w:rPr>
        <w:t>пластмаси. Определяне на характеристиките при хоризонтално горене на малки пробни тела, подложени на малък пламък";</w:t>
      </w:r>
    </w:p>
    <w:p w:rsidR="00000000" w:rsidRDefault="000B2651">
      <w:pPr>
        <w:spacing w:after="0" w:line="240" w:lineRule="auto"/>
        <w:ind w:firstLine="1155"/>
        <w:jc w:val="both"/>
        <w:textAlignment w:val="center"/>
        <w:divId w:val="2003971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текстилни продукти - клас 1, съгласно БДС EN 13773 "Текстил и продукти от текстил. Поведение при горене. Завеси и пердета. Схема за класификация".</w:t>
      </w:r>
    </w:p>
    <w:p w:rsidR="00000000" w:rsidRDefault="000B2651">
      <w:pPr>
        <w:spacing w:after="0" w:line="240" w:lineRule="auto"/>
        <w:ind w:firstLine="1155"/>
        <w:jc w:val="both"/>
        <w:textAlignment w:val="center"/>
        <w:divId w:val="1759712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Извършената обработка на реквизитите и декорите с огнезащитни състави за изпълнение на изискванията</w:t>
      </w:r>
      <w:r>
        <w:rPr>
          <w:rFonts w:ascii="Times New Roman" w:eastAsia="Times New Roman" w:hAnsi="Times New Roman" w:cs="Times New Roman"/>
          <w:color w:val="000000"/>
          <w:sz w:val="24"/>
          <w:szCs w:val="24"/>
        </w:rPr>
        <w:t xml:space="preserve"> по ал. 1 и 2 се удостоверява с протокол (приложение № 7).</w:t>
      </w:r>
    </w:p>
    <w:p w:rsidR="00000000" w:rsidRDefault="000B2651">
      <w:pPr>
        <w:spacing w:after="120" w:line="240" w:lineRule="auto"/>
        <w:ind w:firstLine="1155"/>
        <w:jc w:val="both"/>
        <w:textAlignment w:val="center"/>
        <w:divId w:val="4117156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130200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Пасивните и активните мерки за защита и приетите технически решения за осигуряване на пожаробезопасната експлоатация на обекта се поддържат в изправно състояние през целия експлоатационен</w:t>
      </w:r>
      <w:r>
        <w:rPr>
          <w:rFonts w:ascii="Times New Roman" w:eastAsia="Times New Roman" w:hAnsi="Times New Roman" w:cs="Times New Roman"/>
          <w:color w:val="000000"/>
          <w:sz w:val="24"/>
          <w:szCs w:val="24"/>
        </w:rPr>
        <w:t xml:space="preserve"> срок на обекта с оглед спазване на изискванията на нормативните актове и техническите спецификации за безопасност при пожар.</w:t>
      </w:r>
    </w:p>
    <w:p w:rsidR="00000000" w:rsidRDefault="000B2651">
      <w:pPr>
        <w:spacing w:after="120" w:line="240" w:lineRule="auto"/>
        <w:ind w:firstLine="1155"/>
        <w:jc w:val="both"/>
        <w:textAlignment w:val="center"/>
        <w:divId w:val="73304113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034354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(Изм. - ДВ, бр. 43 от 2025 г., в сила от 29.06.2025 г.) При извършване на текущи ремонти или на строителни и монтажни ра</w:t>
      </w:r>
      <w:r>
        <w:rPr>
          <w:rFonts w:ascii="Times New Roman" w:eastAsia="Times New Roman" w:hAnsi="Times New Roman" w:cs="Times New Roman"/>
          <w:color w:val="000000"/>
          <w:sz w:val="24"/>
          <w:szCs w:val="24"/>
        </w:rPr>
        <w:t>боти на обектите (за които не се изисква разрешение за строеж съгласно глава осма, раздел III от ЗУТ), свързани с преминаване на тръбопроводи, въздухопроводи, димоотводи на вентилационни системи за отвеждане на дим и топлина, кабели и други съоръжения и ко</w:t>
      </w:r>
      <w:r>
        <w:rPr>
          <w:rFonts w:ascii="Times New Roman" w:eastAsia="Times New Roman" w:hAnsi="Times New Roman" w:cs="Times New Roman"/>
          <w:color w:val="000000"/>
          <w:sz w:val="24"/>
          <w:szCs w:val="24"/>
        </w:rPr>
        <w:t>муникации през пожарозащитни прегради, прегради на димни резервоари, стени и хоризонтални конструкции, в местата на преминаването им отворите се уплътняват при спазване на изискванията на чл. 9, ал. 8, чл. 14, ал. 12 и 33 и чл. 17, ал. 1 от Наредба № Iз-19</w:t>
      </w:r>
      <w:r>
        <w:rPr>
          <w:rFonts w:ascii="Times New Roman" w:eastAsia="Times New Roman" w:hAnsi="Times New Roman" w:cs="Times New Roman"/>
          <w:color w:val="000000"/>
          <w:sz w:val="24"/>
          <w:szCs w:val="24"/>
        </w:rPr>
        <w:t>71 от 2009 г. за строително-технически правила и норми за осигуряване на безопасност при пожар.</w:t>
      </w:r>
    </w:p>
    <w:p w:rsidR="00000000" w:rsidRDefault="000B2651">
      <w:pPr>
        <w:spacing w:after="120" w:line="240" w:lineRule="auto"/>
        <w:ind w:firstLine="1155"/>
        <w:jc w:val="both"/>
        <w:textAlignment w:val="center"/>
        <w:divId w:val="100520297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869799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(Доп. - ДВ, бр. 43 от 2025 г., в сила от 29.06.2025 г.) Входовете за подпокривните пространства на сградите с покриви, изпълнени от строителни продукт</w:t>
      </w:r>
      <w:r>
        <w:rPr>
          <w:rFonts w:ascii="Times New Roman" w:eastAsia="Times New Roman" w:hAnsi="Times New Roman" w:cs="Times New Roman"/>
          <w:color w:val="000000"/>
          <w:sz w:val="24"/>
          <w:szCs w:val="24"/>
        </w:rPr>
        <w:t>и с класове по реакция на огън В до F или от строителни продукти с неустановени експлоатационни показатели по отношение на реакцията им на огън, се държат заключени, когато в тях не пребивават хора.</w:t>
      </w:r>
    </w:p>
    <w:p w:rsidR="00000000" w:rsidRDefault="000B2651">
      <w:pPr>
        <w:spacing w:after="120" w:line="240" w:lineRule="auto"/>
        <w:ind w:firstLine="1155"/>
        <w:jc w:val="both"/>
        <w:textAlignment w:val="center"/>
        <w:divId w:val="52182361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46221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При извършване на текущи ремонти или на строите</w:t>
      </w:r>
      <w:r>
        <w:rPr>
          <w:rFonts w:ascii="Times New Roman" w:eastAsia="Times New Roman" w:hAnsi="Times New Roman" w:cs="Times New Roman"/>
          <w:color w:val="000000"/>
          <w:sz w:val="24"/>
          <w:szCs w:val="24"/>
        </w:rPr>
        <w:t>лни и монтажни работи, за които не се изисква разрешение за строеж съгласно глава осма, раздел III от ЗУТ, в обектите се влагат продукти, съответстващи на изискванията по чл. 5 и 6 от Наредба № Iз-1971 от 2009 г. за строително-технически правила и норми за</w:t>
      </w:r>
      <w:r>
        <w:rPr>
          <w:rFonts w:ascii="Times New Roman" w:eastAsia="Times New Roman" w:hAnsi="Times New Roman" w:cs="Times New Roman"/>
          <w:color w:val="000000"/>
          <w:sz w:val="24"/>
          <w:szCs w:val="24"/>
        </w:rPr>
        <w:t xml:space="preserve"> осигуряване на безопасност при пожар.</w:t>
      </w:r>
    </w:p>
    <w:p w:rsidR="00000000" w:rsidRDefault="000B2651">
      <w:pPr>
        <w:spacing w:after="120" w:line="240" w:lineRule="auto"/>
        <w:ind w:firstLine="1155"/>
        <w:jc w:val="both"/>
        <w:textAlignment w:val="center"/>
        <w:divId w:val="349838812"/>
        <w:rPr>
          <w:rFonts w:ascii="Times New Roman" w:eastAsia="Times New Roman" w:hAnsi="Times New Roman" w:cs="Times New Roman"/>
          <w:color w:val="000000"/>
          <w:sz w:val="24"/>
          <w:szCs w:val="24"/>
        </w:rPr>
      </w:pPr>
    </w:p>
    <w:p w:rsidR="00000000" w:rsidRDefault="000B2651">
      <w:pPr>
        <w:spacing w:after="120" w:line="240" w:lineRule="auto"/>
        <w:ind w:firstLine="1155"/>
        <w:jc w:val="both"/>
        <w:textAlignment w:val="center"/>
        <w:divId w:val="443186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31а. (Нов - ДВ, бр. 43 от 2025 г., в сила от 29.06.2025 г.) При извършване на текущи ремонти или на строителни и монтажни работи, за които не се изисква разрешение за строеж съгласно глава осма, раздел III от ЗУ</w:t>
      </w:r>
      <w:r>
        <w:rPr>
          <w:rFonts w:ascii="Times New Roman" w:eastAsia="Times New Roman" w:hAnsi="Times New Roman" w:cs="Times New Roman"/>
          <w:color w:val="000000"/>
          <w:sz w:val="24"/>
          <w:szCs w:val="24"/>
        </w:rPr>
        <w:t>Т, свързани с подмяна на съществуващи димоуплътнени врати, в обектите се влагат димоуплътнени врати съгласно § 1, т. 19 от допълнителните разпоредби на наредбата.</w:t>
      </w:r>
    </w:p>
    <w:p w:rsidR="00000000" w:rsidRDefault="000B2651">
      <w:pPr>
        <w:spacing w:after="0" w:line="240" w:lineRule="auto"/>
        <w:ind w:firstLine="1155"/>
        <w:jc w:val="both"/>
        <w:textAlignment w:val="center"/>
        <w:divId w:val="101385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В сградите и помещенията не се разрешава:</w:t>
      </w:r>
    </w:p>
    <w:p w:rsidR="00000000" w:rsidRDefault="000B2651">
      <w:pPr>
        <w:spacing w:after="0" w:line="240" w:lineRule="auto"/>
        <w:ind w:firstLine="1155"/>
        <w:jc w:val="both"/>
        <w:textAlignment w:val="center"/>
        <w:divId w:val="527451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43 от 2025 г., в сила от</w:t>
      </w:r>
      <w:r>
        <w:rPr>
          <w:rFonts w:ascii="Times New Roman" w:eastAsia="Times New Roman" w:hAnsi="Times New Roman" w:cs="Times New Roman"/>
          <w:color w:val="000000"/>
          <w:sz w:val="24"/>
          <w:szCs w:val="24"/>
        </w:rPr>
        <w:t xml:space="preserve"> 29.06.2025 г.) складиране на ЛЗТ и ГТ и на горими вещества и материали в помещения с друго функционално предназначение и в подпокривните пространства на сгради с покриви, изпълнени от строителни продукти с класове по реакция на огън от В до F или от строи</w:t>
      </w:r>
      <w:r>
        <w:rPr>
          <w:rFonts w:ascii="Times New Roman" w:eastAsia="Times New Roman" w:hAnsi="Times New Roman" w:cs="Times New Roman"/>
          <w:color w:val="000000"/>
          <w:sz w:val="24"/>
          <w:szCs w:val="24"/>
        </w:rPr>
        <w:t>телни продукти с неустановени експлоатационни показатели по отношение на реакцията им на огън;</w:t>
      </w:r>
    </w:p>
    <w:p w:rsidR="00000000" w:rsidRDefault="000B2651">
      <w:pPr>
        <w:spacing w:after="0" w:line="240" w:lineRule="auto"/>
        <w:ind w:firstLine="1155"/>
        <w:jc w:val="both"/>
        <w:textAlignment w:val="center"/>
        <w:divId w:val="45960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използване и съхраняване на пропан-бутан в помещения, чийто под е разположен по-ниско от нивото на околния терен, с изключение на случаите по чл. 97, ал. 2 от</w:t>
      </w:r>
      <w:r>
        <w:rPr>
          <w:rFonts w:ascii="Times New Roman" w:eastAsia="Times New Roman" w:hAnsi="Times New Roman" w:cs="Times New Roman"/>
          <w:color w:val="000000"/>
          <w:sz w:val="24"/>
          <w:szCs w:val="24"/>
        </w:rPr>
        <w:t xml:space="preserve"> Наредбата за устройството, безопасната експлоатация и техническия надзор на газовите съоръжения и инсталации за втечнени въглеводородни газове, приета с Постановление № 243 на Министерския съвет от 2004 г. (ДВ, бр. 82 от 2004 г.);</w:t>
      </w:r>
    </w:p>
    <w:p w:rsidR="00000000" w:rsidRDefault="000B2651">
      <w:pPr>
        <w:spacing w:after="0" w:line="240" w:lineRule="auto"/>
        <w:ind w:firstLine="1155"/>
        <w:jc w:val="both"/>
        <w:textAlignment w:val="center"/>
        <w:divId w:val="891579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използване и съхраняв</w:t>
      </w:r>
      <w:r>
        <w:rPr>
          <w:rFonts w:ascii="Times New Roman" w:eastAsia="Times New Roman" w:hAnsi="Times New Roman" w:cs="Times New Roman"/>
          <w:color w:val="000000"/>
          <w:sz w:val="24"/>
          <w:szCs w:val="24"/>
        </w:rPr>
        <w:t>ане на ЛЗТ, ГТ и ГГ в количества, по-големи от допустимите, съгласно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1578443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оставяне без наблюдение на отоплителни и нагревателни уреди и съоръжения </w:t>
      </w:r>
      <w:r>
        <w:rPr>
          <w:rFonts w:ascii="Times New Roman" w:eastAsia="Times New Roman" w:hAnsi="Times New Roman" w:cs="Times New Roman"/>
          <w:color w:val="000000"/>
          <w:sz w:val="24"/>
          <w:szCs w:val="24"/>
        </w:rPr>
        <w:t>(с изключение на такива с автоматичен режим на работа, осигурени със съответната защита);</w:t>
      </w:r>
    </w:p>
    <w:p w:rsidR="00000000" w:rsidRDefault="000B2651">
      <w:pPr>
        <w:spacing w:after="0" w:line="240" w:lineRule="auto"/>
        <w:ind w:firstLine="1155"/>
        <w:jc w:val="both"/>
        <w:textAlignment w:val="center"/>
        <w:divId w:val="423455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43 от 2025 г., в сила от 29.06.2025 г.) възпрепятстване на достъпа до електрическите табла, пожарогасителите, пожарните кранове и местата за управл</w:t>
      </w:r>
      <w:r>
        <w:rPr>
          <w:rFonts w:ascii="Times New Roman" w:eastAsia="Times New Roman" w:hAnsi="Times New Roman" w:cs="Times New Roman"/>
          <w:color w:val="000000"/>
          <w:sz w:val="24"/>
          <w:szCs w:val="24"/>
        </w:rPr>
        <w:t>ение на ПИС, ПГИ, СГС и системите за управление на огън и дим;</w:t>
      </w:r>
    </w:p>
    <w:p w:rsidR="00000000" w:rsidRDefault="000B2651">
      <w:pPr>
        <w:spacing w:after="0" w:line="240" w:lineRule="auto"/>
        <w:ind w:firstLine="1155"/>
        <w:jc w:val="both"/>
        <w:textAlignment w:val="center"/>
        <w:divId w:val="2049718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43 от 2025 г., в сила от 29.06.2025 г.) нарушаване на целостта и промяна на конструкцията на димоотводи, вентилационни шахти, въздухопроводи и комини, както и използването им</w:t>
      </w:r>
      <w:r>
        <w:rPr>
          <w:rFonts w:ascii="Times New Roman" w:eastAsia="Times New Roman" w:hAnsi="Times New Roman" w:cs="Times New Roman"/>
          <w:color w:val="000000"/>
          <w:sz w:val="24"/>
          <w:szCs w:val="24"/>
        </w:rPr>
        <w:t xml:space="preserve"> за други цели, несвързани с предназначението им;</w:t>
      </w:r>
    </w:p>
    <w:p w:rsidR="00000000" w:rsidRDefault="000B2651">
      <w:pPr>
        <w:spacing w:after="0" w:line="240" w:lineRule="auto"/>
        <w:ind w:firstLine="1155"/>
        <w:jc w:val="both"/>
        <w:textAlignment w:val="center"/>
        <w:divId w:val="412358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влагане на столове и на продукти за покрития на вътрешни и външни повърхности, както и на продукти за технологични инсталации, уредби и съоръжения (вентилационни, отоплителни, електрически и др.), които </w:t>
      </w:r>
      <w:r>
        <w:rPr>
          <w:rFonts w:ascii="Times New Roman" w:eastAsia="Times New Roman" w:hAnsi="Times New Roman" w:cs="Times New Roman"/>
          <w:color w:val="000000"/>
          <w:sz w:val="24"/>
          <w:szCs w:val="24"/>
        </w:rPr>
        <w:t>са с класове по реакция на огън, несъответстващи на определените в Наредба № Iз-1971 от 2009 г. за строително-технически правила и норми за осигуряване на безопасност при пожар, при извършване на текущи ремонти или на строителни и монтажни работи, за които</w:t>
      </w:r>
      <w:r>
        <w:rPr>
          <w:rFonts w:ascii="Times New Roman" w:eastAsia="Times New Roman" w:hAnsi="Times New Roman" w:cs="Times New Roman"/>
          <w:color w:val="000000"/>
          <w:sz w:val="24"/>
          <w:szCs w:val="24"/>
        </w:rPr>
        <w:t xml:space="preserve"> не се изисква разрешение за строеж съгласно глава осма, раздел III от ЗУТ;</w:t>
      </w:r>
    </w:p>
    <w:p w:rsidR="00000000" w:rsidRDefault="000B2651">
      <w:pPr>
        <w:spacing w:after="0" w:line="240" w:lineRule="auto"/>
        <w:ind w:firstLine="1155"/>
        <w:jc w:val="both"/>
        <w:textAlignment w:val="center"/>
        <w:divId w:val="735512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43 от 2025 г., в сила от 29.06.2025 г.) използване и/или съхраняване в едно помещение на пълни и/или празни бутилки за втечнени въглеводородни газове, които не з</w:t>
      </w:r>
      <w:r>
        <w:rPr>
          <w:rFonts w:ascii="Times New Roman" w:eastAsia="Times New Roman" w:hAnsi="Times New Roman" w:cs="Times New Roman"/>
          <w:color w:val="000000"/>
          <w:sz w:val="24"/>
          <w:szCs w:val="24"/>
        </w:rPr>
        <w:t xml:space="preserve">ахранват бутилкова инсталация по смисъла на Наредбата за устройството, безопасната експлоатация и техническия надзор на </w:t>
      </w:r>
      <w:r>
        <w:rPr>
          <w:rFonts w:ascii="Times New Roman" w:eastAsia="Times New Roman" w:hAnsi="Times New Roman" w:cs="Times New Roman"/>
          <w:color w:val="000000"/>
          <w:sz w:val="24"/>
          <w:szCs w:val="24"/>
        </w:rPr>
        <w:lastRenderedPageBreak/>
        <w:t>газовите съоръжения и инсталации за втечнени въглеводородни газове, с общ обем над 0,1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0B2651">
      <w:pPr>
        <w:spacing w:after="120" w:line="240" w:lineRule="auto"/>
        <w:ind w:firstLine="1155"/>
        <w:jc w:val="both"/>
        <w:textAlignment w:val="center"/>
        <w:divId w:val="79449310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586039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(Изм. - ДВ, бр. 43 от 2025 г., в си</w:t>
      </w:r>
      <w:r>
        <w:rPr>
          <w:rFonts w:ascii="Times New Roman" w:eastAsia="Times New Roman" w:hAnsi="Times New Roman" w:cs="Times New Roman"/>
          <w:color w:val="000000"/>
          <w:sz w:val="24"/>
          <w:szCs w:val="24"/>
        </w:rPr>
        <w:t>ла от 29.06.2025 г.) При организиране на мероприятия и извършване на дейности, с които временно се променя нивото на пожарната опасност на обектите (увеличава се броят на едновременно пребиваващите хора, поставя се технологично оборудване, увеличаващо риск</w:t>
      </w:r>
      <w:r>
        <w:rPr>
          <w:rFonts w:ascii="Times New Roman" w:eastAsia="Times New Roman" w:hAnsi="Times New Roman" w:cs="Times New Roman"/>
          <w:color w:val="000000"/>
          <w:sz w:val="24"/>
          <w:szCs w:val="24"/>
        </w:rPr>
        <w:t xml:space="preserve">а от пожар и др.), се разработват и представят в съответната РСПБЗН в 14-дневен срок преди мероприятието или извършването на дейността планове за осигуряване на ПБ, като задължително се осигуряват условията за безопасна евакуация при спазване изискванията </w:t>
      </w:r>
      <w:r>
        <w:rPr>
          <w:rFonts w:ascii="Times New Roman" w:eastAsia="Times New Roman" w:hAnsi="Times New Roman" w:cs="Times New Roman"/>
          <w:color w:val="000000"/>
          <w:sz w:val="24"/>
          <w:szCs w:val="24"/>
        </w:rPr>
        <w:t>на глава седма от Наредба № Iз-1971 от 2009 г. за строително-технически правила и норми за осигуряване на безопасност при пожар и изискванията на тази наредба.</w:t>
      </w:r>
    </w:p>
    <w:p w:rsidR="00000000" w:rsidRDefault="000B2651">
      <w:pPr>
        <w:spacing w:after="120" w:line="240" w:lineRule="auto"/>
        <w:ind w:firstLine="1155"/>
        <w:jc w:val="both"/>
        <w:textAlignment w:val="center"/>
        <w:divId w:val="40364531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5199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По време на експлоатация не се разрешава:</w:t>
      </w:r>
    </w:p>
    <w:p w:rsidR="00000000" w:rsidRDefault="000B2651">
      <w:pPr>
        <w:spacing w:after="0" w:line="240" w:lineRule="auto"/>
        <w:ind w:firstLine="1155"/>
        <w:jc w:val="both"/>
        <w:textAlignment w:val="center"/>
        <w:divId w:val="532154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43 от 2025 г., в сила</w:t>
      </w:r>
      <w:r>
        <w:rPr>
          <w:rFonts w:ascii="Times New Roman" w:eastAsia="Times New Roman" w:hAnsi="Times New Roman" w:cs="Times New Roman"/>
          <w:color w:val="000000"/>
          <w:sz w:val="24"/>
          <w:szCs w:val="24"/>
        </w:rPr>
        <w:t xml:space="preserve"> от 29.06.2025 г.) промяна на класа или подкласа на функционална пожарна опасност, или на категорията по пожарна опасност на сградите, помещенията и съоръженията, в нарушение на изискванията, регламентирани в Наредба № Iз-1971 от 2009 г. за строително-техн</w:t>
      </w:r>
      <w:r>
        <w:rPr>
          <w:rFonts w:ascii="Times New Roman" w:eastAsia="Times New Roman" w:hAnsi="Times New Roman" w:cs="Times New Roman"/>
          <w:color w:val="000000"/>
          <w:sz w:val="24"/>
          <w:szCs w:val="24"/>
        </w:rPr>
        <w:t>ически правила и норми за осигуряване на безопасност при пожар;</w:t>
      </w:r>
    </w:p>
    <w:p w:rsidR="00000000" w:rsidRDefault="000B2651">
      <w:pPr>
        <w:spacing w:after="0" w:line="240" w:lineRule="auto"/>
        <w:ind w:firstLine="1155"/>
        <w:jc w:val="both"/>
        <w:textAlignment w:val="center"/>
        <w:divId w:val="655493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43 от 2025 г., в сила от 29.06.2025 г.) увеличаване на броя на едновременно пребиваващите хора в сградите и помещенията, в нарушение на изискванията, регламентирани в глава </w:t>
      </w:r>
      <w:r>
        <w:rPr>
          <w:rFonts w:ascii="Times New Roman" w:eastAsia="Times New Roman" w:hAnsi="Times New Roman" w:cs="Times New Roman"/>
          <w:color w:val="000000"/>
          <w:sz w:val="24"/>
          <w:szCs w:val="24"/>
        </w:rPr>
        <w:t>седма от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953639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43 от 2025 г., в сила от 29.06.2025 г.) промяна на параметрите, имащи отношение към необходимостта от изграждане и ув</w:t>
      </w:r>
      <w:r>
        <w:rPr>
          <w:rFonts w:ascii="Times New Roman" w:eastAsia="Times New Roman" w:hAnsi="Times New Roman" w:cs="Times New Roman"/>
          <w:color w:val="000000"/>
          <w:sz w:val="24"/>
          <w:szCs w:val="24"/>
        </w:rPr>
        <w:t>еличаването на кратността на вентилационна система за отвеждане на дим и топлина, аварийна вентилация, вентилация за предотвратяване на пожар и вентилация за помещения за зареждане на акумулатори, в нарушение на изискванията, регламентирани в Наредба № Iз-</w:t>
      </w:r>
      <w:r>
        <w:rPr>
          <w:rFonts w:ascii="Times New Roman" w:eastAsia="Times New Roman" w:hAnsi="Times New Roman" w:cs="Times New Roman"/>
          <w:color w:val="000000"/>
          <w:sz w:val="24"/>
          <w:szCs w:val="24"/>
        </w:rPr>
        <w:t>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770781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43 от 2025 г., в сила от 29.06.2025 г.) промяна на параметрите, имащи отношение към необходимостта от изграждане, проектирането и оразмеряването на ПИС, ПГИ и сградна водопроводна инсталация за пожарогасене с пожарни кранове, в нарушение</w:t>
      </w:r>
      <w:r>
        <w:rPr>
          <w:rFonts w:ascii="Times New Roman" w:eastAsia="Times New Roman" w:hAnsi="Times New Roman" w:cs="Times New Roman"/>
          <w:color w:val="000000"/>
          <w:sz w:val="24"/>
          <w:szCs w:val="24"/>
        </w:rPr>
        <w:t xml:space="preserve"> на изискванията, регламентирани в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455373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2 - ДВ, бр. 43 от 2025 г., в сила от 29.06.2025 г.) заключване (блокиране в затворено положени</w:t>
      </w:r>
      <w:r>
        <w:rPr>
          <w:rFonts w:ascii="Times New Roman" w:eastAsia="Times New Roman" w:hAnsi="Times New Roman" w:cs="Times New Roman"/>
          <w:color w:val="000000"/>
          <w:sz w:val="24"/>
          <w:szCs w:val="24"/>
        </w:rPr>
        <w:t>е) на вратите по пътищата за евакуация от обекти в работно време и в извънработно време, когато в тях пребивават хора, с изключение на затвори, психиатрични заведения и др. под.;</w:t>
      </w:r>
    </w:p>
    <w:p w:rsidR="00000000" w:rsidRDefault="000B2651">
      <w:pPr>
        <w:spacing w:after="0" w:line="240" w:lineRule="auto"/>
        <w:ind w:firstLine="1155"/>
        <w:jc w:val="both"/>
        <w:textAlignment w:val="center"/>
        <w:divId w:val="1364482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3 - ДВ, бр. 43 от 2025 г., в сила от 29.06.2025 г.) поставяне</w:t>
      </w:r>
      <w:r>
        <w:rPr>
          <w:rFonts w:ascii="Times New Roman" w:eastAsia="Times New Roman" w:hAnsi="Times New Roman" w:cs="Times New Roman"/>
          <w:color w:val="000000"/>
          <w:sz w:val="24"/>
          <w:szCs w:val="24"/>
        </w:rPr>
        <w:t xml:space="preserve"> на материали и оборудване, както и изграждане на други препятствия в коридорите, пожарозащитните преддверия, стълбищата, рампите и по другите пътища за евакуация в обектите, с които се намалява широчината на </w:t>
      </w:r>
      <w:r>
        <w:rPr>
          <w:rFonts w:ascii="Times New Roman" w:eastAsia="Times New Roman" w:hAnsi="Times New Roman" w:cs="Times New Roman"/>
          <w:color w:val="000000"/>
          <w:sz w:val="24"/>
          <w:szCs w:val="24"/>
        </w:rPr>
        <w:lastRenderedPageBreak/>
        <w:t>евакуационните пътища под нормативно изискващат</w:t>
      </w:r>
      <w:r>
        <w:rPr>
          <w:rFonts w:ascii="Times New Roman" w:eastAsia="Times New Roman" w:hAnsi="Times New Roman" w:cs="Times New Roman"/>
          <w:color w:val="000000"/>
          <w:sz w:val="24"/>
          <w:szCs w:val="24"/>
        </w:rPr>
        <w:t>а се или се създават предпоставки за затрудняване на безопасната евакуация;</w:t>
      </w:r>
    </w:p>
    <w:p w:rsidR="00000000" w:rsidRDefault="000B2651">
      <w:pPr>
        <w:spacing w:after="0" w:line="240" w:lineRule="auto"/>
        <w:ind w:firstLine="1155"/>
        <w:jc w:val="both"/>
        <w:textAlignment w:val="center"/>
        <w:divId w:val="2035376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4, изм. - ДВ, бр. 43 от 2025 г., в сила от 29.06.2025 г.) поставяне на горимо оборудване и горими материали по евакуационните пътища в сградите (с изключение на ева</w:t>
      </w:r>
      <w:r>
        <w:rPr>
          <w:rFonts w:ascii="Times New Roman" w:eastAsia="Times New Roman" w:hAnsi="Times New Roman" w:cs="Times New Roman"/>
          <w:color w:val="000000"/>
          <w:sz w:val="24"/>
          <w:szCs w:val="24"/>
        </w:rPr>
        <w:t>куационните пътища в помещенията).</w:t>
      </w:r>
    </w:p>
    <w:p w:rsidR="00000000" w:rsidRDefault="000B2651">
      <w:pPr>
        <w:spacing w:after="0" w:line="240" w:lineRule="auto"/>
        <w:ind w:firstLine="1155"/>
        <w:jc w:val="both"/>
        <w:textAlignment w:val="center"/>
        <w:divId w:val="1734767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 г., в сила от 29.06.2025 г.) Допуска се изискванията по ал. 1, т. 5 да не се изпълняват за вратите по пътищата за евакуация, ако са спазени изискванията на чл. 43, ал. 16 (за врати без брави</w:t>
      </w:r>
      <w:r>
        <w:rPr>
          <w:rFonts w:ascii="Times New Roman" w:eastAsia="Times New Roman" w:hAnsi="Times New Roman" w:cs="Times New Roman"/>
          <w:color w:val="000000"/>
          <w:sz w:val="24"/>
          <w:szCs w:val="24"/>
        </w:rPr>
        <w:t xml:space="preserve"> тип "антипаник") и чл. 43, ал. 17 (за врати с брави тип "антипаник") от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1097873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43 от 2025 г., в сила от 29.06.2025 г.) Изискванията</w:t>
      </w:r>
      <w:r>
        <w:rPr>
          <w:rFonts w:ascii="Times New Roman" w:eastAsia="Times New Roman" w:hAnsi="Times New Roman" w:cs="Times New Roman"/>
          <w:color w:val="000000"/>
          <w:sz w:val="24"/>
          <w:szCs w:val="24"/>
        </w:rPr>
        <w:t xml:space="preserve"> по ал. 1, т. 6 не се отнасят за вратите, чиито крила в отворено положение стесняват пътя за евакуация.</w:t>
      </w:r>
    </w:p>
    <w:p w:rsidR="00000000" w:rsidRDefault="000B2651">
      <w:pPr>
        <w:spacing w:after="0" w:line="240" w:lineRule="auto"/>
        <w:ind w:firstLine="1155"/>
        <w:jc w:val="both"/>
        <w:textAlignment w:val="center"/>
        <w:divId w:val="1176766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37 от 2021 г., в сила от 01.09.2021 г., изм. - ДВ, бр. 43 от 2025 г., в сила от 29.06.2025 г.) Допуска се изискванията по ал. 1, т. </w:t>
      </w:r>
      <w:r>
        <w:rPr>
          <w:rFonts w:ascii="Times New Roman" w:eastAsia="Times New Roman" w:hAnsi="Times New Roman" w:cs="Times New Roman"/>
          <w:color w:val="000000"/>
          <w:sz w:val="24"/>
          <w:szCs w:val="24"/>
        </w:rPr>
        <w:t>7 да не се изпълняват за детски градини и ясли от подклас на функционална пожарна опасност Ф1.1 и за училища и центрове за подкрепа за личностно развитие от подклас на функционална пожарна опасност Ф4.1, когато са изпълнени следните условия:</w:t>
      </w:r>
    </w:p>
    <w:p w:rsidR="00000000" w:rsidRDefault="000B2651">
      <w:pPr>
        <w:spacing w:after="0" w:line="240" w:lineRule="auto"/>
        <w:ind w:firstLine="1155"/>
        <w:jc w:val="both"/>
        <w:textAlignment w:val="center"/>
        <w:divId w:val="1792046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горимите ма</w:t>
      </w:r>
      <w:r>
        <w:rPr>
          <w:rFonts w:ascii="Times New Roman" w:eastAsia="Times New Roman" w:hAnsi="Times New Roman" w:cs="Times New Roman"/>
          <w:color w:val="000000"/>
          <w:sz w:val="24"/>
          <w:szCs w:val="24"/>
        </w:rPr>
        <w:t>териали са дрехи и/или материали, свързани с образователния процес (учебни пособия) и са поставени в метални ученически или детски шкафчета;</w:t>
      </w:r>
    </w:p>
    <w:p w:rsidR="00000000" w:rsidRDefault="000B2651">
      <w:pPr>
        <w:spacing w:after="0" w:line="240" w:lineRule="auto"/>
        <w:ind w:firstLine="1155"/>
        <w:jc w:val="both"/>
        <w:textAlignment w:val="center"/>
        <w:divId w:val="1430657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шкафчетата по т. 1 са монтирани в евакуационни коридори и/или фоайета на сградата;</w:t>
      </w:r>
    </w:p>
    <w:p w:rsidR="00000000" w:rsidRDefault="000B2651">
      <w:pPr>
        <w:spacing w:after="0" w:line="240" w:lineRule="auto"/>
        <w:ind w:firstLine="1155"/>
        <w:jc w:val="both"/>
        <w:textAlignment w:val="center"/>
        <w:divId w:val="1839693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43 от 2025</w:t>
      </w:r>
      <w:r>
        <w:rPr>
          <w:rFonts w:ascii="Times New Roman" w:eastAsia="Times New Roman" w:hAnsi="Times New Roman" w:cs="Times New Roman"/>
          <w:color w:val="000000"/>
          <w:sz w:val="24"/>
          <w:szCs w:val="24"/>
        </w:rPr>
        <w:t xml:space="preserve"> г., в сила от 29.06.2025 г.) осигурена е автоматична пожароизвестителна система със звукова сигнализация, обхващаща цялата сграда, и евакуационните стълбища в сградата са отделени съгласно чл. 47 от Наредба № Iз-1971 от 2009 г. за строително-технически пр</w:t>
      </w:r>
      <w:r>
        <w:rPr>
          <w:rFonts w:ascii="Times New Roman" w:eastAsia="Times New Roman" w:hAnsi="Times New Roman" w:cs="Times New Roman"/>
          <w:color w:val="000000"/>
          <w:sz w:val="24"/>
          <w:szCs w:val="24"/>
        </w:rPr>
        <w:t>авила и норми за осигуряване на безопасност при пожар;</w:t>
      </w:r>
    </w:p>
    <w:p w:rsidR="00000000" w:rsidRDefault="000B2651">
      <w:pPr>
        <w:spacing w:after="0" w:line="240" w:lineRule="auto"/>
        <w:ind w:firstLine="1155"/>
        <w:jc w:val="both"/>
        <w:textAlignment w:val="center"/>
        <w:divId w:val="1461805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43 от 2025 г., в сила от 29.06.2025 г.) допуска се, когато евакуационните коридори и/или фоайета по т. 2 са с алтернативна евакуация (при наличие на пътища за евакуация в две или пов</w:t>
      </w:r>
      <w:r>
        <w:rPr>
          <w:rFonts w:ascii="Times New Roman" w:eastAsia="Times New Roman" w:hAnsi="Times New Roman" w:cs="Times New Roman"/>
          <w:color w:val="000000"/>
          <w:sz w:val="24"/>
          <w:szCs w:val="24"/>
        </w:rPr>
        <w:t>ече посоки), шкафчетата по т. 1 да са изработени от материал, различен от метал, при спазване на условията по ал. 8.</w:t>
      </w:r>
    </w:p>
    <w:p w:rsidR="00000000" w:rsidRDefault="000B2651">
      <w:pPr>
        <w:spacing w:after="0" w:line="240" w:lineRule="auto"/>
        <w:ind w:firstLine="1155"/>
        <w:jc w:val="both"/>
        <w:textAlignment w:val="center"/>
        <w:divId w:val="1619290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37 от 2021 г., в сила от 01.09.2021 г.) В случаите по ал. 4 разпоредбите на чл. 14, ал. 3 и 4 не се прилагат.</w:t>
      </w:r>
    </w:p>
    <w:p w:rsidR="00000000" w:rsidRDefault="000B2651">
      <w:pPr>
        <w:spacing w:after="0" w:line="240" w:lineRule="auto"/>
        <w:ind w:firstLine="1155"/>
        <w:jc w:val="both"/>
        <w:textAlignment w:val="center"/>
        <w:divId w:val="1914779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w:t>
      </w:r>
      <w:r>
        <w:rPr>
          <w:rFonts w:ascii="Times New Roman" w:eastAsia="Times New Roman" w:hAnsi="Times New Roman" w:cs="Times New Roman"/>
          <w:color w:val="000000"/>
          <w:sz w:val="24"/>
          <w:szCs w:val="24"/>
        </w:rPr>
        <w:t xml:space="preserve"> - ДВ, бр. 37 от 2021 г., в сила от 01.09.2021 г.) Шкафчетата по ал. 4 се поставят при спазване на следните изисквания:</w:t>
      </w:r>
    </w:p>
    <w:p w:rsidR="00000000" w:rsidRDefault="000B2651">
      <w:pPr>
        <w:spacing w:after="0" w:line="240" w:lineRule="auto"/>
        <w:ind w:firstLine="1155"/>
        <w:jc w:val="both"/>
        <w:textAlignment w:val="center"/>
        <w:divId w:val="262541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монтирани са само към едната стена на коридора/фоайето и са стационарно закрепени към стената и/или пода;</w:t>
      </w:r>
    </w:p>
    <w:p w:rsidR="00000000" w:rsidRDefault="000B2651">
      <w:pPr>
        <w:spacing w:after="0" w:line="240" w:lineRule="auto"/>
        <w:ind w:firstLine="1155"/>
        <w:jc w:val="both"/>
        <w:textAlignment w:val="center"/>
        <w:divId w:val="1300962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минималното разстояние о</w:t>
      </w:r>
      <w:r>
        <w:rPr>
          <w:rFonts w:ascii="Times New Roman" w:eastAsia="Times New Roman" w:hAnsi="Times New Roman" w:cs="Times New Roman"/>
          <w:color w:val="000000"/>
          <w:sz w:val="24"/>
          <w:szCs w:val="24"/>
        </w:rPr>
        <w:t>т всеки евакуационен изход до шкафчетата е 0,9 m.</w:t>
      </w:r>
    </w:p>
    <w:p w:rsidR="00000000" w:rsidRDefault="000B2651">
      <w:pPr>
        <w:spacing w:after="0" w:line="240" w:lineRule="auto"/>
        <w:ind w:firstLine="1155"/>
        <w:jc w:val="both"/>
        <w:textAlignment w:val="center"/>
        <w:divId w:val="1239244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37 от 2021 г., в сила от 01.09.2021 г.) Не се разрешава:</w:t>
      </w:r>
    </w:p>
    <w:p w:rsidR="00000000" w:rsidRDefault="000B2651">
      <w:pPr>
        <w:spacing w:after="0" w:line="240" w:lineRule="auto"/>
        <w:ind w:firstLine="1155"/>
        <w:jc w:val="both"/>
        <w:textAlignment w:val="center"/>
        <w:divId w:val="1530026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шкафчетата по ал. 4 да се поставят леснозапалими течности, горими течности и горими газове;</w:t>
      </w:r>
    </w:p>
    <w:p w:rsidR="00000000" w:rsidRDefault="000B2651">
      <w:pPr>
        <w:spacing w:after="0" w:line="240" w:lineRule="auto"/>
        <w:ind w:firstLine="1155"/>
        <w:jc w:val="both"/>
        <w:textAlignment w:val="center"/>
        <w:divId w:val="708727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върху шкафчетата по ал. 4 да </w:t>
      </w:r>
      <w:r>
        <w:rPr>
          <w:rFonts w:ascii="Times New Roman" w:eastAsia="Times New Roman" w:hAnsi="Times New Roman" w:cs="Times New Roman"/>
          <w:color w:val="000000"/>
          <w:sz w:val="24"/>
          <w:szCs w:val="24"/>
        </w:rPr>
        <w:t>се поставят всякакви материали и оборудване, в т.ч. негорими такива.</w:t>
      </w:r>
    </w:p>
    <w:p w:rsidR="00000000" w:rsidRDefault="000B2651">
      <w:pPr>
        <w:spacing w:after="0" w:line="240" w:lineRule="auto"/>
        <w:ind w:firstLine="1155"/>
        <w:jc w:val="both"/>
        <w:textAlignment w:val="center"/>
        <w:divId w:val="1952278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37 от 2021 г., в сила от 08.06.2021 г., изм. - ДВ, бр. 43 от 2025 г., в сила от 29.06.2025 г.) Допуска се в евакуационни коридори и фоайета с алтернативна евакуация (п</w:t>
      </w:r>
      <w:r>
        <w:rPr>
          <w:rFonts w:ascii="Times New Roman" w:eastAsia="Times New Roman" w:hAnsi="Times New Roman" w:cs="Times New Roman"/>
          <w:color w:val="000000"/>
          <w:sz w:val="24"/>
          <w:szCs w:val="24"/>
        </w:rPr>
        <w:t>ри наличие на пътища за евакуация в две или повече посоки) да бъдат предвидени горими мебели и обзавеждане (с изключение на шкафове/стелажи с документи и гардероби за дрехи), ако са изпълнени следните условия:</w:t>
      </w:r>
    </w:p>
    <w:p w:rsidR="00000000" w:rsidRDefault="000B2651">
      <w:pPr>
        <w:spacing w:after="0" w:line="240" w:lineRule="auto"/>
        <w:ind w:firstLine="1155"/>
        <w:jc w:val="both"/>
        <w:textAlignment w:val="center"/>
        <w:divId w:val="743188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горимите мебели и обзавеждане са разположен</w:t>
      </w:r>
      <w:r>
        <w:rPr>
          <w:rFonts w:ascii="Times New Roman" w:eastAsia="Times New Roman" w:hAnsi="Times New Roman" w:cs="Times New Roman"/>
          <w:color w:val="000000"/>
          <w:sz w:val="24"/>
          <w:szCs w:val="24"/>
        </w:rPr>
        <w:t>и по такъв начин, че да не се намалява широчината на евакуационните пътища под нормативно изискващата се и да не се създават предпоставки за затрудняване на безопасната евакуация;</w:t>
      </w:r>
    </w:p>
    <w:p w:rsidR="00000000" w:rsidRDefault="000B2651">
      <w:pPr>
        <w:spacing w:after="0" w:line="240" w:lineRule="auto"/>
        <w:ind w:firstLine="1155"/>
        <w:jc w:val="both"/>
        <w:textAlignment w:val="center"/>
        <w:divId w:val="1517037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горимите мебели и обзавеждане са разположени на групи с площ до 10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ка</w:t>
      </w:r>
      <w:r>
        <w:rPr>
          <w:rFonts w:ascii="Times New Roman" w:eastAsia="Times New Roman" w:hAnsi="Times New Roman" w:cs="Times New Roman"/>
          <w:color w:val="000000"/>
          <w:sz w:val="24"/>
          <w:szCs w:val="24"/>
        </w:rPr>
        <w:t>то отделните групи отстоят една от друга на разстояние най-малко 4 m.</w:t>
      </w:r>
    </w:p>
    <w:p w:rsidR="00000000" w:rsidRDefault="000B2651">
      <w:pPr>
        <w:spacing w:after="120" w:line="240" w:lineRule="auto"/>
        <w:ind w:firstLine="1155"/>
        <w:jc w:val="both"/>
        <w:textAlignment w:val="center"/>
        <w:divId w:val="1201744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43 от 2025 г., в сила от 29.06.2025 г.) В затворените гаражи, разположени в обекти от подкласове на функционална пожарна опасност Ф1.1, Ф1.2, Ф2, Ф3, Ф4 и Ф5.2, за ко</w:t>
      </w:r>
      <w:r>
        <w:rPr>
          <w:rFonts w:ascii="Times New Roman" w:eastAsia="Times New Roman" w:hAnsi="Times New Roman" w:cs="Times New Roman"/>
          <w:color w:val="000000"/>
          <w:sz w:val="24"/>
          <w:szCs w:val="24"/>
        </w:rPr>
        <w:t>ито са приложими строително-техническите правила и норми, регламентирани в Наредба № Iз-1971 от 2009 г. за строително-технически правила и норми за осигуряване на безопасност при пожар, не се разрешава паркиране на моторни превозни средства (МПС) с автомоб</w:t>
      </w:r>
      <w:r>
        <w:rPr>
          <w:rFonts w:ascii="Times New Roman" w:eastAsia="Times New Roman" w:hAnsi="Times New Roman" w:cs="Times New Roman"/>
          <w:color w:val="000000"/>
          <w:sz w:val="24"/>
          <w:szCs w:val="24"/>
        </w:rPr>
        <w:t>илни газови уредби извън зоните по чл. 664 от същата наредба.</w:t>
      </w:r>
    </w:p>
    <w:p w:rsidR="00000000" w:rsidRDefault="000B2651">
      <w:pPr>
        <w:spacing w:before="100" w:beforeAutospacing="1" w:after="100" w:afterAutospacing="1" w:line="240" w:lineRule="auto"/>
        <w:jc w:val="center"/>
        <w:textAlignment w:val="center"/>
        <w:divId w:val="33306901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Изисквания при поддръжката на техническите инсталации (електрически, отоплителни и вентилационни инсталации)</w:t>
      </w:r>
    </w:p>
    <w:p w:rsidR="00000000" w:rsidRDefault="000B2651">
      <w:pPr>
        <w:spacing w:after="0" w:line="240" w:lineRule="auto"/>
        <w:ind w:firstLine="1155"/>
        <w:jc w:val="both"/>
        <w:textAlignment w:val="center"/>
        <w:divId w:val="607548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Всички неизправности в електрическите инсталации и съоръжения, ко</w:t>
      </w:r>
      <w:r>
        <w:rPr>
          <w:rFonts w:ascii="Times New Roman" w:eastAsia="Times New Roman" w:hAnsi="Times New Roman" w:cs="Times New Roman"/>
          <w:color w:val="000000"/>
          <w:sz w:val="24"/>
          <w:szCs w:val="24"/>
        </w:rPr>
        <w:t>ито може да предизвикат искрене, късо съединение, нагряване на изолацията на кабелите и проводниците, отказ на автоматични системи за управление и др., се отстраняват незабавно.</w:t>
      </w:r>
    </w:p>
    <w:p w:rsidR="00000000" w:rsidRDefault="000B2651">
      <w:pPr>
        <w:spacing w:after="120" w:line="240" w:lineRule="auto"/>
        <w:ind w:firstLine="1155"/>
        <w:jc w:val="both"/>
        <w:textAlignment w:val="center"/>
        <w:divId w:val="109821637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90423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 (1) (Предишен текст на чл. 36, изм. - ДВ, бр. 43 от 2025 г., в сила </w:t>
      </w:r>
      <w:r>
        <w:rPr>
          <w:rFonts w:ascii="Times New Roman" w:eastAsia="Times New Roman" w:hAnsi="Times New Roman" w:cs="Times New Roman"/>
          <w:color w:val="000000"/>
          <w:sz w:val="24"/>
          <w:szCs w:val="24"/>
        </w:rPr>
        <w:t>от 29.06.2025 г.) След приключване на работния ден електрическото захранване на токовите кръгове с изключение на това, предвидено за захранване на консуматори с непрекъснат режим на работа, се изключва.</w:t>
      </w:r>
    </w:p>
    <w:p w:rsidR="00000000" w:rsidRDefault="000B2651">
      <w:pPr>
        <w:spacing w:after="0" w:line="240" w:lineRule="auto"/>
        <w:ind w:firstLine="1155"/>
        <w:jc w:val="both"/>
        <w:textAlignment w:val="center"/>
        <w:divId w:val="464081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43 от 2025 г., в сила от 29.06.20</w:t>
      </w:r>
      <w:r>
        <w:rPr>
          <w:rFonts w:ascii="Times New Roman" w:eastAsia="Times New Roman" w:hAnsi="Times New Roman" w:cs="Times New Roman"/>
          <w:color w:val="000000"/>
          <w:sz w:val="24"/>
          <w:szCs w:val="24"/>
        </w:rPr>
        <w:t>25 г.) Изискването по ал. 1 не се прилага за обекти, в които се работи непрекъснато.</w:t>
      </w:r>
    </w:p>
    <w:p w:rsidR="00000000" w:rsidRDefault="000B2651">
      <w:pPr>
        <w:spacing w:after="120" w:line="240" w:lineRule="auto"/>
        <w:ind w:firstLine="1155"/>
        <w:jc w:val="both"/>
        <w:textAlignment w:val="center"/>
        <w:divId w:val="117271579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701779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 При експлоатацията на обектите, при извършването на текущи ремонти и при поддържането на електрическите инсталации, уреди и съоръжения не се разрешава: </w:t>
      </w:r>
    </w:p>
    <w:p w:rsidR="00000000" w:rsidRDefault="000B2651">
      <w:pPr>
        <w:spacing w:after="0" w:line="240" w:lineRule="auto"/>
        <w:ind w:firstLine="1155"/>
        <w:jc w:val="both"/>
        <w:textAlignment w:val="center"/>
        <w:divId w:val="1016006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използването на нестандартни и/или подсилени предпазители в електрическите табла;</w:t>
      </w:r>
    </w:p>
    <w:p w:rsidR="00000000" w:rsidRDefault="000B2651">
      <w:pPr>
        <w:spacing w:after="0" w:line="240" w:lineRule="auto"/>
        <w:ind w:firstLine="1155"/>
        <w:jc w:val="both"/>
        <w:textAlignment w:val="center"/>
        <w:divId w:val="282661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съхраняването на материали или престоят на транспортни и други технически средства върху ревизионните шахти на тунели с електрически кабели, в </w:t>
      </w:r>
      <w:r>
        <w:rPr>
          <w:rFonts w:ascii="Times New Roman" w:eastAsia="Times New Roman" w:hAnsi="Times New Roman" w:cs="Times New Roman"/>
          <w:color w:val="000000"/>
          <w:sz w:val="24"/>
          <w:szCs w:val="24"/>
        </w:rPr>
        <w:lastRenderedPageBreak/>
        <w:t>помещенията на главните р</w:t>
      </w:r>
      <w:r>
        <w:rPr>
          <w:rFonts w:ascii="Times New Roman" w:eastAsia="Times New Roman" w:hAnsi="Times New Roman" w:cs="Times New Roman"/>
          <w:color w:val="000000"/>
          <w:sz w:val="24"/>
          <w:szCs w:val="24"/>
        </w:rPr>
        <w:t>азпределителни табла, както и разполагането на горими материали на разстояние, по-малко от 1 m, от главни и разпределителни електрически табла;</w:t>
      </w:r>
    </w:p>
    <w:p w:rsidR="00000000" w:rsidRDefault="000B2651">
      <w:pPr>
        <w:spacing w:after="0" w:line="240" w:lineRule="auto"/>
        <w:ind w:firstLine="1155"/>
        <w:jc w:val="both"/>
        <w:textAlignment w:val="center"/>
        <w:divId w:val="185678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нарушаването на степента на защита на електрическите съоръжения (IP) и категорията на експлозивна защита на е</w:t>
      </w:r>
      <w:r>
        <w:rPr>
          <w:rFonts w:ascii="Times New Roman" w:eastAsia="Times New Roman" w:hAnsi="Times New Roman" w:cs="Times New Roman"/>
          <w:color w:val="000000"/>
          <w:sz w:val="24"/>
          <w:szCs w:val="24"/>
        </w:rPr>
        <w:t>лектрическите съоръжения, работещи в места от групи "Повишена пожарна опасност" и "Експлозивна опасност" съгласно глава дванадесета от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818544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полаган</w:t>
      </w:r>
      <w:r>
        <w:rPr>
          <w:rFonts w:ascii="Times New Roman" w:eastAsia="Times New Roman" w:hAnsi="Times New Roman" w:cs="Times New Roman"/>
          <w:color w:val="000000"/>
          <w:sz w:val="24"/>
          <w:szCs w:val="24"/>
        </w:rPr>
        <w:t>ето на проводници и монтирането на елементи на електрическите инсталации в нарушение на изискванията, определени в глава дванадесета от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1562910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наруша</w:t>
      </w:r>
      <w:r>
        <w:rPr>
          <w:rFonts w:ascii="Times New Roman" w:eastAsia="Times New Roman" w:hAnsi="Times New Roman" w:cs="Times New Roman"/>
          <w:color w:val="000000"/>
          <w:sz w:val="24"/>
          <w:szCs w:val="24"/>
        </w:rPr>
        <w:t>ването на инструкциите на производителите за монтаж и експлоатация на електрически съоръжения и изделия;</w:t>
      </w:r>
    </w:p>
    <w:p w:rsidR="00000000" w:rsidRDefault="000B2651">
      <w:pPr>
        <w:spacing w:after="0" w:line="240" w:lineRule="auto"/>
        <w:ind w:firstLine="1155"/>
        <w:jc w:val="both"/>
        <w:textAlignment w:val="center"/>
        <w:divId w:val="494760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използването на електронагревателни уреди (ютии, котлони, бързовари и други подобни) извън специално оборудваните за тази цел непожароопасни места, </w:t>
      </w:r>
      <w:r>
        <w:rPr>
          <w:rFonts w:ascii="Times New Roman" w:eastAsia="Times New Roman" w:hAnsi="Times New Roman" w:cs="Times New Roman"/>
          <w:color w:val="000000"/>
          <w:sz w:val="24"/>
          <w:szCs w:val="24"/>
        </w:rPr>
        <w:t>определени със заповедите по чл. 9, ал. 2, т. 2 и 4;</w:t>
      </w:r>
    </w:p>
    <w:p w:rsidR="00000000" w:rsidRDefault="000B2651">
      <w:pPr>
        <w:spacing w:after="0" w:line="240" w:lineRule="auto"/>
        <w:ind w:firstLine="1155"/>
        <w:jc w:val="both"/>
        <w:textAlignment w:val="center"/>
        <w:divId w:val="629943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влагането на стационарни електрически съоръжения и използването на преносими електрически съоръжения, апарати и уреди със степен на защита (IP) и с категория на експлозивна защита, несъответстваща на </w:t>
      </w:r>
      <w:r>
        <w:rPr>
          <w:rFonts w:ascii="Times New Roman" w:eastAsia="Times New Roman" w:hAnsi="Times New Roman" w:cs="Times New Roman"/>
          <w:color w:val="000000"/>
          <w:sz w:val="24"/>
          <w:szCs w:val="24"/>
        </w:rPr>
        <w:t>изискващата се за местата от групи "Повишена пожарна опасност" и "Експлозивна опасност" съгласно глава дванадесета от Наредба № Iз-1971 от 2009 г. за строително-технически правила и норми за осигуряване на безопасност при пожар.</w:t>
      </w:r>
    </w:p>
    <w:p w:rsidR="00000000" w:rsidRDefault="000B2651">
      <w:pPr>
        <w:spacing w:after="120" w:line="240" w:lineRule="auto"/>
        <w:ind w:firstLine="1155"/>
        <w:jc w:val="both"/>
        <w:textAlignment w:val="center"/>
        <w:divId w:val="71192622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22658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37а. (Нов - ДВ, бр. 4</w:t>
      </w:r>
      <w:r>
        <w:rPr>
          <w:rFonts w:ascii="Times New Roman" w:eastAsia="Times New Roman" w:hAnsi="Times New Roman" w:cs="Times New Roman"/>
          <w:color w:val="000000"/>
          <w:sz w:val="24"/>
          <w:szCs w:val="24"/>
        </w:rPr>
        <w:t>3 от 2025 г., в сила от 29.06.2025 г.) (1) Смукателните вентилационни инсталации за отвеждане на газове и пари, получени в резултат на температурната обработка на хранителни продукти, се изграждат при спазване на изискванията на Наредба № Iз-1971 от 2009 г</w:t>
      </w:r>
      <w:r>
        <w:rPr>
          <w:rFonts w:ascii="Times New Roman" w:eastAsia="Times New Roman" w:hAnsi="Times New Roman" w:cs="Times New Roman"/>
          <w:color w:val="000000"/>
          <w:sz w:val="24"/>
          <w:szCs w:val="24"/>
        </w:rPr>
        <w:t>.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2090076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разрешава смукателните вентилационни инсталации за отвеждане на газове и пари, получени в резултат на температурната обработка на хранителни продукти, да са свърз</w:t>
      </w:r>
      <w:r>
        <w:rPr>
          <w:rFonts w:ascii="Times New Roman" w:eastAsia="Times New Roman" w:hAnsi="Times New Roman" w:cs="Times New Roman"/>
          <w:color w:val="000000"/>
          <w:sz w:val="24"/>
          <w:szCs w:val="24"/>
        </w:rPr>
        <w:t>ани към комините на сградите, към вентилационните шахти или въздухопроводите на санитарните помещения, както и към всякакви други вентилационни инсталации.</w:t>
      </w:r>
    </w:p>
    <w:p w:rsidR="00000000" w:rsidRDefault="000B2651">
      <w:pPr>
        <w:spacing w:after="0" w:line="240" w:lineRule="auto"/>
        <w:ind w:firstLine="1155"/>
        <w:jc w:val="both"/>
        <w:textAlignment w:val="center"/>
        <w:divId w:val="1159929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Допуска се отвеждането на газове и пари, получени в резултат на температурна обработка на хранит</w:t>
      </w:r>
      <w:r>
        <w:rPr>
          <w:rFonts w:ascii="Times New Roman" w:eastAsia="Times New Roman" w:hAnsi="Times New Roman" w:cs="Times New Roman"/>
          <w:color w:val="000000"/>
          <w:sz w:val="24"/>
          <w:szCs w:val="24"/>
        </w:rPr>
        <w:t>елни продукти, да се осъществява към вентилационна шахта, изпълнена в общо тяло с комин на сграда, ако няма връзка между вентилационната шахта и димоходите на комина и са спазени изискванията на наредбата по ал. 1 за необходимата огнеустойчивост на шахтата</w:t>
      </w:r>
      <w:r>
        <w:rPr>
          <w:rFonts w:ascii="Times New Roman" w:eastAsia="Times New Roman" w:hAnsi="Times New Roman" w:cs="Times New Roman"/>
          <w:color w:val="000000"/>
          <w:sz w:val="24"/>
          <w:szCs w:val="24"/>
        </w:rPr>
        <w:t xml:space="preserve"> и на комина.</w:t>
      </w:r>
    </w:p>
    <w:p w:rsidR="00000000" w:rsidRDefault="000B2651">
      <w:pPr>
        <w:spacing w:after="0" w:line="240" w:lineRule="auto"/>
        <w:ind w:firstLine="1155"/>
        <w:jc w:val="both"/>
        <w:textAlignment w:val="center"/>
        <w:divId w:val="1221670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се разрешава смукателните вентилационни инсталации за отвеждане на газове и пари, получени в резултат на температурната обработка на хранителни продукти от професионални/търговски кухни, да са свързани към смукателни вентилационни инст</w:t>
      </w:r>
      <w:r>
        <w:rPr>
          <w:rFonts w:ascii="Times New Roman" w:eastAsia="Times New Roman" w:hAnsi="Times New Roman" w:cs="Times New Roman"/>
          <w:color w:val="000000"/>
          <w:sz w:val="24"/>
          <w:szCs w:val="24"/>
        </w:rPr>
        <w:t>алации за отвеждане на газове и пари, получени в резултат на температурната обработка на хранителни продукти от кухни в жилища.</w:t>
      </w:r>
    </w:p>
    <w:p w:rsidR="00000000" w:rsidRDefault="000B2651">
      <w:pPr>
        <w:spacing w:after="120" w:line="240" w:lineRule="auto"/>
        <w:ind w:firstLine="1155"/>
        <w:jc w:val="both"/>
        <w:textAlignment w:val="center"/>
        <w:divId w:val="1226835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Изхвърлянето от смукателните вентилационни инсталации по ал. 4 на газовете и парите, получени в резултат на температурната о</w:t>
      </w:r>
      <w:r>
        <w:rPr>
          <w:rFonts w:ascii="Times New Roman" w:eastAsia="Times New Roman" w:hAnsi="Times New Roman" w:cs="Times New Roman"/>
          <w:color w:val="000000"/>
          <w:sz w:val="24"/>
          <w:szCs w:val="24"/>
        </w:rPr>
        <w:t xml:space="preserve">бработка на </w:t>
      </w:r>
      <w:r>
        <w:rPr>
          <w:rFonts w:ascii="Times New Roman" w:eastAsia="Times New Roman" w:hAnsi="Times New Roman" w:cs="Times New Roman"/>
          <w:color w:val="000000"/>
          <w:sz w:val="24"/>
          <w:szCs w:val="24"/>
        </w:rPr>
        <w:lastRenderedPageBreak/>
        <w:t>хранителни продукти от професионални/търговски кухни, се осъществява на разстояние не по-малко от 0,5 m от конструктивни елементи и покрития с класове по реакция на огън В - F или с неустановени експлоатационни показатели по отношение на реакци</w:t>
      </w:r>
      <w:r>
        <w:rPr>
          <w:rFonts w:ascii="Times New Roman" w:eastAsia="Times New Roman" w:hAnsi="Times New Roman" w:cs="Times New Roman"/>
          <w:color w:val="000000"/>
          <w:sz w:val="24"/>
          <w:szCs w:val="24"/>
        </w:rPr>
        <w:t>ята им на огън.</w:t>
      </w:r>
    </w:p>
    <w:p w:rsidR="00000000" w:rsidRDefault="000B2651">
      <w:pPr>
        <w:spacing w:after="0" w:line="240" w:lineRule="auto"/>
        <w:ind w:firstLine="1155"/>
        <w:jc w:val="both"/>
        <w:textAlignment w:val="center"/>
        <w:divId w:val="325717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Преди настъпване на есенно-зимния период отоплителните уреди и съоръжения се проверяват и при необходимост се ремонтират за осигуряване на пожарната им безопасност.</w:t>
      </w:r>
    </w:p>
    <w:p w:rsidR="00000000" w:rsidRDefault="000B2651">
      <w:pPr>
        <w:spacing w:after="0" w:line="240" w:lineRule="auto"/>
        <w:ind w:firstLine="1155"/>
        <w:jc w:val="both"/>
        <w:textAlignment w:val="center"/>
        <w:divId w:val="2090954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37 от 2021 г., в сила от 08.06.2021 г., изм</w:t>
      </w:r>
      <w:r>
        <w:rPr>
          <w:rFonts w:ascii="Times New Roman" w:eastAsia="Times New Roman" w:hAnsi="Times New Roman" w:cs="Times New Roman"/>
          <w:color w:val="000000"/>
          <w:sz w:val="24"/>
          <w:szCs w:val="24"/>
        </w:rPr>
        <w:t>. - ДВ, бр. 43 от 2025 г., в сила от 29.06.2025 г.) Комините и димоходните тръби, както и въздухопроводите и вентилационните шахти на смукателните вентилационни инсталации за отвеждане на газове и пари, получени в резултат на температурната обработка на хр</w:t>
      </w:r>
      <w:r>
        <w:rPr>
          <w:rFonts w:ascii="Times New Roman" w:eastAsia="Times New Roman" w:hAnsi="Times New Roman" w:cs="Times New Roman"/>
          <w:color w:val="000000"/>
          <w:sz w:val="24"/>
          <w:szCs w:val="24"/>
        </w:rPr>
        <w:t>анителни продукти, се почистват от сажди и отлагания в началото на отоплителния период и периодично при необходимост, като се вземат мерки за ПБ.</w:t>
      </w:r>
    </w:p>
    <w:p w:rsidR="00000000" w:rsidRDefault="000B2651">
      <w:pPr>
        <w:spacing w:after="0" w:line="240" w:lineRule="auto"/>
        <w:ind w:firstLine="1155"/>
        <w:jc w:val="both"/>
        <w:textAlignment w:val="center"/>
        <w:divId w:val="2070569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37 от 2021 г., в сила от 08.06.2021 г., изм. - ДВ, бр. 43 от 2025 г., в сила от 29.06.2025</w:t>
      </w:r>
      <w:r>
        <w:rPr>
          <w:rFonts w:ascii="Times New Roman" w:eastAsia="Times New Roman" w:hAnsi="Times New Roman" w:cs="Times New Roman"/>
          <w:color w:val="000000"/>
          <w:sz w:val="24"/>
          <w:szCs w:val="24"/>
        </w:rPr>
        <w:t xml:space="preserve"> г.) Въздухопроводите и вентилационните шахти на смукателните вентилационни инсталации за отвеждане на газове и пари, получени в резултат на температурната обработка на хранителни продукти, се осигуряват с негорими мастни филтри (мазниноуловители), които с</w:t>
      </w:r>
      <w:r>
        <w:rPr>
          <w:rFonts w:ascii="Times New Roman" w:eastAsia="Times New Roman" w:hAnsi="Times New Roman" w:cs="Times New Roman"/>
          <w:color w:val="000000"/>
          <w:sz w:val="24"/>
          <w:szCs w:val="24"/>
        </w:rPr>
        <w:t>е почистват периодично при необходимост и съгласно инструкциите на производителите.</w:t>
      </w:r>
    </w:p>
    <w:p w:rsidR="00000000" w:rsidRDefault="000B2651">
      <w:pPr>
        <w:spacing w:after="0" w:line="240" w:lineRule="auto"/>
        <w:ind w:firstLine="1155"/>
        <w:jc w:val="both"/>
        <w:textAlignment w:val="center"/>
        <w:divId w:val="1686175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Извършените мероприятия за осигуряване на ПБ на отоплителните уреди и съоръжения по ал. 1 - 3 се удостоверяват с протокол с изключение на обектите от подкласове на функ</w:t>
      </w:r>
      <w:r>
        <w:rPr>
          <w:rFonts w:ascii="Times New Roman" w:eastAsia="Times New Roman" w:hAnsi="Times New Roman" w:cs="Times New Roman"/>
          <w:color w:val="000000"/>
          <w:sz w:val="24"/>
          <w:szCs w:val="24"/>
        </w:rPr>
        <w:t>ционална пожарна опасност Ф1.3 и Ф1.4.</w:t>
      </w:r>
    </w:p>
    <w:p w:rsidR="00000000" w:rsidRDefault="000B2651">
      <w:pPr>
        <w:spacing w:after="120" w:line="240" w:lineRule="auto"/>
        <w:ind w:firstLine="1155"/>
        <w:jc w:val="both"/>
        <w:textAlignment w:val="center"/>
        <w:divId w:val="38190325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746075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Елементите на защитната автоматика на съоръженията се проверяват в съответствие със сроковете, определени в инструкциите или указанията на производителя. Резултатите от извършената проверка се документир</w:t>
      </w:r>
      <w:r>
        <w:rPr>
          <w:rFonts w:ascii="Times New Roman" w:eastAsia="Times New Roman" w:hAnsi="Times New Roman" w:cs="Times New Roman"/>
          <w:color w:val="000000"/>
          <w:sz w:val="24"/>
          <w:szCs w:val="24"/>
        </w:rPr>
        <w:t xml:space="preserve">ат. </w:t>
      </w:r>
    </w:p>
    <w:p w:rsidR="00000000" w:rsidRDefault="000B2651">
      <w:pPr>
        <w:spacing w:after="0" w:line="240" w:lineRule="auto"/>
        <w:ind w:firstLine="1155"/>
        <w:jc w:val="both"/>
        <w:textAlignment w:val="center"/>
        <w:divId w:val="144114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инструкциите и/или в указанията на производителя не са посочени срокове за проверка, елементите на защитната автоматика на съоръженията се проверяват не по-рядко от веднъж годишно.</w:t>
      </w:r>
    </w:p>
    <w:p w:rsidR="00000000" w:rsidRDefault="000B2651">
      <w:pPr>
        <w:spacing w:after="120" w:line="240" w:lineRule="auto"/>
        <w:ind w:firstLine="1155"/>
        <w:jc w:val="both"/>
        <w:textAlignment w:val="center"/>
        <w:divId w:val="1237856224"/>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899630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(1) При експлоатацията на отоплителните и венти</w:t>
      </w:r>
      <w:r>
        <w:rPr>
          <w:rFonts w:ascii="Times New Roman" w:eastAsia="Times New Roman" w:hAnsi="Times New Roman" w:cs="Times New Roman"/>
          <w:color w:val="000000"/>
          <w:sz w:val="24"/>
          <w:szCs w:val="24"/>
        </w:rPr>
        <w:t>лационните инсталации, уреди и съоръжения не се разрешава:</w:t>
      </w:r>
    </w:p>
    <w:p w:rsidR="00000000" w:rsidRDefault="000B2651">
      <w:pPr>
        <w:spacing w:after="0" w:line="240" w:lineRule="auto"/>
        <w:ind w:firstLine="1155"/>
        <w:jc w:val="both"/>
        <w:textAlignment w:val="center"/>
        <w:divId w:val="1442645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използването на неизправни инсталации, уреди и съоръжения, както и в несъответствие с техническите изисквания за техния монтаж и експлоатация;</w:t>
      </w:r>
    </w:p>
    <w:p w:rsidR="00000000" w:rsidRDefault="000B2651">
      <w:pPr>
        <w:spacing w:after="0" w:line="240" w:lineRule="auto"/>
        <w:ind w:firstLine="1155"/>
        <w:jc w:val="both"/>
        <w:textAlignment w:val="center"/>
        <w:divId w:val="1922904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употребата на ЛЗТ и ГТ за разпалване;</w:t>
      </w:r>
    </w:p>
    <w:p w:rsidR="00000000" w:rsidRDefault="000B2651">
      <w:pPr>
        <w:spacing w:after="0" w:line="240" w:lineRule="auto"/>
        <w:ind w:firstLine="1155"/>
        <w:jc w:val="both"/>
        <w:textAlignment w:val="center"/>
        <w:divId w:val="247228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сушенет</w:t>
      </w:r>
      <w:r>
        <w:rPr>
          <w:rFonts w:ascii="Times New Roman" w:eastAsia="Times New Roman" w:hAnsi="Times New Roman" w:cs="Times New Roman"/>
          <w:color w:val="000000"/>
          <w:sz w:val="24"/>
          <w:szCs w:val="24"/>
        </w:rPr>
        <w:t>о и поставянето на материали и оборудване върху уреда и на разстояние, по-малко от определеното в инструкциите на производителите;</w:t>
      </w:r>
    </w:p>
    <w:p w:rsidR="00000000" w:rsidRDefault="000B2651">
      <w:pPr>
        <w:spacing w:after="0" w:line="240" w:lineRule="auto"/>
        <w:ind w:firstLine="1155"/>
        <w:jc w:val="both"/>
        <w:textAlignment w:val="center"/>
        <w:divId w:val="2145468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43 от 2025 г., в сила от 29.06.2025 г.) използването на въздухопроводите, вентилационните шахти и обслужва</w:t>
      </w:r>
      <w:r>
        <w:rPr>
          <w:rFonts w:ascii="Times New Roman" w:eastAsia="Times New Roman" w:hAnsi="Times New Roman" w:cs="Times New Roman"/>
          <w:color w:val="000000"/>
          <w:sz w:val="24"/>
          <w:szCs w:val="24"/>
        </w:rPr>
        <w:t>щите канали и шахти като димоотводи или комини;</w:t>
      </w:r>
    </w:p>
    <w:p w:rsidR="00000000" w:rsidRDefault="000B2651">
      <w:pPr>
        <w:spacing w:after="0" w:line="240" w:lineRule="auto"/>
        <w:ind w:firstLine="1155"/>
        <w:jc w:val="both"/>
        <w:textAlignment w:val="center"/>
        <w:divId w:val="336467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43 от 2025 г., в сила от 29.06.2025 г.) принудителното възпламеняване на горимите отлагания по комините и вентилационните въздухопроводи и шахти;</w:t>
      </w:r>
    </w:p>
    <w:p w:rsidR="00000000" w:rsidRDefault="000B2651">
      <w:pPr>
        <w:spacing w:after="0" w:line="240" w:lineRule="auto"/>
        <w:ind w:firstLine="1155"/>
        <w:jc w:val="both"/>
        <w:textAlignment w:val="center"/>
        <w:divId w:val="1591155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повторното запалване на печки с течно гориво, преди те да са се охладили;</w:t>
      </w:r>
    </w:p>
    <w:p w:rsidR="00000000" w:rsidRDefault="000B2651">
      <w:pPr>
        <w:spacing w:after="0" w:line="240" w:lineRule="auto"/>
        <w:ind w:firstLine="1155"/>
        <w:jc w:val="both"/>
        <w:textAlignment w:val="center"/>
        <w:divId w:val="41636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оставянето без наблюдение на печки с твърдо, течно и газово гориво и други отоплителни уреди (с изключение на тези с автоматичен режим на работа);</w:t>
      </w:r>
    </w:p>
    <w:p w:rsidR="00000000" w:rsidRDefault="000B2651">
      <w:pPr>
        <w:spacing w:after="0" w:line="240" w:lineRule="auto"/>
        <w:ind w:firstLine="1155"/>
        <w:jc w:val="both"/>
        <w:textAlignment w:val="center"/>
        <w:divId w:val="1266885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43 от 2025</w:t>
      </w:r>
      <w:r>
        <w:rPr>
          <w:rFonts w:ascii="Times New Roman" w:eastAsia="Times New Roman" w:hAnsi="Times New Roman" w:cs="Times New Roman"/>
          <w:color w:val="000000"/>
          <w:sz w:val="24"/>
          <w:szCs w:val="24"/>
        </w:rPr>
        <w:t xml:space="preserve"> г., в сила от 29.06.2025 г.) разполагането на локални отоплителни уреди (с изключение на каталитични излъчватели с инфрачервени лъчи и термопомпени климатизатори - разделна система) и на димоходните им тръби на разстояние, по-малко от 0,5 m от конструктив</w:t>
      </w:r>
      <w:r>
        <w:rPr>
          <w:rFonts w:ascii="Times New Roman" w:eastAsia="Times New Roman" w:hAnsi="Times New Roman" w:cs="Times New Roman"/>
          <w:color w:val="000000"/>
          <w:sz w:val="24"/>
          <w:szCs w:val="24"/>
        </w:rPr>
        <w:t>ни елементи, стенни покрития и тавани с класове по реакция на огън В - F или с неустановени експлоатационни показатели по отношение на реакцията им на огън;</w:t>
      </w:r>
    </w:p>
    <w:p w:rsidR="00000000" w:rsidRDefault="000B2651">
      <w:pPr>
        <w:spacing w:after="0" w:line="240" w:lineRule="auto"/>
        <w:ind w:firstLine="1155"/>
        <w:jc w:val="both"/>
        <w:textAlignment w:val="center"/>
        <w:divId w:val="1302349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43 от 2025 г., в сила от 29.06.2025 г.) използването на локално отопление в сгра</w:t>
      </w:r>
      <w:r>
        <w:rPr>
          <w:rFonts w:ascii="Times New Roman" w:eastAsia="Times New Roman" w:hAnsi="Times New Roman" w:cs="Times New Roman"/>
          <w:color w:val="000000"/>
          <w:sz w:val="24"/>
          <w:szCs w:val="24"/>
        </w:rPr>
        <w:t>ди и помещения, в нарушение на приложимите за обектите нормативни актове за безопасност при пожар;</w:t>
      </w:r>
    </w:p>
    <w:p w:rsidR="00000000" w:rsidRDefault="000B2651">
      <w:pPr>
        <w:spacing w:after="0" w:line="240" w:lineRule="auto"/>
        <w:ind w:firstLine="1155"/>
        <w:jc w:val="both"/>
        <w:textAlignment w:val="center"/>
        <w:divId w:val="564267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43 от 2025 г., в сила от 29.06.2025 г.) разполагането на горимо оборудване и горими материали на разстояние, по-малко от 0,5 m от локални</w:t>
      </w:r>
      <w:r>
        <w:rPr>
          <w:rFonts w:ascii="Times New Roman" w:eastAsia="Times New Roman" w:hAnsi="Times New Roman" w:cs="Times New Roman"/>
          <w:color w:val="000000"/>
          <w:sz w:val="24"/>
          <w:szCs w:val="24"/>
        </w:rPr>
        <w:t xml:space="preserve"> отоплителни уреди (с изключение на каталитични излъчватели с инфрачервени лъчи и термопомпени климатизатори - разделна система) и от димоходните им тръби.</w:t>
      </w:r>
    </w:p>
    <w:p w:rsidR="00000000" w:rsidRDefault="000B2651">
      <w:pPr>
        <w:spacing w:after="0" w:line="240" w:lineRule="auto"/>
        <w:ind w:firstLine="1155"/>
        <w:jc w:val="both"/>
        <w:textAlignment w:val="center"/>
        <w:divId w:val="1082532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 г., в сила от 29.06.2025 г.) Разрешава се поставянето на локални отоп</w:t>
      </w:r>
      <w:r>
        <w:rPr>
          <w:rFonts w:ascii="Times New Roman" w:eastAsia="Times New Roman" w:hAnsi="Times New Roman" w:cs="Times New Roman"/>
          <w:color w:val="000000"/>
          <w:sz w:val="24"/>
          <w:szCs w:val="24"/>
        </w:rPr>
        <w:t>лителни уреди на твърдо гориво върху подови покрития, изпълнени от продукти с класове по реакция на огън B</w:t>
      </w:r>
      <w:r>
        <w:rPr>
          <w:rFonts w:ascii="Times New Roman" w:eastAsia="Times New Roman" w:hAnsi="Times New Roman" w:cs="Times New Roman"/>
          <w:color w:val="000000"/>
          <w:sz w:val="24"/>
          <w:szCs w:val="24"/>
          <w:vertAlign w:val="subscript"/>
        </w:rPr>
        <w:t>FL</w:t>
      </w:r>
      <w:r>
        <w:rPr>
          <w:rFonts w:ascii="Times New Roman" w:eastAsia="Times New Roman" w:hAnsi="Times New Roman" w:cs="Times New Roman"/>
          <w:color w:val="000000"/>
          <w:sz w:val="24"/>
          <w:szCs w:val="24"/>
        </w:rPr>
        <w:t xml:space="preserve"> - D</w:t>
      </w:r>
      <w:r>
        <w:rPr>
          <w:rFonts w:ascii="Times New Roman" w:eastAsia="Times New Roman" w:hAnsi="Times New Roman" w:cs="Times New Roman"/>
          <w:color w:val="000000"/>
          <w:sz w:val="24"/>
          <w:szCs w:val="24"/>
          <w:vertAlign w:val="subscript"/>
        </w:rPr>
        <w:t>FL</w:t>
      </w:r>
      <w:r>
        <w:rPr>
          <w:rFonts w:ascii="Times New Roman" w:eastAsia="Times New Roman" w:hAnsi="Times New Roman" w:cs="Times New Roman"/>
          <w:color w:val="000000"/>
          <w:sz w:val="24"/>
          <w:szCs w:val="24"/>
        </w:rPr>
        <w:t xml:space="preserve"> или от продукти с неустановени експлоатационни показатели по отношение на реакцията им на огън, при наличието на подложка под тях, изпълнена </w:t>
      </w:r>
      <w:r>
        <w:rPr>
          <w:rFonts w:ascii="Times New Roman" w:eastAsia="Times New Roman" w:hAnsi="Times New Roman" w:cs="Times New Roman"/>
          <w:color w:val="000000"/>
          <w:sz w:val="24"/>
          <w:szCs w:val="24"/>
        </w:rPr>
        <w:t>от продукти с клас по реакция на огън не по-нисък от А2, която да излиза най-малко 0,5 m пред уреда и по 0,25 m от останалите му страни.</w:t>
      </w:r>
    </w:p>
    <w:p w:rsidR="00000000" w:rsidRDefault="000B2651">
      <w:pPr>
        <w:spacing w:after="120" w:line="240" w:lineRule="auto"/>
        <w:ind w:firstLine="1155"/>
        <w:jc w:val="both"/>
        <w:textAlignment w:val="center"/>
        <w:divId w:val="164681472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373262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В котелните помещения не се разрешава:</w:t>
      </w:r>
    </w:p>
    <w:p w:rsidR="00000000" w:rsidRDefault="000B2651">
      <w:pPr>
        <w:spacing w:after="0" w:line="240" w:lineRule="auto"/>
        <w:ind w:firstLine="1155"/>
        <w:jc w:val="both"/>
        <w:textAlignment w:val="center"/>
        <w:divId w:val="879779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оставянето на работещи котли без контрол при липса на съответната а</w:t>
      </w:r>
      <w:r>
        <w:rPr>
          <w:rFonts w:ascii="Times New Roman" w:eastAsia="Times New Roman" w:hAnsi="Times New Roman" w:cs="Times New Roman"/>
          <w:color w:val="000000"/>
          <w:sz w:val="24"/>
          <w:szCs w:val="24"/>
        </w:rPr>
        <w:t>втоматика;</w:t>
      </w:r>
    </w:p>
    <w:p w:rsidR="00000000" w:rsidRDefault="000B2651">
      <w:pPr>
        <w:spacing w:after="0" w:line="240" w:lineRule="auto"/>
        <w:ind w:firstLine="1155"/>
        <w:jc w:val="both"/>
        <w:textAlignment w:val="center"/>
        <w:divId w:val="1503397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поставянето на горими материали и продукти върху конструкцията и оборудването на котлите и тръбопроводите;</w:t>
      </w:r>
    </w:p>
    <w:p w:rsidR="00000000" w:rsidRDefault="000B2651">
      <w:pPr>
        <w:spacing w:after="0" w:line="240" w:lineRule="auto"/>
        <w:ind w:firstLine="1155"/>
        <w:jc w:val="both"/>
        <w:textAlignment w:val="center"/>
        <w:divId w:val="878082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извършването на дейности и съхраняването на материали и оборудване, които не са свързани с обслужването на съответната инсталация и </w:t>
      </w:r>
      <w:r>
        <w:rPr>
          <w:rFonts w:ascii="Times New Roman" w:eastAsia="Times New Roman" w:hAnsi="Times New Roman" w:cs="Times New Roman"/>
          <w:color w:val="000000"/>
          <w:sz w:val="24"/>
          <w:szCs w:val="24"/>
        </w:rPr>
        <w:t>повишават пожарната опасност.</w:t>
      </w:r>
    </w:p>
    <w:p w:rsidR="00000000" w:rsidRDefault="000B2651">
      <w:pPr>
        <w:spacing w:after="120" w:line="240" w:lineRule="auto"/>
        <w:ind w:firstLine="1155"/>
        <w:jc w:val="both"/>
        <w:textAlignment w:val="center"/>
        <w:divId w:val="1240020589"/>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945646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ПРАВИЛА И НОРМИ ЗА ПОЖАРНА БЕЗОПАСНОСТ НА ТЕХНОЛОГИЧНИТЕ ПРОЦЕСИ И ОБОРУДВАНЕТО. ИЗВЪРШВАНЕ НА ТОВАРНО-РАЗТОВАРНИ РАБОТИ И СЪХРАНЯВАНЕ</w:t>
      </w:r>
    </w:p>
    <w:p w:rsidR="00000000" w:rsidRDefault="000B2651">
      <w:pPr>
        <w:spacing w:before="100" w:beforeAutospacing="1" w:after="100" w:afterAutospacing="1" w:line="240" w:lineRule="auto"/>
        <w:jc w:val="center"/>
        <w:textAlignment w:val="center"/>
        <w:divId w:val="183625987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w:t>
      </w:r>
    </w:p>
    <w:p w:rsidR="00000000" w:rsidRDefault="000B2651">
      <w:pPr>
        <w:spacing w:after="0" w:line="240" w:lineRule="auto"/>
        <w:ind w:firstLine="1155"/>
        <w:jc w:val="both"/>
        <w:textAlignment w:val="center"/>
        <w:divId w:val="1149204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Системите за отвеждане на ГГ, ЛЗТ</w:t>
      </w:r>
      <w:r>
        <w:rPr>
          <w:rFonts w:ascii="Times New Roman" w:eastAsia="Times New Roman" w:hAnsi="Times New Roman" w:cs="Times New Roman"/>
          <w:color w:val="000000"/>
          <w:sz w:val="24"/>
          <w:szCs w:val="24"/>
        </w:rPr>
        <w:t xml:space="preserve"> и ГТ от вместимостите и апаратите в случай на авария или пожар се поддържат постоянно в изправност. </w:t>
      </w:r>
    </w:p>
    <w:p w:rsidR="00000000" w:rsidRDefault="000B2651">
      <w:pPr>
        <w:spacing w:after="0" w:line="240" w:lineRule="auto"/>
        <w:ind w:firstLine="1155"/>
        <w:jc w:val="both"/>
        <w:textAlignment w:val="center"/>
        <w:divId w:val="1418483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Устройствата и съоръженията на системите по ал. 1 се обозначават със знаци съгласно чл. 23, ал. 4 и се осигурява свободен достъп до тях. Редът и после</w:t>
      </w:r>
      <w:r>
        <w:rPr>
          <w:rFonts w:ascii="Times New Roman" w:eastAsia="Times New Roman" w:hAnsi="Times New Roman" w:cs="Times New Roman"/>
          <w:color w:val="000000"/>
          <w:sz w:val="24"/>
          <w:szCs w:val="24"/>
        </w:rPr>
        <w:t>дователността на операциите за отвеждане се определят с поставена на видно място инструкция, утвърдена от ръководителя или собственика на обекта.</w:t>
      </w:r>
    </w:p>
    <w:p w:rsidR="00000000" w:rsidRDefault="000B2651">
      <w:pPr>
        <w:spacing w:after="120" w:line="240" w:lineRule="auto"/>
        <w:ind w:firstLine="1155"/>
        <w:jc w:val="both"/>
        <w:textAlignment w:val="center"/>
        <w:divId w:val="48073812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543978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Всички дейности в местата от група "Експлозивна опасност" се извършват с искронеобразуващи инструмен</w:t>
      </w:r>
      <w:r>
        <w:rPr>
          <w:rFonts w:ascii="Times New Roman" w:eastAsia="Times New Roman" w:hAnsi="Times New Roman" w:cs="Times New Roman"/>
          <w:color w:val="000000"/>
          <w:sz w:val="24"/>
          <w:szCs w:val="24"/>
        </w:rPr>
        <w:t>ти, а работещите са длъжни да използват антистатични обувки и антистатично облекло.</w:t>
      </w:r>
    </w:p>
    <w:p w:rsidR="00000000" w:rsidRDefault="000B2651">
      <w:pPr>
        <w:spacing w:after="120" w:line="240" w:lineRule="auto"/>
        <w:ind w:firstLine="1155"/>
        <w:jc w:val="both"/>
        <w:textAlignment w:val="center"/>
        <w:divId w:val="884369036"/>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77471747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Изисквания за пожарна безопасност, свързани с технологичните процеси и оборудването</w:t>
      </w:r>
    </w:p>
    <w:p w:rsidR="00000000" w:rsidRDefault="000B2651">
      <w:pPr>
        <w:spacing w:after="0" w:line="240" w:lineRule="auto"/>
        <w:ind w:firstLine="1155"/>
        <w:jc w:val="both"/>
        <w:textAlignment w:val="center"/>
        <w:divId w:val="781193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В технологичните процеси се използват вещества и материали с устан</w:t>
      </w:r>
      <w:r>
        <w:rPr>
          <w:rFonts w:ascii="Times New Roman" w:eastAsia="Times New Roman" w:hAnsi="Times New Roman" w:cs="Times New Roman"/>
          <w:color w:val="000000"/>
          <w:sz w:val="24"/>
          <w:szCs w:val="24"/>
        </w:rPr>
        <w:t>овени параметри на пожарна и експлозивна опасност.</w:t>
      </w:r>
    </w:p>
    <w:p w:rsidR="00000000" w:rsidRDefault="000B2651">
      <w:pPr>
        <w:spacing w:after="120" w:line="240" w:lineRule="auto"/>
        <w:ind w:firstLine="1155"/>
        <w:jc w:val="both"/>
        <w:textAlignment w:val="center"/>
        <w:divId w:val="211998524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821338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Показателите на режима на работа на технологичното оборудване и протичащите процеси, свързани с употребата на ГГ, ЛЗТ, ГТ, горими прахове или влакна, се поддържат в съответствие с изискванията на</w:t>
      </w:r>
      <w:r>
        <w:rPr>
          <w:rFonts w:ascii="Times New Roman" w:eastAsia="Times New Roman" w:hAnsi="Times New Roman" w:cs="Times New Roman"/>
          <w:color w:val="000000"/>
          <w:sz w:val="24"/>
          <w:szCs w:val="24"/>
        </w:rPr>
        <w:t xml:space="preserve"> технологичните инструкции и техническите спецификации.</w:t>
      </w:r>
    </w:p>
    <w:p w:rsidR="00000000" w:rsidRDefault="000B2651">
      <w:pPr>
        <w:spacing w:after="120" w:line="240" w:lineRule="auto"/>
        <w:ind w:firstLine="1155"/>
        <w:jc w:val="both"/>
        <w:textAlignment w:val="center"/>
        <w:divId w:val="134081418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386296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Строителните конструкции, технологичното и електрическото оборудване, отоплителните тела и инсталации се почистват периодично от експлозивоопасни и пожароопасни прахове и други горими матери</w:t>
      </w:r>
      <w:r>
        <w:rPr>
          <w:rFonts w:ascii="Times New Roman" w:eastAsia="Times New Roman" w:hAnsi="Times New Roman" w:cs="Times New Roman"/>
          <w:color w:val="000000"/>
          <w:sz w:val="24"/>
          <w:szCs w:val="24"/>
        </w:rPr>
        <w:t>али по реда, определен със заповедта по чл. 9, ал. 2, т. 8.</w:t>
      </w:r>
    </w:p>
    <w:p w:rsidR="00000000" w:rsidRDefault="000B2651">
      <w:pPr>
        <w:spacing w:after="120" w:line="240" w:lineRule="auto"/>
        <w:ind w:firstLine="1155"/>
        <w:jc w:val="both"/>
        <w:textAlignment w:val="center"/>
        <w:divId w:val="147371967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42784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Подгряването на замръзнали участъци по тръбопроводите, транспортиращи ЛЗТ, ГТ и ГГ, се извършва по пожаробезопасни начини (с гореща вода, водна пара, пясък и др.).</w:t>
      </w:r>
    </w:p>
    <w:p w:rsidR="00000000" w:rsidRDefault="000B2651">
      <w:pPr>
        <w:spacing w:after="120" w:line="240" w:lineRule="auto"/>
        <w:ind w:firstLine="1155"/>
        <w:jc w:val="both"/>
        <w:textAlignment w:val="center"/>
        <w:divId w:val="1279414448"/>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77167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48. (1) Резервоарите за ЛЗТ, ГТ и ГГ се обозначават на видни места с табели, указващи обема на резервоара, максималната граница на неговото запълване, допустимото работно налягане и наименованието на веществото. </w:t>
      </w:r>
    </w:p>
    <w:p w:rsidR="00000000" w:rsidRDefault="000B2651">
      <w:pPr>
        <w:spacing w:after="0" w:line="240" w:lineRule="auto"/>
        <w:ind w:firstLine="1155"/>
        <w:jc w:val="both"/>
        <w:textAlignment w:val="center"/>
        <w:divId w:val="228809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защита на резервоарите за ЛЗТ и</w:t>
      </w:r>
      <w:r>
        <w:rPr>
          <w:rFonts w:ascii="Times New Roman" w:eastAsia="Times New Roman" w:hAnsi="Times New Roman" w:cs="Times New Roman"/>
          <w:color w:val="000000"/>
          <w:sz w:val="24"/>
          <w:szCs w:val="24"/>
        </w:rPr>
        <w:t xml:space="preserve"> ГТ с инсталации за пожарогасене или охлаждане (в комбинация или поотделно) на видно място се поставят инструкции, указващи начина на работа с инсталациите.</w:t>
      </w:r>
    </w:p>
    <w:p w:rsidR="00000000" w:rsidRDefault="000B2651">
      <w:pPr>
        <w:spacing w:after="120" w:line="240" w:lineRule="auto"/>
        <w:ind w:firstLine="1155"/>
        <w:jc w:val="both"/>
        <w:textAlignment w:val="center"/>
        <w:divId w:val="72040440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943079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(1) В процеса на експлоатация на технологичното оборудване се осигурява постоянна изправн</w:t>
      </w:r>
      <w:r>
        <w:rPr>
          <w:rFonts w:ascii="Times New Roman" w:eastAsia="Times New Roman" w:hAnsi="Times New Roman" w:cs="Times New Roman"/>
          <w:color w:val="000000"/>
          <w:sz w:val="24"/>
          <w:szCs w:val="24"/>
        </w:rPr>
        <w:t xml:space="preserve">ост на устройствата, гарантиращи ПБ при работа (дихателните и предпазните клапани, огнепреградителите, нивомерите, дренажните системи, отвеждащите тръби, контролно-измервателните прибори, взривните мембрани и др.). </w:t>
      </w:r>
    </w:p>
    <w:p w:rsidR="00000000" w:rsidRDefault="000B2651">
      <w:pPr>
        <w:spacing w:after="0" w:line="240" w:lineRule="auto"/>
        <w:ind w:firstLine="1155"/>
        <w:jc w:val="both"/>
        <w:textAlignment w:val="center"/>
        <w:divId w:val="987829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Прегледите и ремонтите на оборудване</w:t>
      </w:r>
      <w:r>
        <w:rPr>
          <w:rFonts w:ascii="Times New Roman" w:eastAsia="Times New Roman" w:hAnsi="Times New Roman" w:cs="Times New Roman"/>
          <w:color w:val="000000"/>
          <w:sz w:val="24"/>
          <w:szCs w:val="24"/>
        </w:rPr>
        <w:t>то се извършват в съответствие с изискванията на техническата му спецификация, инструкцията за експлоатация и технологичната документация.</w:t>
      </w:r>
    </w:p>
    <w:p w:rsidR="00000000" w:rsidRDefault="000B2651">
      <w:pPr>
        <w:spacing w:after="0" w:line="240" w:lineRule="auto"/>
        <w:ind w:firstLine="1155"/>
        <w:jc w:val="both"/>
        <w:textAlignment w:val="center"/>
        <w:divId w:val="285233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Резултатите от проверките на технологичното оборудване по ал. 1 се отразяват в протоколи.</w:t>
      </w:r>
    </w:p>
    <w:p w:rsidR="00000000" w:rsidRDefault="000B2651">
      <w:pPr>
        <w:spacing w:after="120" w:line="240" w:lineRule="auto"/>
        <w:ind w:firstLine="1155"/>
        <w:jc w:val="both"/>
        <w:textAlignment w:val="center"/>
        <w:divId w:val="27433726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13309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(1) При изтич</w:t>
      </w:r>
      <w:r>
        <w:rPr>
          <w:rFonts w:ascii="Times New Roman" w:eastAsia="Times New Roman" w:hAnsi="Times New Roman" w:cs="Times New Roman"/>
          <w:color w:val="000000"/>
          <w:sz w:val="24"/>
          <w:szCs w:val="24"/>
        </w:rPr>
        <w:t xml:space="preserve">ане на ЛЗТ, ГТ или ГГ от технологичното оборудване незабавно се предприемат мерки за спиране на изтичането и за осигуряване на ПБ. </w:t>
      </w:r>
    </w:p>
    <w:p w:rsidR="00000000" w:rsidRDefault="000B2651">
      <w:pPr>
        <w:spacing w:after="0" w:line="240" w:lineRule="auto"/>
        <w:ind w:firstLine="1155"/>
        <w:jc w:val="both"/>
        <w:textAlignment w:val="center"/>
        <w:divId w:val="1640184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Напоената с ЛЗТ или ГТ топлоизолация на технологичното оборудване се заменя незабавно след ликвидиране на повредите, пре</w:t>
      </w:r>
      <w:r>
        <w:rPr>
          <w:rFonts w:ascii="Times New Roman" w:eastAsia="Times New Roman" w:hAnsi="Times New Roman" w:cs="Times New Roman"/>
          <w:color w:val="000000"/>
          <w:sz w:val="24"/>
          <w:szCs w:val="24"/>
        </w:rPr>
        <w:t>дизвикали изтичането на продукт.</w:t>
      </w:r>
    </w:p>
    <w:p w:rsidR="00000000" w:rsidRDefault="000B2651">
      <w:pPr>
        <w:spacing w:after="120" w:line="240" w:lineRule="auto"/>
        <w:ind w:firstLine="1155"/>
        <w:jc w:val="both"/>
        <w:textAlignment w:val="center"/>
        <w:divId w:val="1979190398"/>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242447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Продуктите за боядисване, миене и за други цели, представляващи ЛЗТ или ГТ, се доставят в готов вид. Употребата и съхранението на тези продукти се извършват при спазване на правилата за ПБ съгласно техническите им</w:t>
      </w:r>
      <w:r>
        <w:rPr>
          <w:rFonts w:ascii="Times New Roman" w:eastAsia="Times New Roman" w:hAnsi="Times New Roman" w:cs="Times New Roman"/>
          <w:color w:val="000000"/>
          <w:sz w:val="24"/>
          <w:szCs w:val="24"/>
        </w:rPr>
        <w:t xml:space="preserve"> спецификации.</w:t>
      </w:r>
    </w:p>
    <w:p w:rsidR="00000000" w:rsidRDefault="000B2651">
      <w:pPr>
        <w:spacing w:after="120" w:line="240" w:lineRule="auto"/>
        <w:ind w:firstLine="1155"/>
        <w:jc w:val="both"/>
        <w:textAlignment w:val="center"/>
        <w:divId w:val="63629787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079204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Разлетите ЛЗТ и ГТ и разсипаните твърди горими вещества и материали се събират и почистват незабавно.</w:t>
      </w:r>
    </w:p>
    <w:p w:rsidR="00000000" w:rsidRDefault="000B2651">
      <w:pPr>
        <w:spacing w:after="120" w:line="240" w:lineRule="auto"/>
        <w:ind w:firstLine="1155"/>
        <w:jc w:val="both"/>
        <w:textAlignment w:val="center"/>
        <w:divId w:val="120031539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170294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Празните съдове от използвани ЛЗТ, ГТ и ГГ се съхраняват плътно затворени на специално предназначени места, защитени от</w:t>
      </w:r>
      <w:r>
        <w:rPr>
          <w:rFonts w:ascii="Times New Roman" w:eastAsia="Times New Roman" w:hAnsi="Times New Roman" w:cs="Times New Roman"/>
          <w:color w:val="000000"/>
          <w:sz w:val="24"/>
          <w:szCs w:val="24"/>
        </w:rPr>
        <w:t xml:space="preserve"> прякото въздействие на източници на възпламеняване.</w:t>
      </w:r>
    </w:p>
    <w:p w:rsidR="00000000" w:rsidRDefault="000B2651">
      <w:pPr>
        <w:spacing w:after="120" w:line="240" w:lineRule="auto"/>
        <w:ind w:firstLine="1155"/>
        <w:jc w:val="both"/>
        <w:textAlignment w:val="center"/>
        <w:divId w:val="43602877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263343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Отработените ЛЗТ и ГТ се съхраняват в затворени съдове на определените за целта места.</w:t>
      </w:r>
    </w:p>
    <w:p w:rsidR="00000000" w:rsidRDefault="000B2651">
      <w:pPr>
        <w:spacing w:after="120" w:line="240" w:lineRule="auto"/>
        <w:ind w:firstLine="1155"/>
        <w:jc w:val="both"/>
        <w:textAlignment w:val="center"/>
        <w:divId w:val="185245551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99002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Не се разрешава:</w:t>
      </w:r>
    </w:p>
    <w:p w:rsidR="00000000" w:rsidRDefault="000B2651">
      <w:pPr>
        <w:spacing w:after="0" w:line="240" w:lineRule="auto"/>
        <w:ind w:firstLine="1155"/>
        <w:jc w:val="both"/>
        <w:textAlignment w:val="center"/>
        <w:divId w:val="778724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съвместното съхраняване на съдове с ГГ, ЛЗТ или ГТ в едно помещение със съдо</w:t>
      </w:r>
      <w:r>
        <w:rPr>
          <w:rFonts w:ascii="Times New Roman" w:eastAsia="Times New Roman" w:hAnsi="Times New Roman" w:cs="Times New Roman"/>
          <w:color w:val="000000"/>
          <w:sz w:val="24"/>
          <w:szCs w:val="24"/>
        </w:rPr>
        <w:t>ве за кислород или въздух;</w:t>
      </w:r>
    </w:p>
    <w:p w:rsidR="00000000" w:rsidRDefault="000B2651">
      <w:pPr>
        <w:spacing w:after="0" w:line="240" w:lineRule="auto"/>
        <w:ind w:firstLine="1155"/>
        <w:jc w:val="both"/>
        <w:textAlignment w:val="center"/>
        <w:divId w:val="1241330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употребата на огън за откриване изтичането на ГГ от газопроводни инсталации и газови прибори;</w:t>
      </w:r>
    </w:p>
    <w:p w:rsidR="00000000" w:rsidRDefault="000B2651">
      <w:pPr>
        <w:spacing w:after="0" w:line="240" w:lineRule="auto"/>
        <w:ind w:firstLine="1155"/>
        <w:jc w:val="both"/>
        <w:textAlignment w:val="center"/>
        <w:divId w:val="1626083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изливане на ЛЗТ и ГТ в канализационната система с изключение на промишлената канализационна система за химически замърсени води, </w:t>
      </w:r>
      <w:r>
        <w:rPr>
          <w:rFonts w:ascii="Times New Roman" w:eastAsia="Times New Roman" w:hAnsi="Times New Roman" w:cs="Times New Roman"/>
          <w:color w:val="000000"/>
          <w:sz w:val="24"/>
          <w:szCs w:val="24"/>
        </w:rPr>
        <w:t>изпълнена в съответствие с изискванията на раздел IX от глава петнадесета на Наредба № Iз-1971 от 2009 г. за строително-технически правила и норми за осигуряване на безопасност при пожар;</w:t>
      </w:r>
    </w:p>
    <w:p w:rsidR="00000000" w:rsidRDefault="000B2651">
      <w:pPr>
        <w:spacing w:after="0" w:line="240" w:lineRule="auto"/>
        <w:ind w:firstLine="1155"/>
        <w:jc w:val="both"/>
        <w:textAlignment w:val="center"/>
        <w:divId w:val="2073506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оставянето без наблюдение на запалени горелки и други нагревателн</w:t>
      </w:r>
      <w:r>
        <w:rPr>
          <w:rFonts w:ascii="Times New Roman" w:eastAsia="Times New Roman" w:hAnsi="Times New Roman" w:cs="Times New Roman"/>
          <w:color w:val="000000"/>
          <w:sz w:val="24"/>
          <w:szCs w:val="24"/>
        </w:rPr>
        <w:t>и уреди, които не са осигурени с автоматика за спиране притока на гориво при изгасване на пламъка;</w:t>
      </w:r>
    </w:p>
    <w:p w:rsidR="00000000" w:rsidRDefault="000B2651">
      <w:pPr>
        <w:spacing w:after="0" w:line="240" w:lineRule="auto"/>
        <w:ind w:firstLine="1155"/>
        <w:jc w:val="both"/>
        <w:textAlignment w:val="center"/>
        <w:divId w:val="1793744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експлоатацията на оборудване, което не отговаря на изискванията на технологичните инструкции и техническите спецификации;</w:t>
      </w:r>
    </w:p>
    <w:p w:rsidR="00000000" w:rsidRDefault="000B2651">
      <w:pPr>
        <w:spacing w:after="0" w:line="240" w:lineRule="auto"/>
        <w:ind w:firstLine="1155"/>
        <w:jc w:val="both"/>
        <w:textAlignment w:val="center"/>
        <w:divId w:val="1946501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използването на открит огън з</w:t>
      </w:r>
      <w:r>
        <w:rPr>
          <w:rFonts w:ascii="Times New Roman" w:eastAsia="Times New Roman" w:hAnsi="Times New Roman" w:cs="Times New Roman"/>
          <w:color w:val="000000"/>
          <w:sz w:val="24"/>
          <w:szCs w:val="24"/>
        </w:rPr>
        <w:t>а подгряване на замръзнали участъци по тръбопроводи, транспортиращи ЛЗТ, ГТ и ГГ.</w:t>
      </w:r>
    </w:p>
    <w:p w:rsidR="00000000" w:rsidRDefault="000B2651">
      <w:pPr>
        <w:spacing w:after="120" w:line="240" w:lineRule="auto"/>
        <w:ind w:firstLine="1155"/>
        <w:jc w:val="both"/>
        <w:textAlignment w:val="center"/>
        <w:divId w:val="1305037690"/>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57182052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Изисквания при съхраняване, извършване на товарно-разтоварни работи и транспортиране на леснозапалими течности, горими течности, горими газове, горими материали</w:t>
      </w:r>
      <w:r>
        <w:rPr>
          <w:rFonts w:ascii="Times New Roman" w:hAnsi="Times New Roman" w:cs="Times New Roman"/>
          <w:b/>
          <w:bCs/>
          <w:color w:val="000000"/>
          <w:sz w:val="26"/>
          <w:szCs w:val="26"/>
        </w:rPr>
        <w:t xml:space="preserve"> и изделия и негорими материали в горима опаковка</w:t>
      </w:r>
    </w:p>
    <w:p w:rsidR="00000000" w:rsidRDefault="000B2651">
      <w:pPr>
        <w:spacing w:after="0" w:line="240" w:lineRule="auto"/>
        <w:ind w:firstLine="1155"/>
        <w:jc w:val="both"/>
        <w:textAlignment w:val="center"/>
        <w:divId w:val="1007831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(1) Материалите в складовете от подклас на функционална пожарна опасност Ф5.2 се съхраняват при спазване изискванията на глава петнадесета от Наредба № Iз-1971 от 2009 г. за строително-технически п</w:t>
      </w:r>
      <w:r>
        <w:rPr>
          <w:rFonts w:ascii="Times New Roman" w:eastAsia="Times New Roman" w:hAnsi="Times New Roman" w:cs="Times New Roman"/>
          <w:color w:val="000000"/>
          <w:sz w:val="24"/>
          <w:szCs w:val="24"/>
        </w:rPr>
        <w:t>равила и норми за осигуряване на безопасност при пожар и на указанията в инструкциите на производителя.</w:t>
      </w:r>
    </w:p>
    <w:p w:rsidR="00000000" w:rsidRDefault="000B2651">
      <w:pPr>
        <w:spacing w:after="0" w:line="240" w:lineRule="auto"/>
        <w:ind w:firstLine="1155"/>
        <w:jc w:val="both"/>
        <w:textAlignment w:val="center"/>
        <w:divId w:val="665741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 г., в сила от 29.06.2025 г.) В складови помещения без стелажи материалите се складират на фигури с площ до 100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които се обозначават с ограничителни линии, като между отделните фигури се обособяват проходи с минимална широчина 0,9 m. В случай че в складовите помещения не е осигурена автоматична ПГИ, височината на фигурите не може да превишава 3,5 m.</w:t>
      </w:r>
    </w:p>
    <w:p w:rsidR="00000000" w:rsidRDefault="000B2651">
      <w:pPr>
        <w:spacing w:after="0" w:line="240" w:lineRule="auto"/>
        <w:ind w:firstLine="1155"/>
        <w:jc w:val="both"/>
        <w:textAlignment w:val="center"/>
        <w:divId w:val="1874229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Проходите </w:t>
      </w:r>
      <w:r>
        <w:rPr>
          <w:rFonts w:ascii="Times New Roman" w:eastAsia="Times New Roman" w:hAnsi="Times New Roman" w:cs="Times New Roman"/>
          <w:color w:val="000000"/>
          <w:sz w:val="24"/>
          <w:szCs w:val="24"/>
        </w:rPr>
        <w:t>между стелажите и фигурите в закритите складове, навеси, както и пространствата между фигурите на откритите площадки се поддържат свободни.</w:t>
      </w:r>
    </w:p>
    <w:p w:rsidR="00000000" w:rsidRDefault="000B2651">
      <w:pPr>
        <w:spacing w:after="0" w:line="240" w:lineRule="auto"/>
        <w:ind w:firstLine="1155"/>
        <w:jc w:val="both"/>
        <w:textAlignment w:val="center"/>
        <w:divId w:val="1438284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 разтоварване на насипни горими материали и изделия мястото, което е определено за складиране, се почиства </w:t>
      </w:r>
      <w:r>
        <w:rPr>
          <w:rFonts w:ascii="Times New Roman" w:eastAsia="Times New Roman" w:hAnsi="Times New Roman" w:cs="Times New Roman"/>
          <w:color w:val="000000"/>
          <w:sz w:val="24"/>
          <w:szCs w:val="24"/>
        </w:rPr>
        <w:t>от други горими материали, суха растителност и други растителни остатъци.</w:t>
      </w:r>
    </w:p>
    <w:p w:rsidR="00000000" w:rsidRDefault="000B2651">
      <w:pPr>
        <w:spacing w:after="120" w:line="240" w:lineRule="auto"/>
        <w:ind w:firstLine="1155"/>
        <w:jc w:val="both"/>
        <w:textAlignment w:val="center"/>
        <w:divId w:val="2087145278"/>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21961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Веществата и материалите се класифицират и съхраняват въз основа на техните физико-химични свойства и пожарната им характеристика.</w:t>
      </w:r>
    </w:p>
    <w:p w:rsidR="00000000" w:rsidRDefault="000B2651">
      <w:pPr>
        <w:spacing w:after="0" w:line="240" w:lineRule="auto"/>
        <w:ind w:firstLine="1155"/>
        <w:jc w:val="both"/>
        <w:textAlignment w:val="center"/>
        <w:divId w:val="736784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съхраняването на ЛЗТ, ГТ и ГГ</w:t>
      </w:r>
      <w:r>
        <w:rPr>
          <w:rFonts w:ascii="Times New Roman" w:eastAsia="Times New Roman" w:hAnsi="Times New Roman" w:cs="Times New Roman"/>
          <w:color w:val="000000"/>
          <w:sz w:val="24"/>
          <w:szCs w:val="24"/>
        </w:rPr>
        <w:t xml:space="preserve"> и на горими материали и изделия, както и на негорими материали и изделия в горима опаковка се спазват изискванията и на съответните технологични инструкции.</w:t>
      </w:r>
    </w:p>
    <w:p w:rsidR="00000000" w:rsidRDefault="000B2651">
      <w:pPr>
        <w:spacing w:after="0" w:line="240" w:lineRule="auto"/>
        <w:ind w:firstLine="1155"/>
        <w:jc w:val="both"/>
        <w:textAlignment w:val="center"/>
        <w:divId w:val="308244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43 от 2025 г., в сила от 29.06.2025 г.) Товарно-разтоварните работи с ЛЗТ, ГТ </w:t>
      </w:r>
      <w:r>
        <w:rPr>
          <w:rFonts w:ascii="Times New Roman" w:eastAsia="Times New Roman" w:hAnsi="Times New Roman" w:cs="Times New Roman"/>
          <w:color w:val="000000"/>
          <w:sz w:val="24"/>
          <w:szCs w:val="24"/>
        </w:rPr>
        <w:t>и ГГ на пристаните и пирсовете се извършват посредством автоматизирани претоварни ръкави за предотвратяване на изтичане при аварийно разкъсване на връзката с танкера.</w:t>
      </w:r>
    </w:p>
    <w:p w:rsidR="00000000" w:rsidRDefault="000B2651">
      <w:pPr>
        <w:spacing w:after="0" w:line="240" w:lineRule="auto"/>
        <w:ind w:firstLine="1155"/>
        <w:jc w:val="both"/>
        <w:textAlignment w:val="center"/>
        <w:divId w:val="429620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43 от 2025 г., в сила от 29.06.2025 г.) При снабдяване на морски и ре</w:t>
      </w:r>
      <w:r>
        <w:rPr>
          <w:rFonts w:ascii="Times New Roman" w:eastAsia="Times New Roman" w:hAnsi="Times New Roman" w:cs="Times New Roman"/>
          <w:color w:val="000000"/>
          <w:sz w:val="24"/>
          <w:szCs w:val="24"/>
        </w:rPr>
        <w:t xml:space="preserve">чни плавателни средства с гориво и смазочни материали (корабно бункероване) на наливно-изливни пристани и пристанища за обществен транспорт се преустановяват всякакви други дейности, извършвани на разстояние 10 m от претоварните съоръжения и от местата за </w:t>
      </w:r>
      <w:r>
        <w:rPr>
          <w:rFonts w:ascii="Times New Roman" w:eastAsia="Times New Roman" w:hAnsi="Times New Roman" w:cs="Times New Roman"/>
          <w:color w:val="000000"/>
          <w:sz w:val="24"/>
          <w:szCs w:val="24"/>
        </w:rPr>
        <w:t>престой на автоцистерните с гориво и смазочни материали.</w:t>
      </w:r>
    </w:p>
    <w:p w:rsidR="00000000" w:rsidRDefault="000B2651">
      <w:pPr>
        <w:spacing w:after="120" w:line="240" w:lineRule="auto"/>
        <w:ind w:firstLine="1155"/>
        <w:jc w:val="both"/>
        <w:textAlignment w:val="center"/>
        <w:divId w:val="1024550004"/>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780682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58. (1) (Изм. - ДВ, бр. 43 от 2025 г., в сила от 29.06.2025 г.) Местата в помещения от подклас на функционална пожарна опасност Ф5.1, които се предвиждат за обособяване на междинни (буферни) ск</w:t>
      </w:r>
      <w:r>
        <w:rPr>
          <w:rFonts w:ascii="Times New Roman" w:eastAsia="Times New Roman" w:hAnsi="Times New Roman" w:cs="Times New Roman"/>
          <w:color w:val="000000"/>
          <w:sz w:val="24"/>
          <w:szCs w:val="24"/>
        </w:rPr>
        <w:t>ладове за горими материали и изделия и негорими материали и изделия в горима опаковка (суровини, полуготова и готова продукция) за еднодневна (24-часова) работа, се отделят с ограда, изпълнена от продукти с клас по реакция на огън не по-нисък от А2.</w:t>
      </w:r>
    </w:p>
    <w:p w:rsidR="00000000" w:rsidRDefault="000B2651">
      <w:pPr>
        <w:spacing w:after="0" w:line="240" w:lineRule="auto"/>
        <w:ind w:firstLine="1155"/>
        <w:jc w:val="both"/>
        <w:textAlignment w:val="center"/>
        <w:divId w:val="409816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w:t>
      </w:r>
      <w:r>
        <w:rPr>
          <w:rFonts w:ascii="Times New Roman" w:eastAsia="Times New Roman" w:hAnsi="Times New Roman" w:cs="Times New Roman"/>
          <w:color w:val="000000"/>
          <w:sz w:val="24"/>
          <w:szCs w:val="24"/>
        </w:rPr>
        <w:t>ощта на буферните складове е до 25 % от площта на помещението, но не повече от 200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0B2651">
      <w:pPr>
        <w:spacing w:after="120" w:line="240" w:lineRule="auto"/>
        <w:ind w:firstLine="1155"/>
        <w:jc w:val="both"/>
        <w:textAlignment w:val="center"/>
        <w:divId w:val="17472958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96953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59. Площадките за складиране на дървен материал, въглища, бутилки с ГГ и съдове с ЛЗТ и ГТ се почистват от отпадъчни горими материали и тревна растителност или се </w:t>
      </w:r>
      <w:r>
        <w:rPr>
          <w:rFonts w:ascii="Times New Roman" w:eastAsia="Times New Roman" w:hAnsi="Times New Roman" w:cs="Times New Roman"/>
          <w:color w:val="000000"/>
          <w:sz w:val="24"/>
          <w:szCs w:val="24"/>
        </w:rPr>
        <w:t>покриват със слой от пясък или пръст.</w:t>
      </w:r>
    </w:p>
    <w:p w:rsidR="00000000" w:rsidRDefault="000B2651">
      <w:pPr>
        <w:spacing w:after="120" w:line="240" w:lineRule="auto"/>
        <w:ind w:firstLine="1155"/>
        <w:jc w:val="both"/>
        <w:textAlignment w:val="center"/>
        <w:divId w:val="1848979348"/>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517499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При аварийно изтичане на ГГ от бутилките същите незабавно се изнасят от помещението и се вземат мерки за обезопасяването им.</w:t>
      </w:r>
    </w:p>
    <w:p w:rsidR="00000000" w:rsidRDefault="000B2651">
      <w:pPr>
        <w:spacing w:after="120" w:line="240" w:lineRule="auto"/>
        <w:ind w:firstLine="1155"/>
        <w:jc w:val="both"/>
        <w:textAlignment w:val="center"/>
        <w:divId w:val="118844614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028605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Разсипаните или разлетите ЛЗТ, ГТ и горими материали и изделия от повреде</w:t>
      </w:r>
      <w:r>
        <w:rPr>
          <w:rFonts w:ascii="Times New Roman" w:eastAsia="Times New Roman" w:hAnsi="Times New Roman" w:cs="Times New Roman"/>
          <w:color w:val="000000"/>
          <w:sz w:val="24"/>
          <w:szCs w:val="24"/>
        </w:rPr>
        <w:t>ни опаковки незабавно се събират и почистват.</w:t>
      </w:r>
    </w:p>
    <w:p w:rsidR="00000000" w:rsidRDefault="000B2651">
      <w:pPr>
        <w:spacing w:after="120" w:line="240" w:lineRule="auto"/>
        <w:ind w:firstLine="1155"/>
        <w:jc w:val="both"/>
        <w:textAlignment w:val="center"/>
        <w:divId w:val="138813874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10088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62. Не се разрешава: </w:t>
      </w:r>
    </w:p>
    <w:p w:rsidR="00000000" w:rsidRDefault="000B2651">
      <w:pPr>
        <w:spacing w:after="0" w:line="240" w:lineRule="auto"/>
        <w:ind w:firstLine="1155"/>
        <w:jc w:val="both"/>
        <w:textAlignment w:val="center"/>
        <w:divId w:val="1970234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паркиране и ремонт на товарно-разтоварни и транспортни средства в открити и закрити складове за съхранение на ЛЗТ, ГТ, ГГ и горими материали и изделия;</w:t>
      </w:r>
    </w:p>
    <w:p w:rsidR="00000000" w:rsidRDefault="000B2651">
      <w:pPr>
        <w:spacing w:after="0" w:line="240" w:lineRule="auto"/>
        <w:ind w:firstLine="1155"/>
        <w:jc w:val="both"/>
        <w:textAlignment w:val="center"/>
        <w:divId w:val="2054500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съхраняване и складиране</w:t>
      </w:r>
      <w:r>
        <w:rPr>
          <w:rFonts w:ascii="Times New Roman" w:eastAsia="Times New Roman" w:hAnsi="Times New Roman" w:cs="Times New Roman"/>
          <w:color w:val="000000"/>
          <w:sz w:val="24"/>
          <w:szCs w:val="24"/>
        </w:rPr>
        <w:t xml:space="preserve"> на ЛЗТ, ГТ, ГГ и на горими материали и изделия без обозначение с предупредителен знак за опасност съгласно Наредба № РД-07/8 от 2008 г. за минималните изисквания за знаци и сигнали за безопасност и/или здраве при работа;</w:t>
      </w:r>
    </w:p>
    <w:p w:rsidR="00000000" w:rsidRDefault="000B2651">
      <w:pPr>
        <w:spacing w:after="0" w:line="240" w:lineRule="auto"/>
        <w:ind w:firstLine="1155"/>
        <w:jc w:val="both"/>
        <w:textAlignment w:val="center"/>
        <w:divId w:val="1145394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използване на открит огън и на </w:t>
      </w:r>
      <w:r>
        <w:rPr>
          <w:rFonts w:ascii="Times New Roman" w:eastAsia="Times New Roman" w:hAnsi="Times New Roman" w:cs="Times New Roman"/>
          <w:color w:val="000000"/>
          <w:sz w:val="24"/>
          <w:szCs w:val="24"/>
        </w:rPr>
        <w:t>необезопасени за работа в съответната среда уреди и съоръжения на местата, където се извършват товарно-разтоварни работи с ЛЗТ, ГТ, ГГ, горими материали и изделия и негорими материали и изделия в горима опаковка;</w:t>
      </w:r>
    </w:p>
    <w:p w:rsidR="00000000" w:rsidRDefault="000B2651">
      <w:pPr>
        <w:spacing w:after="0" w:line="240" w:lineRule="auto"/>
        <w:ind w:firstLine="1155"/>
        <w:jc w:val="both"/>
        <w:textAlignment w:val="center"/>
        <w:divId w:val="681467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използване на необезопасени транспортни </w:t>
      </w:r>
      <w:r>
        <w:rPr>
          <w:rFonts w:ascii="Times New Roman" w:eastAsia="Times New Roman" w:hAnsi="Times New Roman" w:cs="Times New Roman"/>
          <w:color w:val="000000"/>
          <w:sz w:val="24"/>
          <w:szCs w:val="24"/>
        </w:rPr>
        <w:t>средства и без необходимата защита за съответната работна среда, където се извършват товарно-разтоварни работи с ЛЗТ, ГТ, ГГ, горими материали и изделия и негорими материали и изделия в горима опаковка;</w:t>
      </w:r>
    </w:p>
    <w:p w:rsidR="00000000" w:rsidRDefault="000B2651">
      <w:pPr>
        <w:spacing w:after="0" w:line="240" w:lineRule="auto"/>
        <w:ind w:firstLine="1155"/>
        <w:jc w:val="both"/>
        <w:textAlignment w:val="center"/>
        <w:divId w:val="1890608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оставяне без наблюдение на транспортни и други сре</w:t>
      </w:r>
      <w:r>
        <w:rPr>
          <w:rFonts w:ascii="Times New Roman" w:eastAsia="Times New Roman" w:hAnsi="Times New Roman" w:cs="Times New Roman"/>
          <w:color w:val="000000"/>
          <w:sz w:val="24"/>
          <w:szCs w:val="24"/>
        </w:rPr>
        <w:t>дства по време на товарно-разтоварните работи с ЛЗТ, ГТ, ГГ, горими материали и изделия и негорими материали и изделия в горима опаковка;</w:t>
      </w:r>
    </w:p>
    <w:p w:rsidR="00000000" w:rsidRDefault="000B2651">
      <w:pPr>
        <w:spacing w:after="0" w:line="240" w:lineRule="auto"/>
        <w:ind w:firstLine="1155"/>
        <w:jc w:val="both"/>
        <w:textAlignment w:val="center"/>
        <w:divId w:val="1807776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извършване на товарно-разтоварни работи с ЛЗТ, ГТ и ГГ без осигурено заземяване на транспортните средства;</w:t>
      </w:r>
    </w:p>
    <w:p w:rsidR="00000000" w:rsidRDefault="000B2651">
      <w:pPr>
        <w:spacing w:after="0" w:line="240" w:lineRule="auto"/>
        <w:ind w:firstLine="1155"/>
        <w:jc w:val="both"/>
        <w:textAlignment w:val="center"/>
        <w:divId w:val="872840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налив</w:t>
      </w:r>
      <w:r>
        <w:rPr>
          <w:rFonts w:ascii="Times New Roman" w:eastAsia="Times New Roman" w:hAnsi="Times New Roman" w:cs="Times New Roman"/>
          <w:color w:val="000000"/>
          <w:sz w:val="24"/>
          <w:szCs w:val="24"/>
        </w:rPr>
        <w:t>ане, съхраняване и транспортиране на ГГ, ЛЗТ и ГТ в резервоари и други съдове, в автомобилни и железопътни цистерни, наливно-изливни естакади, тръбопроводи, железопътни линии в района на естакади, сгради и съоръжения в района на складове за газове, ЛЗТ и Г</w:t>
      </w:r>
      <w:r>
        <w:rPr>
          <w:rFonts w:ascii="Times New Roman" w:eastAsia="Times New Roman" w:hAnsi="Times New Roman" w:cs="Times New Roman"/>
          <w:color w:val="000000"/>
          <w:sz w:val="24"/>
          <w:szCs w:val="24"/>
        </w:rPr>
        <w:t>Т без осигурена защита от мълнии, статично електричество, блуждаещи токове и други опасности.</w:t>
      </w:r>
    </w:p>
    <w:p w:rsidR="00000000" w:rsidRDefault="000B2651">
      <w:pPr>
        <w:spacing w:after="120" w:line="240" w:lineRule="auto"/>
        <w:ind w:firstLine="1155"/>
        <w:jc w:val="both"/>
        <w:textAlignment w:val="center"/>
        <w:divId w:val="122290739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527304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(Изм. - ДВ, бр. 43 от 2025 г., в сила от 29.06.2025 г.) На територията на автоснабдителни станции от подклас на функционална пожарна опасност Ф5.3 (бенз</w:t>
      </w:r>
      <w:r>
        <w:rPr>
          <w:rFonts w:ascii="Times New Roman" w:eastAsia="Times New Roman" w:hAnsi="Times New Roman" w:cs="Times New Roman"/>
          <w:color w:val="000000"/>
          <w:sz w:val="24"/>
          <w:szCs w:val="24"/>
        </w:rPr>
        <w:t>иностанции, газоснабдителни станции за пропан-бутан, газоснабдителни станции за природен газ, станции за зареждане на автомобили, задвижвани с гориво водород, комплексни автоснабдителни станции) не се разрешава:</w:t>
      </w:r>
    </w:p>
    <w:p w:rsidR="00000000" w:rsidRDefault="000B2651">
      <w:pPr>
        <w:spacing w:after="0" w:line="240" w:lineRule="auto"/>
        <w:ind w:firstLine="1155"/>
        <w:jc w:val="both"/>
        <w:textAlignment w:val="center"/>
        <w:divId w:val="420874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пълненето на битови и туристически бутилки от колонките за зареждане на автомобилни газови уредби;</w:t>
      </w:r>
    </w:p>
    <w:p w:rsidR="00000000" w:rsidRDefault="000B2651">
      <w:pPr>
        <w:spacing w:after="0" w:line="240" w:lineRule="auto"/>
        <w:ind w:firstLine="1155"/>
        <w:jc w:val="both"/>
        <w:textAlignment w:val="center"/>
        <w:divId w:val="128666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 г., в сила от 29.06.2025 г.) паркирането на МПС за зареждане с ЛЗТ, ГТ и ГГ (автоцистерни и др.) и на МПС с прикачени захран</w:t>
      </w:r>
      <w:r>
        <w:rPr>
          <w:rFonts w:ascii="Times New Roman" w:eastAsia="Times New Roman" w:hAnsi="Times New Roman" w:cs="Times New Roman"/>
          <w:color w:val="000000"/>
          <w:sz w:val="24"/>
          <w:szCs w:val="24"/>
        </w:rPr>
        <w:t>ващи тръбопроводи към стационарни резервоари извън технологичното време за зареждане на резервоарите на станцията;</w:t>
      </w:r>
    </w:p>
    <w:p w:rsidR="00000000" w:rsidRDefault="000B2651">
      <w:pPr>
        <w:spacing w:after="0" w:line="240" w:lineRule="auto"/>
        <w:ind w:firstLine="1155"/>
        <w:jc w:val="both"/>
        <w:textAlignment w:val="center"/>
        <w:divId w:val="1889756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извършването на ремонтни дейности на пътни превозни средства извън изградените и предназначени за това места;</w:t>
      </w:r>
    </w:p>
    <w:p w:rsidR="00000000" w:rsidRDefault="000B2651">
      <w:pPr>
        <w:spacing w:after="0" w:line="240" w:lineRule="auto"/>
        <w:ind w:firstLine="1155"/>
        <w:jc w:val="both"/>
        <w:textAlignment w:val="center"/>
        <w:divId w:val="1446578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43 от 202</w:t>
      </w:r>
      <w:r>
        <w:rPr>
          <w:rFonts w:ascii="Times New Roman" w:eastAsia="Times New Roman" w:hAnsi="Times New Roman" w:cs="Times New Roman"/>
          <w:color w:val="000000"/>
          <w:sz w:val="24"/>
          <w:szCs w:val="24"/>
        </w:rPr>
        <w:t>5 г., в сила от 29.06.2025 г.) паркирането на МПС извън изградените и предназначени за целта места на разстояние, по-малко от 5 m от резервоарите, отдушните тръби, шахтите за отработени масла, компресорния модул за природен газ, бутилковата група за природ</w:t>
      </w:r>
      <w:r>
        <w:rPr>
          <w:rFonts w:ascii="Times New Roman" w:eastAsia="Times New Roman" w:hAnsi="Times New Roman" w:cs="Times New Roman"/>
          <w:color w:val="000000"/>
          <w:sz w:val="24"/>
          <w:szCs w:val="24"/>
        </w:rPr>
        <w:t>ен газ, пунктовете за пълнене на бутилки с пропан-бутан, изпускателните тръби от предпазната арматура, колонките за зареждане на МПС, площадките за стациониране на мобилна платформа с газобутилкова инсталация за природен газ и съоръженията за пълнене на ре</w:t>
      </w:r>
      <w:r>
        <w:rPr>
          <w:rFonts w:ascii="Times New Roman" w:eastAsia="Times New Roman" w:hAnsi="Times New Roman" w:cs="Times New Roman"/>
          <w:color w:val="000000"/>
          <w:sz w:val="24"/>
          <w:szCs w:val="24"/>
        </w:rPr>
        <w:t>зервоарите;</w:t>
      </w:r>
    </w:p>
    <w:p w:rsidR="00000000" w:rsidRDefault="000B2651">
      <w:pPr>
        <w:spacing w:after="0" w:line="240" w:lineRule="auto"/>
        <w:ind w:firstLine="1155"/>
        <w:jc w:val="both"/>
        <w:textAlignment w:val="center"/>
        <w:divId w:val="15155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използването на открит огън;</w:t>
      </w:r>
    </w:p>
    <w:p w:rsidR="00000000" w:rsidRDefault="000B2651">
      <w:pPr>
        <w:spacing w:after="0" w:line="240" w:lineRule="auto"/>
        <w:ind w:firstLine="1155"/>
        <w:jc w:val="both"/>
        <w:textAlignment w:val="center"/>
        <w:divId w:val="1748772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тютюнопушенето на разстояние, по-малко от 5 m, от резервоари, отдушни тръби, шахти за отработени масла, колонки за зареждане и съоръжения за пълнене на резервоарите;</w:t>
      </w:r>
    </w:p>
    <w:p w:rsidR="00000000" w:rsidRDefault="000B2651">
      <w:pPr>
        <w:spacing w:after="0" w:line="240" w:lineRule="auto"/>
        <w:ind w:firstLine="1155"/>
        <w:jc w:val="both"/>
        <w:textAlignment w:val="center"/>
        <w:divId w:val="1851328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пълненето на съдове, които не са предназ</w:t>
      </w:r>
      <w:r>
        <w:rPr>
          <w:rFonts w:ascii="Times New Roman" w:eastAsia="Times New Roman" w:hAnsi="Times New Roman" w:cs="Times New Roman"/>
          <w:color w:val="000000"/>
          <w:sz w:val="24"/>
          <w:szCs w:val="24"/>
        </w:rPr>
        <w:t>начени за съхранение на ЛЗТ и ГТ.</w:t>
      </w:r>
    </w:p>
    <w:p w:rsidR="00000000" w:rsidRDefault="000B2651">
      <w:pPr>
        <w:spacing w:after="120" w:line="240" w:lineRule="auto"/>
        <w:ind w:firstLine="1155"/>
        <w:jc w:val="both"/>
        <w:textAlignment w:val="center"/>
        <w:divId w:val="182727882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70201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(Изм. - ДВ, бр. 43 от 2025 г., в сила от 29.06.2025 г.) В свободната дворна площ на обекти от подклас на функционална пожарна опасност Ф3.1, Ф5.2 и Ф5.3 се допуска поставянето на стелажи за съхранение и прода</w:t>
      </w:r>
      <w:r>
        <w:rPr>
          <w:rFonts w:ascii="Times New Roman" w:eastAsia="Times New Roman" w:hAnsi="Times New Roman" w:cs="Times New Roman"/>
          <w:color w:val="000000"/>
          <w:sz w:val="24"/>
          <w:szCs w:val="24"/>
        </w:rPr>
        <w:t>жба на бутилки с втечнен въглеводороден газ с обща вместимост на бутилките до 500 l за обектите от подклас на функционална пожарна опасност Ф3.1 и до 1500 l за обектите от подклас на функционална пожарна опасност Ф5.2 и Ф5.3.</w:t>
      </w:r>
    </w:p>
    <w:p w:rsidR="00000000" w:rsidRDefault="000B2651">
      <w:pPr>
        <w:spacing w:after="0" w:line="240" w:lineRule="auto"/>
        <w:ind w:firstLine="1155"/>
        <w:jc w:val="both"/>
        <w:textAlignment w:val="center"/>
        <w:divId w:val="2102942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2025</w:t>
      </w:r>
      <w:r>
        <w:rPr>
          <w:rFonts w:ascii="Times New Roman" w:eastAsia="Times New Roman" w:hAnsi="Times New Roman" w:cs="Times New Roman"/>
          <w:color w:val="000000"/>
          <w:sz w:val="24"/>
          <w:szCs w:val="24"/>
        </w:rPr>
        <w:t xml:space="preserve"> г., в сила от 29.06.2025 г.) В свободната дворна площ на обекти от подклас на функционална пожарна опасност Ф5.1 се допуска поставянето на стелажи за съхранение на бутилки с втечнен въглеводороден газ с обща вместимост на бутилките до 1500 l, предназначен</w:t>
      </w:r>
      <w:r>
        <w:rPr>
          <w:rFonts w:ascii="Times New Roman" w:eastAsia="Times New Roman" w:hAnsi="Times New Roman" w:cs="Times New Roman"/>
          <w:color w:val="000000"/>
          <w:sz w:val="24"/>
          <w:szCs w:val="24"/>
        </w:rPr>
        <w:t>и за използване от консуматори в обекта.</w:t>
      </w:r>
    </w:p>
    <w:p w:rsidR="00000000" w:rsidRDefault="000B2651">
      <w:pPr>
        <w:spacing w:after="0" w:line="240" w:lineRule="auto"/>
        <w:ind w:firstLine="1155"/>
        <w:jc w:val="both"/>
        <w:textAlignment w:val="center"/>
        <w:divId w:val="958075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Стелажите по ал. 1 и 2 се поставят при спазване на следните минимални разстояния:</w:t>
      </w:r>
    </w:p>
    <w:p w:rsidR="00000000" w:rsidRDefault="000B2651">
      <w:pPr>
        <w:spacing w:after="0" w:line="240" w:lineRule="auto"/>
        <w:ind w:firstLine="1155"/>
        <w:jc w:val="both"/>
        <w:textAlignment w:val="center"/>
        <w:divId w:val="168453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непосредствено до сгради с плътни стени, изпълнени от продукти с клас по реакция на огън не по-нисък от А2 и с огнеустойчивост</w:t>
      </w:r>
      <w:r>
        <w:rPr>
          <w:rFonts w:ascii="Times New Roman" w:eastAsia="Times New Roman" w:hAnsi="Times New Roman" w:cs="Times New Roman"/>
          <w:color w:val="000000"/>
          <w:sz w:val="24"/>
          <w:szCs w:val="24"/>
        </w:rPr>
        <w:t xml:space="preserve"> не по-ниска от EI 120, разположени на територията на обекта;</w:t>
      </w:r>
    </w:p>
    <w:p w:rsidR="00000000" w:rsidRDefault="000B2651">
      <w:pPr>
        <w:spacing w:after="0" w:line="240" w:lineRule="auto"/>
        <w:ind w:firstLine="1155"/>
        <w:jc w:val="both"/>
        <w:textAlignment w:val="center"/>
        <w:divId w:val="1331757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на разстояние 3 m в хоризонтална и вертикална посока до отвори в стените по т. 1;</w:t>
      </w:r>
    </w:p>
    <w:p w:rsidR="00000000" w:rsidRDefault="000B2651">
      <w:pPr>
        <w:spacing w:after="0" w:line="240" w:lineRule="auto"/>
        <w:ind w:firstLine="1155"/>
        <w:jc w:val="both"/>
        <w:textAlignment w:val="center"/>
        <w:divId w:val="2146190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разстояние 4 m до края на автомобилното платно на второстепенни пътища от републиканската пътна мрежа;</w:t>
      </w:r>
    </w:p>
    <w:p w:rsidR="00000000" w:rsidRDefault="000B2651">
      <w:pPr>
        <w:spacing w:after="0" w:line="240" w:lineRule="auto"/>
        <w:ind w:firstLine="1155"/>
        <w:jc w:val="both"/>
        <w:textAlignment w:val="center"/>
        <w:divId w:val="742918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разстояние 5 m до бензиноколонки, газоколонки, подземни резервоари, отвори на незащитени шахти и края на автомобилното платно на първостепенни пътища от републиканската пътна мрежа;</w:t>
      </w:r>
    </w:p>
    <w:p w:rsidR="00000000" w:rsidRDefault="000B2651">
      <w:pPr>
        <w:spacing w:after="0" w:line="240" w:lineRule="auto"/>
        <w:ind w:firstLine="1155"/>
        <w:jc w:val="both"/>
        <w:textAlignment w:val="center"/>
        <w:divId w:val="484858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разстояние 6 m до автомагистрали;</w:t>
      </w:r>
    </w:p>
    <w:p w:rsidR="00000000" w:rsidRDefault="000B2651">
      <w:pPr>
        <w:spacing w:after="0" w:line="240" w:lineRule="auto"/>
        <w:ind w:firstLine="1155"/>
        <w:jc w:val="both"/>
        <w:textAlignment w:val="center"/>
        <w:divId w:val="1031491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 разстояние 10 m до над</w:t>
      </w:r>
      <w:r>
        <w:rPr>
          <w:rFonts w:ascii="Times New Roman" w:eastAsia="Times New Roman" w:hAnsi="Times New Roman" w:cs="Times New Roman"/>
          <w:color w:val="000000"/>
          <w:sz w:val="24"/>
          <w:szCs w:val="24"/>
        </w:rPr>
        <w:t>земни резервоари, складирани горими материали и места за паркиране на МПС;</w:t>
      </w:r>
    </w:p>
    <w:p w:rsidR="00000000" w:rsidRDefault="000B2651">
      <w:pPr>
        <w:spacing w:after="0" w:line="240" w:lineRule="auto"/>
        <w:ind w:firstLine="1155"/>
        <w:jc w:val="both"/>
        <w:textAlignment w:val="center"/>
        <w:divId w:val="607615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 разстояние 10 m до сгради, чиито стени не отговарят на изискванията по т. 1 и 2, и до сгради и съоръжения, разположени извън територията на обекта.</w:t>
      </w:r>
    </w:p>
    <w:p w:rsidR="00000000" w:rsidRDefault="000B2651">
      <w:pPr>
        <w:spacing w:after="0" w:line="240" w:lineRule="auto"/>
        <w:ind w:firstLine="1155"/>
        <w:jc w:val="both"/>
        <w:textAlignment w:val="center"/>
        <w:divId w:val="1085960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Бутилките се поставят в</w:t>
      </w:r>
      <w:r>
        <w:rPr>
          <w:rFonts w:ascii="Times New Roman" w:eastAsia="Times New Roman" w:hAnsi="Times New Roman" w:cs="Times New Roman"/>
          <w:color w:val="000000"/>
          <w:sz w:val="24"/>
          <w:szCs w:val="24"/>
        </w:rPr>
        <w:t xml:space="preserve"> стелажите във вертикално положение (на открито или под навес), защитени от пряка слънчева светлина, и на места, където не може да бъдат нагрети до температура, по-висока от 40 °С.</w:t>
      </w:r>
    </w:p>
    <w:p w:rsidR="00000000" w:rsidRDefault="000B2651">
      <w:pPr>
        <w:spacing w:after="120" w:line="240" w:lineRule="auto"/>
        <w:ind w:firstLine="1155"/>
        <w:jc w:val="both"/>
        <w:textAlignment w:val="center"/>
        <w:divId w:val="448159778"/>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72602653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ИЗИСКВАНИЯ ЗА ОСИГУРЯВАНЕ НА ПОЖАРНАТА БЕЗОПАСНОСТ ПРИ ИЗВЪРШ</w:t>
      </w:r>
      <w:r>
        <w:rPr>
          <w:rFonts w:ascii="Times New Roman" w:hAnsi="Times New Roman" w:cs="Times New Roman"/>
          <w:b/>
          <w:bCs/>
          <w:color w:val="000000"/>
          <w:sz w:val="26"/>
          <w:szCs w:val="26"/>
        </w:rPr>
        <w:t>ВАНЕ НА ОГНЕВИ РАБОТИ</w:t>
      </w:r>
    </w:p>
    <w:p w:rsidR="00000000" w:rsidRDefault="000B2651">
      <w:pPr>
        <w:spacing w:before="100" w:beforeAutospacing="1" w:after="100" w:afterAutospacing="1" w:line="240" w:lineRule="auto"/>
        <w:jc w:val="center"/>
        <w:textAlignment w:val="center"/>
        <w:divId w:val="33438561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w:t>
      </w:r>
    </w:p>
    <w:p w:rsidR="00000000" w:rsidRDefault="000B2651">
      <w:pPr>
        <w:spacing w:after="0" w:line="240" w:lineRule="auto"/>
        <w:ind w:firstLine="1155"/>
        <w:jc w:val="both"/>
        <w:textAlignment w:val="center"/>
        <w:divId w:val="1091436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Огневите работи се извършват на постоянни и временни места.</w:t>
      </w:r>
    </w:p>
    <w:p w:rsidR="00000000" w:rsidRDefault="000B2651">
      <w:pPr>
        <w:spacing w:after="120" w:line="240" w:lineRule="auto"/>
        <w:ind w:firstLine="1155"/>
        <w:jc w:val="both"/>
        <w:textAlignment w:val="center"/>
        <w:divId w:val="16417440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796101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Постоянните и временните места за извършване на огневи работи се оборудват с пожаротехнически средства съгласно приложение № 2 к</w:t>
      </w:r>
      <w:r>
        <w:rPr>
          <w:rFonts w:ascii="Times New Roman" w:eastAsia="Times New Roman" w:hAnsi="Times New Roman" w:cs="Times New Roman"/>
          <w:color w:val="000000"/>
          <w:sz w:val="24"/>
          <w:szCs w:val="24"/>
        </w:rPr>
        <w:t>ъм чл. 3, ал. 2 от Наредба № Iз-1971 от 2009 г. за строително-технически правила и норми за осигуряване на безопасност при пожар.</w:t>
      </w:r>
    </w:p>
    <w:p w:rsidR="00000000" w:rsidRDefault="000B2651">
      <w:pPr>
        <w:spacing w:after="120" w:line="240" w:lineRule="auto"/>
        <w:ind w:firstLine="1155"/>
        <w:jc w:val="both"/>
        <w:textAlignment w:val="center"/>
        <w:divId w:val="445931283"/>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20862950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Организация за осигуряване на пожарната безопасност при извършване на огневи работи</w:t>
      </w:r>
    </w:p>
    <w:p w:rsidR="00000000" w:rsidRDefault="000B2651">
      <w:pPr>
        <w:spacing w:after="0" w:line="240" w:lineRule="auto"/>
        <w:ind w:firstLine="1155"/>
        <w:jc w:val="both"/>
        <w:textAlignment w:val="center"/>
        <w:divId w:val="1805810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(1) Собствениците ил</w:t>
      </w:r>
      <w:r>
        <w:rPr>
          <w:rFonts w:ascii="Times New Roman" w:eastAsia="Times New Roman" w:hAnsi="Times New Roman" w:cs="Times New Roman"/>
          <w:color w:val="000000"/>
          <w:sz w:val="24"/>
          <w:szCs w:val="24"/>
        </w:rPr>
        <w:t xml:space="preserve">и ръководителите на обектите определят със заповедта по чл. 9, ал. 2, т. 1: </w:t>
      </w:r>
    </w:p>
    <w:p w:rsidR="00000000" w:rsidRDefault="000B2651">
      <w:pPr>
        <w:spacing w:after="0" w:line="240" w:lineRule="auto"/>
        <w:ind w:firstLine="1155"/>
        <w:jc w:val="both"/>
        <w:textAlignment w:val="center"/>
        <w:divId w:val="99616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постоянните места за извършване на огневи работи;</w:t>
      </w:r>
    </w:p>
    <w:p w:rsidR="00000000" w:rsidRDefault="000B2651">
      <w:pPr>
        <w:spacing w:after="0" w:line="240" w:lineRule="auto"/>
        <w:ind w:firstLine="1155"/>
        <w:jc w:val="both"/>
        <w:textAlignment w:val="center"/>
        <w:divId w:val="1130052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реда за осигуряване на ПБ преди, по време и след извършване на огневи работи на временните места;</w:t>
      </w:r>
    </w:p>
    <w:p w:rsidR="00000000" w:rsidRDefault="000B2651">
      <w:pPr>
        <w:spacing w:after="0" w:line="240" w:lineRule="auto"/>
        <w:ind w:firstLine="1155"/>
        <w:jc w:val="both"/>
        <w:textAlignment w:val="center"/>
        <w:divId w:val="1732537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реда за разрешаване извършването на огневи работи;</w:t>
      </w:r>
    </w:p>
    <w:p w:rsidR="00000000" w:rsidRDefault="000B2651">
      <w:pPr>
        <w:spacing w:after="0" w:line="240" w:lineRule="auto"/>
        <w:ind w:firstLine="1155"/>
        <w:jc w:val="both"/>
        <w:textAlignment w:val="center"/>
        <w:divId w:val="556624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местата, където огневите работи се забраняват или се разрешават, след вземане на допълнителни мерки за ПБ и при пълно спиране на производството.</w:t>
      </w:r>
    </w:p>
    <w:p w:rsidR="00000000" w:rsidRDefault="000B2651">
      <w:pPr>
        <w:spacing w:after="0" w:line="240" w:lineRule="auto"/>
        <w:ind w:firstLine="1155"/>
        <w:jc w:val="both"/>
        <w:textAlignment w:val="center"/>
        <w:divId w:val="636641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промяна на условията в заповедта по чл. 9, ал.</w:t>
      </w:r>
      <w:r>
        <w:rPr>
          <w:rFonts w:ascii="Times New Roman" w:eastAsia="Times New Roman" w:hAnsi="Times New Roman" w:cs="Times New Roman"/>
          <w:color w:val="000000"/>
          <w:sz w:val="24"/>
          <w:szCs w:val="24"/>
        </w:rPr>
        <w:t xml:space="preserve"> 2, т. 1 се издава нова заповед съобразно настъпилите изменения.</w:t>
      </w:r>
    </w:p>
    <w:p w:rsidR="00000000" w:rsidRDefault="000B2651">
      <w:pPr>
        <w:spacing w:after="120" w:line="240" w:lineRule="auto"/>
        <w:ind w:firstLine="1155"/>
        <w:jc w:val="both"/>
        <w:textAlignment w:val="center"/>
        <w:divId w:val="138799148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194080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(1) Собственикът (ръководителят) на обекта, лицето, определено със заповедта по чл. 9, ал. 2, т. 1, или лицето по силата на сключен договор преди извършване на огневи работи на врем</w:t>
      </w:r>
      <w:r>
        <w:rPr>
          <w:rFonts w:ascii="Times New Roman" w:eastAsia="Times New Roman" w:hAnsi="Times New Roman" w:cs="Times New Roman"/>
          <w:color w:val="000000"/>
          <w:sz w:val="24"/>
          <w:szCs w:val="24"/>
        </w:rPr>
        <w:t xml:space="preserve">енни места издава акт съгласно приложение № 8. </w:t>
      </w:r>
    </w:p>
    <w:p w:rsidR="00000000" w:rsidRDefault="000B2651">
      <w:pPr>
        <w:spacing w:after="0" w:line="240" w:lineRule="auto"/>
        <w:ind w:firstLine="1155"/>
        <w:jc w:val="both"/>
        <w:textAlignment w:val="center"/>
        <w:divId w:val="468325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Актът по ал. 1 се регистрира в дневник (приложение № 9).</w:t>
      </w:r>
    </w:p>
    <w:p w:rsidR="00000000" w:rsidRDefault="000B2651">
      <w:pPr>
        <w:spacing w:after="0" w:line="240" w:lineRule="auto"/>
        <w:ind w:firstLine="1155"/>
        <w:jc w:val="both"/>
        <w:textAlignment w:val="center"/>
        <w:divId w:val="1919900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акта се определят ръководителят на огневите работи и лицата за изпълнение на дейностите за всеки отделен случай.</w:t>
      </w:r>
    </w:p>
    <w:p w:rsidR="00000000" w:rsidRDefault="000B2651">
      <w:pPr>
        <w:spacing w:after="0" w:line="240" w:lineRule="auto"/>
        <w:ind w:firstLine="1155"/>
        <w:jc w:val="both"/>
        <w:textAlignment w:val="center"/>
        <w:divId w:val="172064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 постоянните места по </w:t>
      </w:r>
      <w:r>
        <w:rPr>
          <w:rFonts w:ascii="Times New Roman" w:eastAsia="Times New Roman" w:hAnsi="Times New Roman" w:cs="Times New Roman"/>
          <w:color w:val="000000"/>
          <w:sz w:val="24"/>
          <w:szCs w:val="24"/>
        </w:rPr>
        <w:t>чл. 66 не се изисква акт за извършване на огневи работи.</w:t>
      </w:r>
    </w:p>
    <w:p w:rsidR="00000000" w:rsidRDefault="000B2651">
      <w:pPr>
        <w:spacing w:after="120" w:line="240" w:lineRule="auto"/>
        <w:ind w:firstLine="1155"/>
        <w:jc w:val="both"/>
        <w:textAlignment w:val="center"/>
        <w:divId w:val="194669104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019191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Валидността на акта по чл. 68, ал. 1 е до три дни. При промяна на условията, при които е издаден актът, се издава нов.</w:t>
      </w:r>
    </w:p>
    <w:p w:rsidR="00000000" w:rsidRDefault="000B2651">
      <w:pPr>
        <w:spacing w:after="120" w:line="240" w:lineRule="auto"/>
        <w:ind w:firstLine="1155"/>
        <w:jc w:val="both"/>
        <w:textAlignment w:val="center"/>
        <w:divId w:val="97723558"/>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51216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При наличие на условия за образуване на експлозивна сред</w:t>
      </w:r>
      <w:r>
        <w:rPr>
          <w:rFonts w:ascii="Times New Roman" w:eastAsia="Times New Roman" w:hAnsi="Times New Roman" w:cs="Times New Roman"/>
          <w:color w:val="000000"/>
          <w:sz w:val="24"/>
          <w:szCs w:val="24"/>
        </w:rPr>
        <w:t xml:space="preserve">а от пари или газове лицето, което издава акта, организира вземането на проба за анализ на средата на всеки два часа. </w:t>
      </w:r>
    </w:p>
    <w:p w:rsidR="00000000" w:rsidRDefault="000B2651">
      <w:pPr>
        <w:spacing w:after="0" w:line="240" w:lineRule="auto"/>
        <w:ind w:firstLine="1155"/>
        <w:jc w:val="both"/>
        <w:textAlignment w:val="center"/>
        <w:divId w:val="658994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Необходимите измервания се извършват от звена и специалисти на собственика на обекта или от акредитирани лица.</w:t>
      </w:r>
    </w:p>
    <w:p w:rsidR="00000000" w:rsidRDefault="000B2651">
      <w:pPr>
        <w:spacing w:after="0" w:line="240" w:lineRule="auto"/>
        <w:ind w:firstLine="1155"/>
        <w:jc w:val="both"/>
        <w:textAlignment w:val="center"/>
        <w:divId w:val="810246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Резултатите от ана</w:t>
      </w:r>
      <w:r>
        <w:rPr>
          <w:rFonts w:ascii="Times New Roman" w:eastAsia="Times New Roman" w:hAnsi="Times New Roman" w:cs="Times New Roman"/>
          <w:color w:val="000000"/>
          <w:sz w:val="24"/>
          <w:szCs w:val="24"/>
        </w:rPr>
        <w:t>лиза се отразяват в протоколи за определяне на експлозивната опасност на средата (приложение № 10), които са неразделна част от акта за извършване на огневи работи.</w:t>
      </w:r>
    </w:p>
    <w:p w:rsidR="00000000" w:rsidRDefault="000B2651">
      <w:pPr>
        <w:spacing w:after="120" w:line="240" w:lineRule="auto"/>
        <w:ind w:firstLine="1155"/>
        <w:jc w:val="both"/>
        <w:textAlignment w:val="center"/>
        <w:divId w:val="5597597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794717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(1) Актът за извършване на огневи работи и протоколите за определяне на експлозив</w:t>
      </w:r>
      <w:r>
        <w:rPr>
          <w:rFonts w:ascii="Times New Roman" w:eastAsia="Times New Roman" w:hAnsi="Times New Roman" w:cs="Times New Roman"/>
          <w:color w:val="000000"/>
          <w:sz w:val="24"/>
          <w:szCs w:val="24"/>
        </w:rPr>
        <w:t xml:space="preserve">ната опасност на средата се съхраняват от издалия акта най-малко три дни след изтичане на срока, за който са издадени. </w:t>
      </w:r>
    </w:p>
    <w:p w:rsidR="00000000" w:rsidRDefault="000B2651">
      <w:pPr>
        <w:spacing w:after="0" w:line="240" w:lineRule="auto"/>
        <w:ind w:firstLine="1155"/>
        <w:jc w:val="both"/>
        <w:textAlignment w:val="center"/>
        <w:divId w:val="1692075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на пожар или експлозия актът за извършване на огневи работи и протоколите за определяне на експлозивната опасност на средат</w:t>
      </w:r>
      <w:r>
        <w:rPr>
          <w:rFonts w:ascii="Times New Roman" w:eastAsia="Times New Roman" w:hAnsi="Times New Roman" w:cs="Times New Roman"/>
          <w:color w:val="000000"/>
          <w:sz w:val="24"/>
          <w:szCs w:val="24"/>
        </w:rPr>
        <w:t>а се предават на компетентните органи при поискване.</w:t>
      </w:r>
    </w:p>
    <w:p w:rsidR="00000000" w:rsidRDefault="000B2651">
      <w:pPr>
        <w:spacing w:after="120" w:line="240" w:lineRule="auto"/>
        <w:ind w:firstLine="1155"/>
        <w:jc w:val="both"/>
        <w:textAlignment w:val="center"/>
        <w:divId w:val="29584096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309288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При извършване на ремонтни дейности, свързани с пълно спиране на производствената дейност, срокът на валидност на акта за извършване на огневи работи е еднакъв с установения в плана по чл. 9, а</w:t>
      </w:r>
      <w:r>
        <w:rPr>
          <w:rFonts w:ascii="Times New Roman" w:eastAsia="Times New Roman" w:hAnsi="Times New Roman" w:cs="Times New Roman"/>
          <w:color w:val="000000"/>
          <w:sz w:val="24"/>
          <w:szCs w:val="24"/>
        </w:rPr>
        <w:t>л. 1, т. 3.</w:t>
      </w:r>
    </w:p>
    <w:p w:rsidR="00000000" w:rsidRDefault="000B2651">
      <w:pPr>
        <w:spacing w:after="120" w:line="240" w:lineRule="auto"/>
        <w:ind w:firstLine="1155"/>
        <w:jc w:val="both"/>
        <w:textAlignment w:val="center"/>
        <w:divId w:val="5154036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456213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Огневите работи започват след проверка от ръководителя на огневите работи за изпълнение на мероприятията за осигуряване на ПБ, което се удостоверява в акта за извършване на огневи работи.</w:t>
      </w:r>
    </w:p>
    <w:p w:rsidR="00000000" w:rsidRDefault="000B2651">
      <w:pPr>
        <w:spacing w:after="120" w:line="240" w:lineRule="auto"/>
        <w:ind w:firstLine="1155"/>
        <w:jc w:val="both"/>
        <w:textAlignment w:val="center"/>
        <w:divId w:val="180095236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426147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74. (Изм. - ДВ, бр. 37 от 2021 г., в сил</w:t>
      </w:r>
      <w:r>
        <w:rPr>
          <w:rFonts w:ascii="Times New Roman" w:eastAsia="Times New Roman" w:hAnsi="Times New Roman" w:cs="Times New Roman"/>
          <w:color w:val="000000"/>
          <w:sz w:val="24"/>
          <w:szCs w:val="24"/>
        </w:rPr>
        <w:t>а от 08.06.2021 г.) Заваръчните дейности се извършват от правоспособни лица съгласно Наредба № 7 от 2002 г. на Министерството на образованието и науката за условията и реда за придобиване и признаване на правоспособност по заваряване (ДВ, бр. 100 от 2002 г</w:t>
      </w:r>
      <w:r>
        <w:rPr>
          <w:rFonts w:ascii="Times New Roman" w:eastAsia="Times New Roman" w:hAnsi="Times New Roman" w:cs="Times New Roman"/>
          <w:color w:val="000000"/>
          <w:sz w:val="24"/>
          <w:szCs w:val="24"/>
        </w:rPr>
        <w:t>.).</w:t>
      </w:r>
    </w:p>
    <w:p w:rsidR="00000000" w:rsidRDefault="000B2651">
      <w:pPr>
        <w:spacing w:after="120" w:line="240" w:lineRule="auto"/>
        <w:ind w:firstLine="1155"/>
        <w:jc w:val="both"/>
        <w:textAlignment w:val="center"/>
        <w:divId w:val="1699967302"/>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106910963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Правила и норми за осигуряване на пожарна безопасност при извършване на огневи работи</w:t>
      </w:r>
    </w:p>
    <w:p w:rsidR="00000000" w:rsidRDefault="000B2651">
      <w:pPr>
        <w:spacing w:after="0" w:line="240" w:lineRule="auto"/>
        <w:ind w:firstLine="1155"/>
        <w:jc w:val="both"/>
        <w:textAlignment w:val="center"/>
        <w:divId w:val="1090077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(1) Временните и постоянните места, където се извършват огневи работи, се почистват предварително от горими материали, суха растителност и друг</w:t>
      </w:r>
      <w:r>
        <w:rPr>
          <w:rFonts w:ascii="Times New Roman" w:eastAsia="Times New Roman" w:hAnsi="Times New Roman" w:cs="Times New Roman"/>
          <w:color w:val="000000"/>
          <w:sz w:val="24"/>
          <w:szCs w:val="24"/>
        </w:rPr>
        <w:t xml:space="preserve">и растителни остатъци в радиус не по-малък от дадения в приложение № 11. При извършване на абразивно рязане или шлайфане на метали разстоянията се увеличават 1,5 пъти. </w:t>
      </w:r>
    </w:p>
    <w:p w:rsidR="00000000" w:rsidRDefault="000B2651">
      <w:pPr>
        <w:spacing w:after="0" w:line="240" w:lineRule="auto"/>
        <w:ind w:firstLine="1155"/>
        <w:jc w:val="both"/>
        <w:textAlignment w:val="center"/>
        <w:divId w:val="845482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горимите материали и конструкции не може да бъдат отстранени, те се защитават от топлината и искрите с щитове или завеси от продукти с клас по реакция на огън най-малко А2 с височина най-малко 1,8 m.</w:t>
      </w:r>
    </w:p>
    <w:p w:rsidR="00000000" w:rsidRDefault="000B2651">
      <w:pPr>
        <w:spacing w:after="120" w:line="240" w:lineRule="auto"/>
        <w:ind w:firstLine="1155"/>
        <w:jc w:val="both"/>
        <w:textAlignment w:val="center"/>
        <w:divId w:val="153623174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37062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Когато огневите работи се извършват</w:t>
      </w:r>
      <w:r>
        <w:rPr>
          <w:rFonts w:ascii="Times New Roman" w:eastAsia="Times New Roman" w:hAnsi="Times New Roman" w:cs="Times New Roman"/>
          <w:color w:val="000000"/>
          <w:sz w:val="24"/>
          <w:szCs w:val="24"/>
        </w:rPr>
        <w:t xml:space="preserve"> на височина над кота прилежащ терен, горимите материали и конструкции във вертикална посока, които не може да бъдат отстранени, се защитават от топлината и искрите с щитове или завеси от негорим материал. Щитовете и завесите служат като препятствие срещу </w:t>
      </w:r>
      <w:r>
        <w:rPr>
          <w:rFonts w:ascii="Times New Roman" w:eastAsia="Times New Roman" w:hAnsi="Times New Roman" w:cs="Times New Roman"/>
          <w:color w:val="000000"/>
          <w:sz w:val="24"/>
          <w:szCs w:val="24"/>
        </w:rPr>
        <w:t>попадането на искрите върху горимите материали, включително и в отворите в междуетажни конструкции.</w:t>
      </w:r>
    </w:p>
    <w:p w:rsidR="00000000" w:rsidRDefault="000B2651">
      <w:pPr>
        <w:spacing w:after="120" w:line="240" w:lineRule="auto"/>
        <w:ind w:firstLine="1155"/>
        <w:jc w:val="both"/>
        <w:textAlignment w:val="center"/>
        <w:divId w:val="174194932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751154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По време на работа изпълнителите на огневи работи:</w:t>
      </w:r>
    </w:p>
    <w:p w:rsidR="00000000" w:rsidRDefault="000B2651">
      <w:pPr>
        <w:spacing w:after="0" w:line="240" w:lineRule="auto"/>
        <w:ind w:firstLine="1155"/>
        <w:jc w:val="both"/>
        <w:textAlignment w:val="center"/>
        <w:divId w:val="33430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допускат падане на искри, разтопен метал и остатъци от електроди върху горими конструкции</w:t>
      </w:r>
      <w:r>
        <w:rPr>
          <w:rFonts w:ascii="Times New Roman" w:eastAsia="Times New Roman" w:hAnsi="Times New Roman" w:cs="Times New Roman"/>
          <w:color w:val="000000"/>
          <w:sz w:val="24"/>
          <w:szCs w:val="24"/>
        </w:rPr>
        <w:t xml:space="preserve"> и материали;</w:t>
      </w:r>
    </w:p>
    <w:p w:rsidR="00000000" w:rsidRDefault="000B2651">
      <w:pPr>
        <w:spacing w:after="0" w:line="240" w:lineRule="auto"/>
        <w:ind w:firstLine="1155"/>
        <w:jc w:val="both"/>
        <w:textAlignment w:val="center"/>
        <w:divId w:val="2014724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следят за изправността на уредите и съоръженията, с които се извършват огневите работи;</w:t>
      </w:r>
    </w:p>
    <w:p w:rsidR="00000000" w:rsidRDefault="000B2651">
      <w:pPr>
        <w:spacing w:after="0" w:line="240" w:lineRule="auto"/>
        <w:ind w:firstLine="1155"/>
        <w:jc w:val="both"/>
        <w:textAlignment w:val="center"/>
        <w:divId w:val="1667905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преустановяват незабавно огневите работи при промяна в условията, при които е издаден актът за извършване на огневи работи; повторно започване на ра</w:t>
      </w:r>
      <w:r>
        <w:rPr>
          <w:rFonts w:ascii="Times New Roman" w:eastAsia="Times New Roman" w:hAnsi="Times New Roman" w:cs="Times New Roman"/>
          <w:color w:val="000000"/>
          <w:sz w:val="24"/>
          <w:szCs w:val="24"/>
        </w:rPr>
        <w:t>ботата се допуска след осигуряване на условията за безопасност;</w:t>
      </w:r>
    </w:p>
    <w:p w:rsidR="00000000" w:rsidRDefault="000B2651">
      <w:pPr>
        <w:spacing w:after="0" w:line="240" w:lineRule="auto"/>
        <w:ind w:firstLine="1155"/>
        <w:jc w:val="both"/>
        <w:textAlignment w:val="center"/>
        <w:divId w:val="1488742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изключват незабавно уредите и съоръженията, с които се извършват огневите работи, при възникване на запалване или пожар;</w:t>
      </w:r>
    </w:p>
    <w:p w:rsidR="00000000" w:rsidRDefault="000B2651">
      <w:pPr>
        <w:spacing w:after="0" w:line="240" w:lineRule="auto"/>
        <w:ind w:firstLine="1155"/>
        <w:jc w:val="both"/>
        <w:textAlignment w:val="center"/>
        <w:divId w:val="688601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37 от 2021 г., в сила от 08.06.2021 г.) съобщават</w:t>
      </w:r>
      <w:r>
        <w:rPr>
          <w:rFonts w:ascii="Times New Roman" w:eastAsia="Times New Roman" w:hAnsi="Times New Roman" w:cs="Times New Roman"/>
          <w:color w:val="000000"/>
          <w:sz w:val="24"/>
          <w:szCs w:val="24"/>
        </w:rPr>
        <w:t xml:space="preserve"> незабавно на телефон 112 при възникване на запалване или пожар и предприемат гасителни действия с наличните пожаротехнически средства, когато това не поставя в опасност живота и здравето им.</w:t>
      </w:r>
    </w:p>
    <w:p w:rsidR="00000000" w:rsidRDefault="000B2651">
      <w:pPr>
        <w:spacing w:after="120" w:line="240" w:lineRule="auto"/>
        <w:ind w:firstLine="1155"/>
        <w:jc w:val="both"/>
        <w:textAlignment w:val="center"/>
        <w:divId w:val="127929376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443112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След приключване на работа работещите, извършващи огне</w:t>
      </w:r>
      <w:r>
        <w:rPr>
          <w:rFonts w:ascii="Times New Roman" w:eastAsia="Times New Roman" w:hAnsi="Times New Roman" w:cs="Times New Roman"/>
          <w:color w:val="000000"/>
          <w:sz w:val="24"/>
          <w:szCs w:val="24"/>
        </w:rPr>
        <w:t>ви работи, уведомяват отговорника по ПБ.</w:t>
      </w:r>
    </w:p>
    <w:p w:rsidR="00000000" w:rsidRDefault="000B2651">
      <w:pPr>
        <w:spacing w:after="120" w:line="240" w:lineRule="auto"/>
        <w:ind w:firstLine="1155"/>
        <w:jc w:val="both"/>
        <w:textAlignment w:val="center"/>
        <w:divId w:val="194441772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4812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79. След приключване на работа ръководителят и изпълнителят на огневите работи проверяват работните места за осигуряване на ПБ, като обръщат внимание на района около и под мястото на огневите работи. Резултати</w:t>
      </w:r>
      <w:r>
        <w:rPr>
          <w:rFonts w:ascii="Times New Roman" w:eastAsia="Times New Roman" w:hAnsi="Times New Roman" w:cs="Times New Roman"/>
          <w:color w:val="000000"/>
          <w:sz w:val="24"/>
          <w:szCs w:val="24"/>
        </w:rPr>
        <w:t>те от проверката се регистрират в акта по чл. 68, ал. 1.</w:t>
      </w:r>
    </w:p>
    <w:p w:rsidR="00000000" w:rsidRDefault="000B2651">
      <w:pPr>
        <w:spacing w:after="120" w:line="240" w:lineRule="auto"/>
        <w:ind w:firstLine="1155"/>
        <w:jc w:val="both"/>
        <w:textAlignment w:val="center"/>
        <w:divId w:val="43001193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0689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Временните места, на които се извършват огневи работи, се наблюдават в продължение на не по-малко от 3 часа след приключването им. Лицето, което извършва наблюдението, се назначава от издал</w:t>
      </w:r>
      <w:r>
        <w:rPr>
          <w:rFonts w:ascii="Times New Roman" w:eastAsia="Times New Roman" w:hAnsi="Times New Roman" w:cs="Times New Roman"/>
          <w:color w:val="000000"/>
          <w:sz w:val="24"/>
          <w:szCs w:val="24"/>
        </w:rPr>
        <w:t>ия акта или от ръководителя на огневите работи срещу подпис, като името му се вписва в т. 8 от приложение № 8.</w:t>
      </w:r>
    </w:p>
    <w:p w:rsidR="00000000" w:rsidRDefault="000B2651">
      <w:pPr>
        <w:spacing w:after="120" w:line="240" w:lineRule="auto"/>
        <w:ind w:firstLine="1155"/>
        <w:jc w:val="both"/>
        <w:textAlignment w:val="center"/>
        <w:divId w:val="1896551404"/>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63428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Резервоарите, цистерните, тръбопроводите, апаратите и др., използвани за ЛЗТ, ГТ и ГГ, на които ще се извършват огневи работи, се изклю</w:t>
      </w:r>
      <w:r>
        <w:rPr>
          <w:rFonts w:ascii="Times New Roman" w:eastAsia="Times New Roman" w:hAnsi="Times New Roman" w:cs="Times New Roman"/>
          <w:color w:val="000000"/>
          <w:sz w:val="24"/>
          <w:szCs w:val="24"/>
        </w:rPr>
        <w:t>чват (изолират) от съседните инсталации и съоръжения. Всички люкове, контролни и други отвори на заваряваните резервоари, съдове и други по време на огневи работи трябва да са отворени и в тях да се поддържа постоянна вентилация така, че да не се допуска о</w:t>
      </w:r>
      <w:r>
        <w:rPr>
          <w:rFonts w:ascii="Times New Roman" w:eastAsia="Times New Roman" w:hAnsi="Times New Roman" w:cs="Times New Roman"/>
          <w:color w:val="000000"/>
          <w:sz w:val="24"/>
          <w:szCs w:val="24"/>
        </w:rPr>
        <w:t>бразуването на експлозивоопасна среда.</w:t>
      </w:r>
    </w:p>
    <w:p w:rsidR="00000000" w:rsidRDefault="000B2651">
      <w:pPr>
        <w:spacing w:after="120" w:line="240" w:lineRule="auto"/>
        <w:ind w:firstLine="1155"/>
        <w:jc w:val="both"/>
        <w:textAlignment w:val="center"/>
        <w:divId w:val="96024634"/>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00796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(Изм. - ДВ, бр. 43 от 2025 г., в сила от 29.06.2025 г.) Не се разрешава извършване на огневи работи:</w:t>
      </w:r>
    </w:p>
    <w:p w:rsidR="00000000" w:rsidRDefault="000B2651">
      <w:pPr>
        <w:spacing w:after="0" w:line="240" w:lineRule="auto"/>
        <w:ind w:firstLine="1155"/>
        <w:jc w:val="both"/>
        <w:textAlignment w:val="center"/>
        <w:divId w:val="569771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 да са изпълнени всички мероприятия, предвидени в акта по чл. 68, ал. 1;</w:t>
      </w:r>
    </w:p>
    <w:p w:rsidR="00000000" w:rsidRDefault="000B2651">
      <w:pPr>
        <w:spacing w:after="0" w:line="240" w:lineRule="auto"/>
        <w:ind w:firstLine="1155"/>
        <w:jc w:val="both"/>
        <w:textAlignment w:val="center"/>
        <w:divId w:val="1642037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неизправни заваръч</w:t>
      </w:r>
      <w:r>
        <w:rPr>
          <w:rFonts w:ascii="Times New Roman" w:eastAsia="Times New Roman" w:hAnsi="Times New Roman" w:cs="Times New Roman"/>
          <w:color w:val="000000"/>
          <w:sz w:val="24"/>
          <w:szCs w:val="24"/>
        </w:rPr>
        <w:t>ни уредби и съоръжения и такива, чието съответствие не е оценено и удостоверено в съответствие със съществените изисквания, определени в наредбите по чл. 7 от Закона за техническите изисквания към продуктите;</w:t>
      </w:r>
    </w:p>
    <w:p w:rsidR="00000000" w:rsidRDefault="000B2651">
      <w:pPr>
        <w:spacing w:after="0" w:line="240" w:lineRule="auto"/>
        <w:ind w:firstLine="1155"/>
        <w:jc w:val="both"/>
        <w:textAlignment w:val="center"/>
        <w:divId w:val="258685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електрозаваръчни дейности - когато захра</w:t>
      </w:r>
      <w:r>
        <w:rPr>
          <w:rFonts w:ascii="Times New Roman" w:eastAsia="Times New Roman" w:hAnsi="Times New Roman" w:cs="Times New Roman"/>
          <w:color w:val="000000"/>
          <w:sz w:val="24"/>
          <w:szCs w:val="24"/>
        </w:rPr>
        <w:t>нващата с електрически ток стационарна мрежа не е осигурена със съответната защита - автоматично изключване на захранването, или когато са извършени промени, с които се нарушава ефективната работа на защитата;</w:t>
      </w:r>
    </w:p>
    <w:p w:rsidR="00000000" w:rsidRDefault="000B2651">
      <w:pPr>
        <w:spacing w:after="0" w:line="240" w:lineRule="auto"/>
        <w:ind w:firstLine="1155"/>
        <w:jc w:val="both"/>
        <w:textAlignment w:val="center"/>
        <w:divId w:val="579487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 процеса на работа е възможно образ</w:t>
      </w:r>
      <w:r>
        <w:rPr>
          <w:rFonts w:ascii="Times New Roman" w:eastAsia="Times New Roman" w:hAnsi="Times New Roman" w:cs="Times New Roman"/>
          <w:color w:val="000000"/>
          <w:sz w:val="24"/>
          <w:szCs w:val="24"/>
        </w:rPr>
        <w:t>уване на експлозивоопасни концентрации на пари, газове или горими прахове;</w:t>
      </w:r>
    </w:p>
    <w:p w:rsidR="00000000" w:rsidRDefault="000B2651">
      <w:pPr>
        <w:spacing w:after="0" w:line="240" w:lineRule="auto"/>
        <w:ind w:firstLine="1155"/>
        <w:jc w:val="both"/>
        <w:textAlignment w:val="center"/>
        <w:divId w:val="1357578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изпълнителите не притежават правоспособност за съответния вид заваряване;</w:t>
      </w:r>
    </w:p>
    <w:p w:rsidR="00000000" w:rsidRDefault="000B2651">
      <w:pPr>
        <w:spacing w:after="0" w:line="240" w:lineRule="auto"/>
        <w:ind w:firstLine="1155"/>
        <w:jc w:val="both"/>
        <w:textAlignment w:val="center"/>
        <w:divId w:val="130207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не са осигурени изискващите се пожаротехнически средства за първоначално гасене на пожа</w:t>
      </w:r>
      <w:r>
        <w:rPr>
          <w:rFonts w:ascii="Times New Roman" w:eastAsia="Times New Roman" w:hAnsi="Times New Roman" w:cs="Times New Roman"/>
          <w:color w:val="000000"/>
          <w:sz w:val="24"/>
          <w:szCs w:val="24"/>
        </w:rPr>
        <w:t>ри съгласно чл. 66;</w:t>
      </w:r>
    </w:p>
    <w:p w:rsidR="00000000" w:rsidRDefault="000B2651">
      <w:pPr>
        <w:spacing w:after="0" w:line="240" w:lineRule="auto"/>
        <w:ind w:firstLine="1155"/>
        <w:jc w:val="both"/>
        <w:textAlignment w:val="center"/>
        <w:divId w:val="490483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43 от 2025 г., в сила от 29.06.2025 г.) на временни места, без да е издаден акт по чл. 68, ал. 1.</w:t>
      </w:r>
    </w:p>
    <w:p w:rsidR="00000000" w:rsidRDefault="000B2651">
      <w:pPr>
        <w:spacing w:after="120" w:line="240" w:lineRule="auto"/>
        <w:ind w:firstLine="1155"/>
        <w:jc w:val="both"/>
        <w:textAlignment w:val="center"/>
        <w:divId w:val="696347643"/>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65812021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Правила и норми за осигуряване на пожарна безопасност при извършване на електрозаваръчни работи</w:t>
      </w:r>
    </w:p>
    <w:p w:rsidR="00000000" w:rsidRDefault="000B2651">
      <w:pPr>
        <w:spacing w:after="0" w:line="240" w:lineRule="auto"/>
        <w:ind w:firstLine="1155"/>
        <w:jc w:val="both"/>
        <w:textAlignment w:val="center"/>
        <w:divId w:val="358312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83. Преносимата или подвижната електрозаваръчна уредба се присъединява към стационарната електрическа мрежа чрез комутационни защитни апарати с щепселни или разглобяеми контактни връзки, изключващи възможността за искрене и нагряване.</w:t>
      </w:r>
    </w:p>
    <w:p w:rsidR="00000000" w:rsidRDefault="000B2651">
      <w:pPr>
        <w:spacing w:after="120" w:line="240" w:lineRule="auto"/>
        <w:ind w:firstLine="1155"/>
        <w:jc w:val="both"/>
        <w:textAlignment w:val="center"/>
        <w:divId w:val="174891843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768744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Електри</w:t>
      </w:r>
      <w:r>
        <w:rPr>
          <w:rFonts w:ascii="Times New Roman" w:eastAsia="Times New Roman" w:hAnsi="Times New Roman" w:cs="Times New Roman"/>
          <w:color w:val="000000"/>
          <w:sz w:val="24"/>
          <w:szCs w:val="24"/>
        </w:rPr>
        <w:t>ческите проводници, които свързват заваръчния апарат със стационарната електрическа мрежа, се защитават срещу действието на висока температура и срещу механични въздействия.</w:t>
      </w:r>
    </w:p>
    <w:p w:rsidR="00000000" w:rsidRDefault="000B2651">
      <w:pPr>
        <w:spacing w:after="120" w:line="240" w:lineRule="auto"/>
        <w:ind w:firstLine="1155"/>
        <w:jc w:val="both"/>
        <w:textAlignment w:val="center"/>
        <w:divId w:val="120371021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460605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Работните площадки за извършване на електрозаваръчни дейности на височин</w:t>
      </w:r>
      <w:r>
        <w:rPr>
          <w:rFonts w:ascii="Times New Roman" w:eastAsia="Times New Roman" w:hAnsi="Times New Roman" w:cs="Times New Roman"/>
          <w:color w:val="000000"/>
          <w:sz w:val="24"/>
          <w:szCs w:val="24"/>
        </w:rPr>
        <w:t>а над пода на помещението (терена) се изработват от негорими конструкции и покрития.</w:t>
      </w:r>
    </w:p>
    <w:p w:rsidR="00000000" w:rsidRDefault="000B2651">
      <w:pPr>
        <w:spacing w:after="120" w:line="240" w:lineRule="auto"/>
        <w:ind w:firstLine="1155"/>
        <w:jc w:val="both"/>
        <w:textAlignment w:val="center"/>
        <w:divId w:val="1074552537"/>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123766791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Правила и норми за осигуряване на пожарна безопасност при извършване на огневи работи с горелки и други уреди, използващи ГГ и ЛЗТ</w:t>
      </w:r>
    </w:p>
    <w:p w:rsidR="00000000" w:rsidRDefault="000B2651">
      <w:pPr>
        <w:spacing w:after="0" w:line="240" w:lineRule="auto"/>
        <w:ind w:firstLine="1155"/>
        <w:jc w:val="both"/>
        <w:textAlignment w:val="center"/>
        <w:divId w:val="1075737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Стационарните и пре</w:t>
      </w:r>
      <w:r>
        <w:rPr>
          <w:rFonts w:ascii="Times New Roman" w:eastAsia="Times New Roman" w:hAnsi="Times New Roman" w:cs="Times New Roman"/>
          <w:color w:val="000000"/>
          <w:sz w:val="24"/>
          <w:szCs w:val="24"/>
        </w:rPr>
        <w:t>носимите ацетиленови генератори, използвани при извършването на огневи работи, се разполагат на разстояние не по-малко от 10 m до:</w:t>
      </w:r>
    </w:p>
    <w:p w:rsidR="00000000" w:rsidRDefault="000B2651">
      <w:pPr>
        <w:spacing w:after="0" w:line="240" w:lineRule="auto"/>
        <w:ind w:firstLine="1155"/>
        <w:jc w:val="both"/>
        <w:textAlignment w:val="center"/>
        <w:divId w:val="1585459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местата на огневите работи;</w:t>
      </w:r>
    </w:p>
    <w:p w:rsidR="00000000" w:rsidRDefault="000B2651">
      <w:pPr>
        <w:spacing w:after="0" w:line="240" w:lineRule="auto"/>
        <w:ind w:firstLine="1155"/>
        <w:jc w:val="both"/>
        <w:textAlignment w:val="center"/>
        <w:divId w:val="1103108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открит огън и силно нагрети предмети;</w:t>
      </w:r>
    </w:p>
    <w:p w:rsidR="00000000" w:rsidRDefault="000B2651">
      <w:pPr>
        <w:spacing w:after="0" w:line="240" w:lineRule="auto"/>
        <w:ind w:firstLine="1155"/>
        <w:jc w:val="both"/>
        <w:textAlignment w:val="center"/>
        <w:divId w:val="1977221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зони, съоръжения и устройства с употреба на ЛЗТ и </w:t>
      </w:r>
      <w:r>
        <w:rPr>
          <w:rFonts w:ascii="Times New Roman" w:eastAsia="Times New Roman" w:hAnsi="Times New Roman" w:cs="Times New Roman"/>
          <w:color w:val="000000"/>
          <w:sz w:val="24"/>
          <w:szCs w:val="24"/>
        </w:rPr>
        <w:t>ГТ;</w:t>
      </w:r>
    </w:p>
    <w:p w:rsidR="00000000" w:rsidRDefault="000B2651">
      <w:pPr>
        <w:spacing w:after="0" w:line="240" w:lineRule="auto"/>
        <w:ind w:firstLine="1155"/>
        <w:jc w:val="both"/>
        <w:textAlignment w:val="center"/>
        <w:divId w:val="796721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резервоари и групови бутилкови инсталации за ГГ;</w:t>
      </w:r>
    </w:p>
    <w:p w:rsidR="00000000" w:rsidRDefault="000B2651">
      <w:pPr>
        <w:spacing w:after="0" w:line="240" w:lineRule="auto"/>
        <w:ind w:firstLine="1155"/>
        <w:jc w:val="both"/>
        <w:textAlignment w:val="center"/>
        <w:divId w:val="158637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местата за вземане на въздух за компресори и за вентилационните инсталации;</w:t>
      </w:r>
    </w:p>
    <w:p w:rsidR="00000000" w:rsidRDefault="000B2651">
      <w:pPr>
        <w:spacing w:after="0" w:line="240" w:lineRule="auto"/>
        <w:ind w:firstLine="1155"/>
        <w:jc w:val="both"/>
        <w:textAlignment w:val="center"/>
        <w:divId w:val="1914582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43 от 2025 г., в сила от 29.06.2025 г.) неексплозивозащитени вентилатори на общообменните вентилационн</w:t>
      </w:r>
      <w:r>
        <w:rPr>
          <w:rFonts w:ascii="Times New Roman" w:eastAsia="Times New Roman" w:hAnsi="Times New Roman" w:cs="Times New Roman"/>
          <w:color w:val="000000"/>
          <w:sz w:val="24"/>
          <w:szCs w:val="24"/>
        </w:rPr>
        <w:t>и инсталации.</w:t>
      </w:r>
    </w:p>
    <w:p w:rsidR="00000000" w:rsidRDefault="000B2651">
      <w:pPr>
        <w:spacing w:after="120" w:line="240" w:lineRule="auto"/>
        <w:ind w:firstLine="1155"/>
        <w:jc w:val="both"/>
        <w:textAlignment w:val="center"/>
        <w:divId w:val="115776387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496917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При съхраняване, превозване или използване на бутилки с горими газове и кислород същите се защитават от действието на източници на топлина с оглед недопускане нагряването им над максималната стойност на температурата, определена в и</w:t>
      </w:r>
      <w:r>
        <w:rPr>
          <w:rFonts w:ascii="Times New Roman" w:eastAsia="Times New Roman" w:hAnsi="Times New Roman" w:cs="Times New Roman"/>
          <w:color w:val="000000"/>
          <w:sz w:val="24"/>
          <w:szCs w:val="24"/>
        </w:rPr>
        <w:t>нструкцията за експлоатация на производителя.</w:t>
      </w:r>
    </w:p>
    <w:p w:rsidR="00000000" w:rsidRDefault="000B2651">
      <w:pPr>
        <w:spacing w:after="120" w:line="240" w:lineRule="auto"/>
        <w:ind w:firstLine="1155"/>
        <w:jc w:val="both"/>
        <w:textAlignment w:val="center"/>
        <w:divId w:val="113740674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735661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Бутилките с кислород и други газове се поставят на разстояние не по-малко от 1 m от отоплителни радиатори и на разстояние 5 m от мястото на огневите работи, печки и други източници на огън или топлина</w:t>
      </w:r>
      <w:r>
        <w:rPr>
          <w:rFonts w:ascii="Times New Roman" w:eastAsia="Times New Roman" w:hAnsi="Times New Roman" w:cs="Times New Roman"/>
          <w:color w:val="000000"/>
          <w:sz w:val="24"/>
          <w:szCs w:val="24"/>
        </w:rPr>
        <w:t>. Между работещите бутилки за кислород и ацетиленовите генератори се осигурява разстояние най-малко 5 m.</w:t>
      </w:r>
    </w:p>
    <w:p w:rsidR="00000000" w:rsidRDefault="000B2651">
      <w:pPr>
        <w:spacing w:after="120" w:line="240" w:lineRule="auto"/>
        <w:ind w:firstLine="1155"/>
        <w:jc w:val="both"/>
        <w:textAlignment w:val="center"/>
        <w:divId w:val="155604488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502935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89. При извършване на огневи работи с използването на ЛЗТ се осигурява разстояние най-малко 5 m между бутилките с кислород и съдовете с ЛЗТ.</w:t>
      </w:r>
    </w:p>
    <w:p w:rsidR="00000000" w:rsidRDefault="000B2651">
      <w:pPr>
        <w:spacing w:after="120" w:line="240" w:lineRule="auto"/>
        <w:ind w:firstLine="1155"/>
        <w:jc w:val="both"/>
        <w:textAlignment w:val="center"/>
        <w:divId w:val="189997110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629623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90. При манипулации (подреждане, местене, транспорт и др.) на празни бутилки за кислород и горими газове се спазват същите мерки за пожарна безопасност както за пълни бутилки.</w:t>
      </w:r>
    </w:p>
    <w:p w:rsidR="00000000" w:rsidRDefault="000B2651">
      <w:pPr>
        <w:spacing w:after="120" w:line="240" w:lineRule="auto"/>
        <w:ind w:firstLine="1155"/>
        <w:jc w:val="both"/>
        <w:textAlignment w:val="center"/>
        <w:divId w:val="97086909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908176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Калциевият карбид се съхранява в сухи, добре проветрени помещения, к</w:t>
      </w:r>
      <w:r>
        <w:rPr>
          <w:rFonts w:ascii="Times New Roman" w:eastAsia="Times New Roman" w:hAnsi="Times New Roman" w:cs="Times New Roman"/>
          <w:color w:val="000000"/>
          <w:sz w:val="24"/>
          <w:szCs w:val="24"/>
        </w:rPr>
        <w:t>ато съдовете с карбид се поставят на дървени поставки (скари) на височина най-малко 0,2 m от пода.</w:t>
      </w:r>
    </w:p>
    <w:p w:rsidR="00000000" w:rsidRDefault="000B2651">
      <w:pPr>
        <w:spacing w:after="120" w:line="240" w:lineRule="auto"/>
        <w:ind w:firstLine="1155"/>
        <w:jc w:val="both"/>
        <w:textAlignment w:val="center"/>
        <w:divId w:val="114146403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296762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92. (1) Работещите горелки и резачи за извършване на огневи работи се поставят на пожаробезопасни приспособления, когато не се държат в ръка. </w:t>
      </w:r>
    </w:p>
    <w:p w:rsidR="00000000" w:rsidRDefault="000B2651">
      <w:pPr>
        <w:spacing w:after="0" w:line="240" w:lineRule="auto"/>
        <w:ind w:firstLine="1155"/>
        <w:jc w:val="both"/>
        <w:textAlignment w:val="center"/>
        <w:divId w:val="276913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Горе</w:t>
      </w:r>
      <w:r>
        <w:rPr>
          <w:rFonts w:ascii="Times New Roman" w:eastAsia="Times New Roman" w:hAnsi="Times New Roman" w:cs="Times New Roman"/>
          <w:color w:val="000000"/>
          <w:sz w:val="24"/>
          <w:szCs w:val="24"/>
        </w:rPr>
        <w:t>лките и резачите за извършване на огневи работи се използват съгласно инструкциите на производителя.</w:t>
      </w:r>
    </w:p>
    <w:p w:rsidR="00000000" w:rsidRDefault="000B2651">
      <w:pPr>
        <w:spacing w:after="0" w:line="240" w:lineRule="auto"/>
        <w:ind w:firstLine="1155"/>
        <w:jc w:val="both"/>
        <w:textAlignment w:val="center"/>
        <w:divId w:val="1413508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прекъсване на работа пламъкът на горелките или резачите се гаси и вентилите се затварят.</w:t>
      </w:r>
    </w:p>
    <w:p w:rsidR="00000000" w:rsidRDefault="000B2651">
      <w:pPr>
        <w:spacing w:after="0" w:line="240" w:lineRule="auto"/>
        <w:ind w:firstLine="1155"/>
        <w:jc w:val="both"/>
        <w:textAlignment w:val="center"/>
        <w:divId w:val="316888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Маркучите за подаване на ГГ се предпазват от искри, пръски от разтопен метал, отрязани парчета метал, огън и тежки предмети и се разполагат така, че да са предпазени от стъпване върху тях, прегазване, прегъване, нагряване и други вредни въздействия.</w:t>
      </w:r>
    </w:p>
    <w:p w:rsidR="00000000" w:rsidRDefault="000B2651">
      <w:pPr>
        <w:spacing w:after="120" w:line="240" w:lineRule="auto"/>
        <w:ind w:firstLine="1155"/>
        <w:jc w:val="both"/>
        <w:textAlignment w:val="center"/>
        <w:divId w:val="86587276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48381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93. Не се разрешава: </w:t>
      </w:r>
    </w:p>
    <w:p w:rsidR="00000000" w:rsidRDefault="000B2651">
      <w:pPr>
        <w:spacing w:after="0" w:line="240" w:lineRule="auto"/>
        <w:ind w:firstLine="1155"/>
        <w:jc w:val="both"/>
        <w:textAlignment w:val="center"/>
        <w:divId w:val="404840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извършване на огневи работи с горелки и други уреди, използващи ГГ и ЛЗТ, ако не е осигурено разстояние най-малко 5 m между горелката (горивното устройство) и работните бутилки (съдове);</w:t>
      </w:r>
    </w:p>
    <w:p w:rsidR="00000000" w:rsidRDefault="000B2651">
      <w:pPr>
        <w:spacing w:after="0" w:line="240" w:lineRule="auto"/>
        <w:ind w:firstLine="1155"/>
        <w:jc w:val="both"/>
        <w:textAlignment w:val="center"/>
        <w:divId w:val="131366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работа с горелки и резачи с неуплътне</w:t>
      </w:r>
      <w:r>
        <w:rPr>
          <w:rFonts w:ascii="Times New Roman" w:eastAsia="Times New Roman" w:hAnsi="Times New Roman" w:cs="Times New Roman"/>
          <w:color w:val="000000"/>
          <w:sz w:val="24"/>
          <w:szCs w:val="24"/>
        </w:rPr>
        <w:t>ни съединения;</w:t>
      </w:r>
    </w:p>
    <w:p w:rsidR="00000000" w:rsidRDefault="000B2651">
      <w:pPr>
        <w:spacing w:after="0" w:line="240" w:lineRule="auto"/>
        <w:ind w:firstLine="1155"/>
        <w:jc w:val="both"/>
        <w:textAlignment w:val="center"/>
        <w:divId w:val="1515454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съвместно съхраняване в едно помещение на бутилки с кислород, горими газове, калциев карбид, бои, масла и други леснозапалими и горими течности;</w:t>
      </w:r>
    </w:p>
    <w:p w:rsidR="00000000" w:rsidRDefault="000B2651">
      <w:pPr>
        <w:spacing w:after="0" w:line="240" w:lineRule="auto"/>
        <w:ind w:firstLine="1155"/>
        <w:jc w:val="both"/>
        <w:textAlignment w:val="center"/>
        <w:divId w:val="1319728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съхраняване на бутилки с горими газове и съдове (освен работните) в местата, на които се и</w:t>
      </w:r>
      <w:r>
        <w:rPr>
          <w:rFonts w:ascii="Times New Roman" w:eastAsia="Times New Roman" w:hAnsi="Times New Roman" w:cs="Times New Roman"/>
          <w:color w:val="000000"/>
          <w:sz w:val="24"/>
          <w:szCs w:val="24"/>
        </w:rPr>
        <w:t>звършват огневите работи;</w:t>
      </w:r>
    </w:p>
    <w:p w:rsidR="00000000" w:rsidRDefault="000B2651">
      <w:pPr>
        <w:spacing w:after="0" w:line="240" w:lineRule="auto"/>
        <w:ind w:firstLine="1155"/>
        <w:jc w:val="both"/>
        <w:textAlignment w:val="center"/>
        <w:divId w:val="921573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пушене, използване на открит огън и на инструменти, които може да образуват искри в помещенията за съхраняване и отваряне на варели с калциев карбид;</w:t>
      </w:r>
    </w:p>
    <w:p w:rsidR="00000000" w:rsidRDefault="000B2651">
      <w:pPr>
        <w:spacing w:after="0" w:line="240" w:lineRule="auto"/>
        <w:ind w:firstLine="1155"/>
        <w:jc w:val="both"/>
        <w:textAlignment w:val="center"/>
        <w:divId w:val="1849175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съхраняване на калциев карбид в помещения без прозорци, под кота ±0,00 m, </w:t>
      </w:r>
      <w:r>
        <w:rPr>
          <w:rFonts w:ascii="Times New Roman" w:eastAsia="Times New Roman" w:hAnsi="Times New Roman" w:cs="Times New Roman"/>
          <w:color w:val="000000"/>
          <w:sz w:val="24"/>
          <w:szCs w:val="24"/>
        </w:rPr>
        <w:t>във влажни места или в помещения, през които преминават водопроводи и паропроводи.</w:t>
      </w:r>
    </w:p>
    <w:p w:rsidR="00000000" w:rsidRDefault="000B2651">
      <w:pPr>
        <w:spacing w:after="120" w:line="240" w:lineRule="auto"/>
        <w:ind w:firstLine="1155"/>
        <w:jc w:val="both"/>
        <w:textAlignment w:val="center"/>
        <w:divId w:val="126792820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532964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94. (1) При извършване на огневи работи с горелки и други уреди, използващи ГГ и ЛЗТ, не се разрешава оставянето на работещи горелки без наблюдение. </w:t>
      </w:r>
    </w:p>
    <w:p w:rsidR="00000000" w:rsidRDefault="000B2651">
      <w:pPr>
        <w:spacing w:after="0" w:line="240" w:lineRule="auto"/>
        <w:ind w:firstLine="1155"/>
        <w:jc w:val="both"/>
        <w:textAlignment w:val="center"/>
        <w:divId w:val="1584679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извършван</w:t>
      </w:r>
      <w:r>
        <w:rPr>
          <w:rFonts w:ascii="Times New Roman" w:eastAsia="Times New Roman" w:hAnsi="Times New Roman" w:cs="Times New Roman"/>
          <w:color w:val="000000"/>
          <w:sz w:val="24"/>
          <w:szCs w:val="24"/>
        </w:rPr>
        <w:t xml:space="preserve">е на огневи работи не се разрешава преминаването на захранващите проводи за горими газове: </w:t>
      </w:r>
    </w:p>
    <w:p w:rsidR="00000000" w:rsidRDefault="000B2651">
      <w:pPr>
        <w:spacing w:after="0" w:line="240" w:lineRule="auto"/>
        <w:ind w:firstLine="1155"/>
        <w:jc w:val="both"/>
        <w:textAlignment w:val="center"/>
        <w:divId w:val="578443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през помещения от подклас на функционална пожарна опасност Ф5.1, в които не се произвежда/употребява транспортираният газ;</w:t>
      </w:r>
    </w:p>
    <w:p w:rsidR="00000000" w:rsidRDefault="000B2651">
      <w:pPr>
        <w:spacing w:after="0" w:line="240" w:lineRule="auto"/>
        <w:ind w:firstLine="1155"/>
        <w:jc w:val="both"/>
        <w:textAlignment w:val="center"/>
        <w:divId w:val="1930458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през битови, помощни, общественообс</w:t>
      </w:r>
      <w:r>
        <w:rPr>
          <w:rFonts w:ascii="Times New Roman" w:eastAsia="Times New Roman" w:hAnsi="Times New Roman" w:cs="Times New Roman"/>
          <w:color w:val="000000"/>
          <w:sz w:val="24"/>
          <w:szCs w:val="24"/>
        </w:rPr>
        <w:t>лужващи, административни и складови помещения от класове на функционална пожарна опасност Ф1, Ф2, Ф3 и Ф4 и от подклас Ф5.2, както и през електромашинни, електроразпределителни и трансформаторни помещения;</w:t>
      </w:r>
    </w:p>
    <w:p w:rsidR="00000000" w:rsidRDefault="000B2651">
      <w:pPr>
        <w:spacing w:after="0" w:line="240" w:lineRule="auto"/>
        <w:ind w:firstLine="1155"/>
        <w:jc w:val="both"/>
        <w:textAlignment w:val="center"/>
        <w:divId w:val="572006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през вентилационни камери и отвори;</w:t>
      </w:r>
    </w:p>
    <w:p w:rsidR="00000000" w:rsidRDefault="000B2651">
      <w:pPr>
        <w:spacing w:after="0" w:line="240" w:lineRule="auto"/>
        <w:ind w:firstLine="1155"/>
        <w:jc w:val="both"/>
        <w:textAlignment w:val="center"/>
        <w:divId w:val="96057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разст</w:t>
      </w:r>
      <w:r>
        <w:rPr>
          <w:rFonts w:ascii="Times New Roman" w:eastAsia="Times New Roman" w:hAnsi="Times New Roman" w:cs="Times New Roman"/>
          <w:color w:val="000000"/>
          <w:sz w:val="24"/>
          <w:szCs w:val="24"/>
        </w:rPr>
        <w:t>ояние, по-малко от 1 m, от повърхности с температура, по-висока от 150 °С.</w:t>
      </w:r>
    </w:p>
    <w:p w:rsidR="00000000" w:rsidRDefault="000B2651">
      <w:pPr>
        <w:spacing w:after="120" w:line="240" w:lineRule="auto"/>
        <w:ind w:firstLine="1155"/>
        <w:jc w:val="both"/>
        <w:textAlignment w:val="center"/>
        <w:divId w:val="1130397252"/>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58742303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ДОПЪЛНИТЕЛНИ ПРОТИВОПОЖАРНИ ИЗИСКВАНИЯ ПРИ ЕКСПЛОАТАЦИЯТА НА ПРЕМЕСТВАЕМИ ОБЕКТИ С ГЪВКАВО ПОКРИТИЕ</w:t>
      </w:r>
    </w:p>
    <w:p w:rsidR="00000000" w:rsidRDefault="000B2651">
      <w:pPr>
        <w:spacing w:before="100" w:beforeAutospacing="1" w:after="100" w:afterAutospacing="1" w:line="240" w:lineRule="auto"/>
        <w:jc w:val="center"/>
        <w:textAlignment w:val="center"/>
        <w:divId w:val="8096641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0B2651">
      <w:pPr>
        <w:spacing w:after="120" w:line="240" w:lineRule="auto"/>
        <w:ind w:firstLine="1155"/>
        <w:jc w:val="both"/>
        <w:textAlignment w:val="center"/>
        <w:divId w:val="1035544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95. (Изм. - ДВ, бр. 43 от 2025 г., </w:t>
      </w:r>
      <w:r>
        <w:rPr>
          <w:rFonts w:ascii="Times New Roman" w:eastAsia="Times New Roman" w:hAnsi="Times New Roman" w:cs="Times New Roman"/>
          <w:color w:val="000000"/>
          <w:sz w:val="24"/>
          <w:szCs w:val="24"/>
        </w:rPr>
        <w:t>в сила от 29.06.2025 г.) За осигуряване на ПБ при всеки конкретен случай на експлоатация на преместваемите обекти с гъвкаво покритие с възможност за едновременно пребиваване в тях на повече от 50 души се разработват документите по чл. 9, ал. 1, т. 1, 2 и 4</w:t>
      </w:r>
      <w:r>
        <w:rPr>
          <w:rFonts w:ascii="Times New Roman" w:eastAsia="Times New Roman" w:hAnsi="Times New Roman" w:cs="Times New Roman"/>
          <w:color w:val="000000"/>
          <w:sz w:val="24"/>
          <w:szCs w:val="24"/>
        </w:rPr>
        <w:t xml:space="preserve"> и писмено се уведомява съответната РСПБЗН, в чийто район на действие ще бъде поставен обектът.</w:t>
      </w:r>
    </w:p>
    <w:p w:rsidR="00000000" w:rsidRDefault="000B2651">
      <w:pPr>
        <w:spacing w:after="0" w:line="240" w:lineRule="auto"/>
        <w:ind w:firstLine="1155"/>
        <w:jc w:val="both"/>
        <w:textAlignment w:val="center"/>
        <w:divId w:val="248394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Минималните разстояния между преместваеми обекти с гъвкаво покритие, които се поставят на площ, по-голяма от 300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и съседни сгради са, както след</w:t>
      </w:r>
      <w:r>
        <w:rPr>
          <w:rFonts w:ascii="Times New Roman" w:eastAsia="Times New Roman" w:hAnsi="Times New Roman" w:cs="Times New Roman"/>
          <w:color w:val="000000"/>
          <w:sz w:val="24"/>
          <w:szCs w:val="24"/>
        </w:rPr>
        <w:t>ва:</w:t>
      </w:r>
    </w:p>
    <w:p w:rsidR="00000000" w:rsidRDefault="000B2651">
      <w:pPr>
        <w:spacing w:after="0" w:line="240" w:lineRule="auto"/>
        <w:ind w:firstLine="1155"/>
        <w:jc w:val="both"/>
        <w:textAlignment w:val="center"/>
        <w:divId w:val="85467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сгради от I или II степен на огнеустойчивост - 15 m;</w:t>
      </w:r>
    </w:p>
    <w:p w:rsidR="00000000" w:rsidRDefault="000B2651">
      <w:pPr>
        <w:spacing w:after="0" w:line="240" w:lineRule="auto"/>
        <w:ind w:firstLine="1155"/>
        <w:jc w:val="both"/>
        <w:textAlignment w:val="center"/>
        <w:divId w:val="1091121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сгради от III степен на огнеустойчивост - 20 m;</w:t>
      </w:r>
    </w:p>
    <w:p w:rsidR="00000000" w:rsidRDefault="000B2651">
      <w:pPr>
        <w:spacing w:after="0" w:line="240" w:lineRule="auto"/>
        <w:ind w:firstLine="1155"/>
        <w:jc w:val="both"/>
        <w:textAlignment w:val="center"/>
        <w:divId w:val="82046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43 от 2025 г., в сила от 29.06.2025 г.) до сгради от IV и V степен на огнеустойчивост и сградите от пожаронезащитени сто</w:t>
      </w:r>
      <w:r>
        <w:rPr>
          <w:rFonts w:ascii="Times New Roman" w:eastAsia="Times New Roman" w:hAnsi="Times New Roman" w:cs="Times New Roman"/>
          <w:color w:val="000000"/>
          <w:sz w:val="24"/>
          <w:szCs w:val="24"/>
        </w:rPr>
        <w:t>манени конструкции - 25 m.</w:t>
      </w:r>
    </w:p>
    <w:p w:rsidR="00000000" w:rsidRDefault="000B2651">
      <w:pPr>
        <w:spacing w:after="0" w:line="240" w:lineRule="auto"/>
        <w:ind w:firstLine="1155"/>
        <w:jc w:val="both"/>
        <w:textAlignment w:val="center"/>
        <w:divId w:val="1778325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Минималното разстояние от преместваемите обекти с гъвкаво покритие до обслужващи и помощни сгради и съоръжения (съблекални, фургони, мобилни кухни, навеси за животни и др.) е 5 m.</w:t>
      </w:r>
    </w:p>
    <w:p w:rsidR="00000000" w:rsidRDefault="000B2651">
      <w:pPr>
        <w:spacing w:after="0" w:line="240" w:lineRule="auto"/>
        <w:ind w:firstLine="1155"/>
        <w:jc w:val="both"/>
        <w:textAlignment w:val="center"/>
        <w:divId w:val="1177111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Преместваемите обекти с гъвкаво покритие,</w:t>
      </w:r>
      <w:r>
        <w:rPr>
          <w:rFonts w:ascii="Times New Roman" w:eastAsia="Times New Roman" w:hAnsi="Times New Roman" w:cs="Times New Roman"/>
          <w:color w:val="000000"/>
          <w:sz w:val="24"/>
          <w:szCs w:val="24"/>
        </w:rPr>
        <w:t xml:space="preserve"> разположени на разстояние един от друг, по-малко от 5 m, се разглеждат като един обект с обща площ, равна на сумата от площите, върху които се поставят отделните обекти.</w:t>
      </w:r>
    </w:p>
    <w:p w:rsidR="00000000" w:rsidRDefault="000B2651">
      <w:pPr>
        <w:spacing w:after="0" w:line="240" w:lineRule="auto"/>
        <w:ind w:firstLine="1155"/>
        <w:jc w:val="both"/>
        <w:textAlignment w:val="center"/>
        <w:divId w:val="1619871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Преместваемите обекти с гъвкаво покритие се разполагат на разстояние не повече от</w:t>
      </w:r>
      <w:r>
        <w:rPr>
          <w:rFonts w:ascii="Times New Roman" w:eastAsia="Times New Roman" w:hAnsi="Times New Roman" w:cs="Times New Roman"/>
          <w:color w:val="000000"/>
          <w:sz w:val="24"/>
          <w:szCs w:val="24"/>
        </w:rPr>
        <w:t xml:space="preserve"> 200 m от водоизточник, осигуряващ разход на вода за пожарогасене не по-малко от 10 l/s в продължение на най-малко 1 час, или от пожарен хидрант.</w:t>
      </w:r>
    </w:p>
    <w:p w:rsidR="00000000" w:rsidRDefault="000B2651">
      <w:pPr>
        <w:spacing w:after="120" w:line="240" w:lineRule="auto"/>
        <w:ind w:firstLine="1155"/>
        <w:jc w:val="both"/>
        <w:textAlignment w:val="center"/>
        <w:divId w:val="123550777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412433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97. За осигуряване на достъпа на пожарни автомобили до преместваеми обекти с гъвкаво покритие се осигуряват и поддържат свободни пътища и проходи за противопожарни цели съгласно раздел I от глава шеста на Наредба № Iз-1971 от 2009 г. за строително-техн</w:t>
      </w:r>
      <w:r>
        <w:rPr>
          <w:rFonts w:ascii="Times New Roman" w:eastAsia="Times New Roman" w:hAnsi="Times New Roman" w:cs="Times New Roman"/>
          <w:color w:val="000000"/>
          <w:sz w:val="24"/>
          <w:szCs w:val="24"/>
        </w:rPr>
        <w:t>ически правила и норми за осигуряване на безопасност при пожар.</w:t>
      </w:r>
    </w:p>
    <w:p w:rsidR="00000000" w:rsidRDefault="000B2651">
      <w:pPr>
        <w:spacing w:after="120" w:line="240" w:lineRule="auto"/>
        <w:ind w:firstLine="1155"/>
        <w:jc w:val="both"/>
        <w:textAlignment w:val="center"/>
        <w:divId w:val="38418593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78521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98. (1) За преместваемите обекти с гъвкаво покритие за повече от 50 души носещите конструкции на височина до 2,3 m от пода се изпълняват от строителни продукти с клас по реакция на огън </w:t>
      </w:r>
      <w:r>
        <w:rPr>
          <w:rFonts w:ascii="Times New Roman" w:eastAsia="Times New Roman" w:hAnsi="Times New Roman" w:cs="Times New Roman"/>
          <w:color w:val="000000"/>
          <w:sz w:val="24"/>
          <w:szCs w:val="24"/>
        </w:rPr>
        <w:t xml:space="preserve">не по-нисък от: </w:t>
      </w:r>
    </w:p>
    <w:p w:rsidR="00000000" w:rsidRDefault="000B2651">
      <w:pPr>
        <w:spacing w:after="0" w:line="240" w:lineRule="auto"/>
        <w:ind w:firstLine="1155"/>
        <w:jc w:val="both"/>
        <w:textAlignment w:val="center"/>
        <w:divId w:val="863709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клас С съгласно БДС ЕN 13501-1; </w:t>
      </w:r>
    </w:p>
    <w:p w:rsidR="00000000" w:rsidRDefault="000B2651">
      <w:pPr>
        <w:spacing w:after="0" w:line="240" w:lineRule="auto"/>
        <w:ind w:firstLine="1155"/>
        <w:jc w:val="both"/>
        <w:textAlignment w:val="center"/>
        <w:divId w:val="1679307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клас V-0 съгласно БДС ЕN 60695-11-10. </w:t>
      </w:r>
    </w:p>
    <w:p w:rsidR="00000000" w:rsidRDefault="000B2651">
      <w:pPr>
        <w:spacing w:after="0" w:line="240" w:lineRule="auto"/>
        <w:ind w:firstLine="1155"/>
        <w:jc w:val="both"/>
        <w:textAlignment w:val="center"/>
        <w:divId w:val="468405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Допуска се освен от продуктите по ал. 1 конструкциите да бъдат изпълнени от рендосана строителна дървесина. </w:t>
      </w:r>
    </w:p>
    <w:p w:rsidR="00000000" w:rsidRDefault="000B2651">
      <w:pPr>
        <w:spacing w:after="0" w:line="240" w:lineRule="auto"/>
        <w:ind w:firstLine="1155"/>
        <w:jc w:val="both"/>
        <w:textAlignment w:val="center"/>
        <w:divId w:val="150917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Опъващите приспособления на конструкциите се</w:t>
      </w:r>
      <w:r>
        <w:rPr>
          <w:rFonts w:ascii="Times New Roman" w:eastAsia="Times New Roman" w:hAnsi="Times New Roman" w:cs="Times New Roman"/>
          <w:color w:val="000000"/>
          <w:sz w:val="24"/>
          <w:szCs w:val="24"/>
        </w:rPr>
        <w:t xml:space="preserve"> изработват от негорими продукти.</w:t>
      </w:r>
    </w:p>
    <w:p w:rsidR="00000000" w:rsidRDefault="000B2651">
      <w:pPr>
        <w:spacing w:after="120" w:line="240" w:lineRule="auto"/>
        <w:ind w:firstLine="1155"/>
        <w:jc w:val="both"/>
        <w:textAlignment w:val="center"/>
        <w:divId w:val="171581441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823741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(1) Преместваемите обекти с гъвкаво покритие са с минимална светла височина 2,30 m. Обектите с трибуни са с минимална светла височина 2,30 m над най-горния ред.</w:t>
      </w:r>
    </w:p>
    <w:p w:rsidR="00000000" w:rsidRDefault="000B2651">
      <w:pPr>
        <w:spacing w:after="0" w:line="240" w:lineRule="auto"/>
        <w:ind w:firstLine="1155"/>
        <w:jc w:val="both"/>
        <w:textAlignment w:val="center"/>
        <w:divId w:val="831487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Носещата конструкция на трибуни с повече от 10 </w:t>
      </w:r>
      <w:r>
        <w:rPr>
          <w:rFonts w:ascii="Times New Roman" w:eastAsia="Times New Roman" w:hAnsi="Times New Roman" w:cs="Times New Roman"/>
          <w:color w:val="000000"/>
          <w:sz w:val="24"/>
          <w:szCs w:val="24"/>
        </w:rPr>
        <w:t>реда с места за зрители, разликата във височината на които е повече от 0,32 m за всеки ред, се изгражда от строителни продукти с клас по реакция на огън А1 или А2.</w:t>
      </w:r>
    </w:p>
    <w:p w:rsidR="00000000" w:rsidRDefault="000B2651">
      <w:pPr>
        <w:spacing w:after="0" w:line="240" w:lineRule="auto"/>
        <w:ind w:firstLine="1155"/>
        <w:jc w:val="both"/>
        <w:textAlignment w:val="center"/>
        <w:divId w:val="1440562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43 от 2025 г., в сила от 29.06.2025 г.) Дървените подиуми в преместваеми</w:t>
      </w:r>
      <w:r>
        <w:rPr>
          <w:rFonts w:ascii="Times New Roman" w:eastAsia="Times New Roman" w:hAnsi="Times New Roman" w:cs="Times New Roman"/>
          <w:color w:val="000000"/>
          <w:sz w:val="24"/>
          <w:szCs w:val="24"/>
        </w:rPr>
        <w:t>те обекти с гъвкаво покритие за повече от 100 души трябва да отговарят на изискванията за клас по реакция на огън CFL-s1 съгласно БДС EN 13501-1.</w:t>
      </w:r>
    </w:p>
    <w:p w:rsidR="00000000" w:rsidRDefault="000B2651">
      <w:pPr>
        <w:spacing w:after="120" w:line="240" w:lineRule="auto"/>
        <w:ind w:firstLine="1155"/>
        <w:jc w:val="both"/>
        <w:textAlignment w:val="center"/>
        <w:divId w:val="130484456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137062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Продуктите, използвани за гъвкави покрития и преградни стени на преместваемите обекти, трябва да от</w:t>
      </w:r>
      <w:r>
        <w:rPr>
          <w:rFonts w:ascii="Times New Roman" w:eastAsia="Times New Roman" w:hAnsi="Times New Roman" w:cs="Times New Roman"/>
          <w:color w:val="000000"/>
          <w:sz w:val="24"/>
          <w:szCs w:val="24"/>
        </w:rPr>
        <w:t xml:space="preserve">говарят на едно от следните изисквания по отношение на поведението им при горене: </w:t>
      </w:r>
    </w:p>
    <w:p w:rsidR="00000000" w:rsidRDefault="000B2651">
      <w:pPr>
        <w:spacing w:after="0" w:line="240" w:lineRule="auto"/>
        <w:ind w:firstLine="1155"/>
        <w:jc w:val="both"/>
        <w:textAlignment w:val="center"/>
        <w:divId w:val="325016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да са с клас не по-нисък от V-0 съгласно БДС ЕN 60695-11-10; </w:t>
      </w:r>
    </w:p>
    <w:p w:rsidR="00000000" w:rsidRDefault="000B2651">
      <w:pPr>
        <w:spacing w:after="0" w:line="240" w:lineRule="auto"/>
        <w:ind w:firstLine="1155"/>
        <w:jc w:val="both"/>
        <w:textAlignment w:val="center"/>
        <w:divId w:val="1335499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са с клас не по-нисък от Т3 съгласно БДС EN 15619 "Текстил с покритие от каучук или пластмаса. Безопас</w:t>
      </w:r>
      <w:r>
        <w:rPr>
          <w:rFonts w:ascii="Times New Roman" w:eastAsia="Times New Roman" w:hAnsi="Times New Roman" w:cs="Times New Roman"/>
          <w:color w:val="000000"/>
          <w:sz w:val="24"/>
          <w:szCs w:val="24"/>
        </w:rPr>
        <w:t xml:space="preserve">ност на временни конструкции (палатки). Изисквания за платове с покритие, предназначени за палатки и подобни конструкции"; </w:t>
      </w:r>
    </w:p>
    <w:p w:rsidR="00000000" w:rsidRDefault="000B2651">
      <w:pPr>
        <w:spacing w:after="0" w:line="240" w:lineRule="auto"/>
        <w:ind w:firstLine="1155"/>
        <w:jc w:val="both"/>
        <w:textAlignment w:val="center"/>
        <w:divId w:val="1250310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са с клас по реакция на огън не по-нисък от С съгласно БДС EN 13501-1.</w:t>
      </w:r>
    </w:p>
    <w:p w:rsidR="00000000" w:rsidRDefault="000B2651">
      <w:pPr>
        <w:spacing w:after="120" w:line="240" w:lineRule="auto"/>
        <w:ind w:firstLine="1155"/>
        <w:jc w:val="both"/>
        <w:textAlignment w:val="center"/>
        <w:divId w:val="728964135"/>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45340655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Евакуация</w:t>
      </w:r>
    </w:p>
    <w:p w:rsidR="00000000" w:rsidRDefault="000B2651">
      <w:pPr>
        <w:spacing w:after="0" w:line="240" w:lineRule="auto"/>
        <w:ind w:firstLine="1155"/>
        <w:jc w:val="both"/>
        <w:textAlignment w:val="center"/>
        <w:divId w:val="1127743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За осигуряване на усло</w:t>
      </w:r>
      <w:r>
        <w:rPr>
          <w:rFonts w:ascii="Times New Roman" w:eastAsia="Times New Roman" w:hAnsi="Times New Roman" w:cs="Times New Roman"/>
          <w:color w:val="000000"/>
          <w:sz w:val="24"/>
          <w:szCs w:val="24"/>
        </w:rPr>
        <w:t xml:space="preserve">вия за безопасна евакуация от преместваемите обекти с гъвкаво покритие се спазват изискванията на глава седма </w:t>
      </w:r>
      <w:r>
        <w:rPr>
          <w:rFonts w:ascii="Times New Roman" w:eastAsia="Times New Roman" w:hAnsi="Times New Roman" w:cs="Times New Roman"/>
          <w:color w:val="000000"/>
          <w:sz w:val="24"/>
          <w:szCs w:val="24"/>
        </w:rPr>
        <w:lastRenderedPageBreak/>
        <w:t>от Наредба № Iз-1971 от 2009 г. за строително-технически правила и норми за осигуряване на безопасност при пожар и на този раздел.</w:t>
      </w:r>
    </w:p>
    <w:p w:rsidR="00000000" w:rsidRDefault="000B2651">
      <w:pPr>
        <w:spacing w:after="120" w:line="240" w:lineRule="auto"/>
        <w:ind w:firstLine="1155"/>
        <w:jc w:val="both"/>
        <w:textAlignment w:val="center"/>
        <w:divId w:val="194853951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082533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Макс</w:t>
      </w:r>
      <w:r>
        <w:rPr>
          <w:rFonts w:ascii="Times New Roman" w:eastAsia="Times New Roman" w:hAnsi="Times New Roman" w:cs="Times New Roman"/>
          <w:color w:val="000000"/>
          <w:sz w:val="24"/>
          <w:szCs w:val="24"/>
        </w:rPr>
        <w:t xml:space="preserve">ималният брой на зрителите се определя по чл. 36 от Наредба № Iз-1971 от 2009 г. за строително-технически правила и норми за осигуряване на безопасност при пожар. Когато редовете в преместваемите обекти са оформени от пейки, максималният брой на зрителите </w:t>
      </w:r>
      <w:r>
        <w:rPr>
          <w:rFonts w:ascii="Times New Roman" w:eastAsia="Times New Roman" w:hAnsi="Times New Roman" w:cs="Times New Roman"/>
          <w:color w:val="000000"/>
          <w:sz w:val="24"/>
          <w:szCs w:val="24"/>
        </w:rPr>
        <w:t>се определя по броя на номерираните места на пейките, а когато няма номерирани места на пейките - по 0,7 m на един човек.</w:t>
      </w:r>
    </w:p>
    <w:p w:rsidR="00000000" w:rsidRDefault="000B2651">
      <w:pPr>
        <w:spacing w:after="120" w:line="240" w:lineRule="auto"/>
        <w:ind w:firstLine="1155"/>
        <w:jc w:val="both"/>
        <w:textAlignment w:val="center"/>
        <w:divId w:val="96392751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261177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Преместваемите обекти с гъвкаво покритие трябва да имат най-малко два разсредоточени евакуационни изхода с широчина не по-м</w:t>
      </w:r>
      <w:r>
        <w:rPr>
          <w:rFonts w:ascii="Times New Roman" w:eastAsia="Times New Roman" w:hAnsi="Times New Roman" w:cs="Times New Roman"/>
          <w:color w:val="000000"/>
          <w:sz w:val="24"/>
          <w:szCs w:val="24"/>
        </w:rPr>
        <w:t>алка от широчината на пътеките (проходите), водещи към тях, но не по-малко от 0,9 m.</w:t>
      </w:r>
    </w:p>
    <w:p w:rsidR="00000000" w:rsidRDefault="000B2651">
      <w:pPr>
        <w:spacing w:after="120" w:line="240" w:lineRule="auto"/>
        <w:ind w:firstLine="1155"/>
        <w:jc w:val="both"/>
        <w:textAlignment w:val="center"/>
        <w:divId w:val="73643725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215703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Не се разрешава поставянето на завеси и драперии по дължината или напречно на евакуационните пътища.</w:t>
      </w:r>
    </w:p>
    <w:p w:rsidR="00000000" w:rsidRDefault="000B2651">
      <w:pPr>
        <w:spacing w:after="120" w:line="240" w:lineRule="auto"/>
        <w:ind w:firstLine="1155"/>
        <w:jc w:val="both"/>
        <w:textAlignment w:val="center"/>
        <w:divId w:val="22191149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024939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За галериите, балконите и други подобни съоръжен</w:t>
      </w:r>
      <w:r>
        <w:rPr>
          <w:rFonts w:ascii="Times New Roman" w:eastAsia="Times New Roman" w:hAnsi="Times New Roman" w:cs="Times New Roman"/>
          <w:color w:val="000000"/>
          <w:sz w:val="24"/>
          <w:szCs w:val="24"/>
        </w:rPr>
        <w:t>ия за посетители в преместваемите обекти с гъвкаво покритие се предвиждат най-малко два независими един от друг евакуационни пътища.</w:t>
      </w:r>
    </w:p>
    <w:p w:rsidR="00000000" w:rsidRDefault="000B2651">
      <w:pPr>
        <w:spacing w:after="120" w:line="240" w:lineRule="auto"/>
        <w:ind w:firstLine="1155"/>
        <w:jc w:val="both"/>
        <w:textAlignment w:val="center"/>
        <w:divId w:val="1847135384"/>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10551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 Рампите по пътя за евакуация на посетители трябва да са с наклон не по-голям от 1:6, а когато от двете им страни са осигурени парапети с ръкохватки - с наклон до 1:4.</w:t>
      </w:r>
    </w:p>
    <w:p w:rsidR="00000000" w:rsidRDefault="000B2651">
      <w:pPr>
        <w:spacing w:after="120" w:line="240" w:lineRule="auto"/>
        <w:ind w:firstLine="1155"/>
        <w:jc w:val="both"/>
        <w:textAlignment w:val="center"/>
        <w:divId w:val="193713195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114060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(Изм. - ДВ, бр. 43 от 2025 г., в сила от 29.06.2025 г.) Когато премес</w:t>
      </w:r>
      <w:r>
        <w:rPr>
          <w:rFonts w:ascii="Times New Roman" w:eastAsia="Times New Roman" w:hAnsi="Times New Roman" w:cs="Times New Roman"/>
          <w:color w:val="000000"/>
          <w:sz w:val="24"/>
          <w:szCs w:val="24"/>
        </w:rPr>
        <w:t xml:space="preserve">тваемите обекти с гъвкаво покритие са предназначени за повече от 100 души, не се разрешава наличието на вити (спираловидни) евакуационни стълбища и евакуационни стълбища, които не са вити, но включват стъпала с форма в хоризонталната проекция, различна от </w:t>
      </w:r>
      <w:r>
        <w:rPr>
          <w:rFonts w:ascii="Times New Roman" w:eastAsia="Times New Roman" w:hAnsi="Times New Roman" w:cs="Times New Roman"/>
          <w:color w:val="000000"/>
          <w:sz w:val="24"/>
          <w:szCs w:val="24"/>
        </w:rPr>
        <w:t>правоъгълната.</w:t>
      </w:r>
    </w:p>
    <w:p w:rsidR="00000000" w:rsidRDefault="000B2651">
      <w:pPr>
        <w:spacing w:after="120" w:line="240" w:lineRule="auto"/>
        <w:ind w:firstLine="1155"/>
        <w:jc w:val="both"/>
        <w:textAlignment w:val="center"/>
        <w:divId w:val="80662923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90619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Между евакуационен изход и стъпало се предвижда площадка с широчина не по-малка от широчината на крилото на вратата.</w:t>
      </w:r>
    </w:p>
    <w:p w:rsidR="00000000" w:rsidRDefault="000B2651">
      <w:pPr>
        <w:spacing w:after="120" w:line="240" w:lineRule="auto"/>
        <w:ind w:firstLine="1155"/>
        <w:jc w:val="both"/>
        <w:textAlignment w:val="center"/>
        <w:divId w:val="135561386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27433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109. (Изм. - ДВ, бр. 43 от 2025 г., в сила от 29.06.2025 г.) По продължение на пътищата за евакуация не се </w:t>
      </w:r>
      <w:r>
        <w:rPr>
          <w:rFonts w:ascii="Times New Roman" w:eastAsia="Times New Roman" w:hAnsi="Times New Roman" w:cs="Times New Roman"/>
          <w:color w:val="000000"/>
          <w:sz w:val="24"/>
          <w:szCs w:val="24"/>
        </w:rPr>
        <w:t>разрешава наличието на плъзгащи и въртящи се врати. Летящите врати, намиращи се по продължение на пътищата за евакуация, трябва да имат приспособления, с които се предотвратява превъртането на вратите.</w:t>
      </w:r>
    </w:p>
    <w:p w:rsidR="00000000" w:rsidRDefault="000B2651">
      <w:pPr>
        <w:spacing w:after="120" w:line="240" w:lineRule="auto"/>
        <w:ind w:firstLine="1155"/>
        <w:jc w:val="both"/>
        <w:textAlignment w:val="center"/>
        <w:divId w:val="1425036689"/>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85931639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Вътрешно и сценично обзавеждане</w:t>
      </w:r>
    </w:p>
    <w:p w:rsidR="00000000" w:rsidRDefault="000B2651">
      <w:pPr>
        <w:spacing w:after="0" w:line="240" w:lineRule="auto"/>
        <w:ind w:firstLine="1155"/>
        <w:jc w:val="both"/>
        <w:textAlignment w:val="center"/>
        <w:divId w:val="158534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110</w:t>
      </w:r>
      <w:r>
        <w:rPr>
          <w:rFonts w:ascii="Times New Roman" w:eastAsia="Times New Roman" w:hAnsi="Times New Roman" w:cs="Times New Roman"/>
          <w:color w:val="000000"/>
          <w:sz w:val="24"/>
          <w:szCs w:val="24"/>
        </w:rPr>
        <w:t>. Елементите на вътрешното обзавеждане се закрепват към основната или подовата конструкция, без да се намалява широчината на евакуационните изходи и пътища.</w:t>
      </w:r>
    </w:p>
    <w:p w:rsidR="00000000" w:rsidRDefault="000B2651">
      <w:pPr>
        <w:spacing w:after="120" w:line="240" w:lineRule="auto"/>
        <w:ind w:firstLine="1155"/>
        <w:jc w:val="both"/>
        <w:textAlignment w:val="center"/>
        <w:divId w:val="209597824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339311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111. Завесите да не достигат до пода и да може да се придвижват лесно.</w:t>
      </w:r>
    </w:p>
    <w:p w:rsidR="00000000" w:rsidRDefault="000B2651">
      <w:pPr>
        <w:spacing w:after="120" w:line="240" w:lineRule="auto"/>
        <w:ind w:firstLine="1155"/>
        <w:jc w:val="both"/>
        <w:textAlignment w:val="center"/>
        <w:divId w:val="131124683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83408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Не се разре</w:t>
      </w:r>
      <w:r>
        <w:rPr>
          <w:rFonts w:ascii="Times New Roman" w:eastAsia="Times New Roman" w:hAnsi="Times New Roman" w:cs="Times New Roman"/>
          <w:color w:val="000000"/>
          <w:sz w:val="24"/>
          <w:szCs w:val="24"/>
        </w:rPr>
        <w:t>шава съхраняване на горими вещества и материали в пространството, обособено под трибуните.</w:t>
      </w:r>
    </w:p>
    <w:p w:rsidR="00000000" w:rsidRDefault="000B2651">
      <w:pPr>
        <w:spacing w:after="120" w:line="240" w:lineRule="auto"/>
        <w:ind w:firstLine="1155"/>
        <w:jc w:val="both"/>
        <w:textAlignment w:val="center"/>
        <w:divId w:val="1258442164"/>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2779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Кошчетата за отпадъци трябва да са изработени от негорими материали и да имат затварящи се капаци.</w:t>
      </w:r>
    </w:p>
    <w:p w:rsidR="00000000" w:rsidRDefault="000B2651">
      <w:pPr>
        <w:spacing w:after="120" w:line="240" w:lineRule="auto"/>
        <w:ind w:firstLine="1155"/>
        <w:jc w:val="both"/>
        <w:textAlignment w:val="center"/>
        <w:divId w:val="117388284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14116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Прожекторите в преместваемите обекти с гъвка</w:t>
      </w:r>
      <w:r>
        <w:rPr>
          <w:rFonts w:ascii="Times New Roman" w:eastAsia="Times New Roman" w:hAnsi="Times New Roman" w:cs="Times New Roman"/>
          <w:color w:val="000000"/>
          <w:sz w:val="24"/>
          <w:szCs w:val="24"/>
        </w:rPr>
        <w:t>во покритие се разполагат на разстояние най-малко 1,5 m от завеси, драперии, декори и горими материали.</w:t>
      </w:r>
    </w:p>
    <w:p w:rsidR="00000000" w:rsidRDefault="000B2651">
      <w:pPr>
        <w:spacing w:after="120" w:line="240" w:lineRule="auto"/>
        <w:ind w:firstLine="1155"/>
        <w:jc w:val="both"/>
        <w:textAlignment w:val="center"/>
        <w:divId w:val="4037347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46485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115. В надувните обекти с гъвкаво покритие не се разрешава употребата на: </w:t>
      </w:r>
    </w:p>
    <w:p w:rsidR="00000000" w:rsidRDefault="000B2651">
      <w:pPr>
        <w:spacing w:after="0" w:line="240" w:lineRule="auto"/>
        <w:ind w:firstLine="1155"/>
        <w:jc w:val="both"/>
        <w:textAlignment w:val="center"/>
        <w:divId w:val="1654406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уреди с открити пламъци, нажежени части или които изхвърлят нажежени</w:t>
      </w:r>
      <w:r>
        <w:rPr>
          <w:rFonts w:ascii="Times New Roman" w:eastAsia="Times New Roman" w:hAnsi="Times New Roman" w:cs="Times New Roman"/>
          <w:color w:val="000000"/>
          <w:sz w:val="24"/>
          <w:szCs w:val="24"/>
        </w:rPr>
        <w:t xml:space="preserve"> частици; </w:t>
      </w:r>
    </w:p>
    <w:p w:rsidR="00000000" w:rsidRDefault="000B2651">
      <w:pPr>
        <w:spacing w:after="0" w:line="240" w:lineRule="auto"/>
        <w:ind w:firstLine="1155"/>
        <w:jc w:val="both"/>
        <w:textAlignment w:val="center"/>
        <w:divId w:val="1208223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уреди, захранвани от ЛЗТ, ГТ и ГГ.</w:t>
      </w:r>
    </w:p>
    <w:p w:rsidR="00000000" w:rsidRDefault="000B2651">
      <w:pPr>
        <w:spacing w:after="120" w:line="240" w:lineRule="auto"/>
        <w:ind w:firstLine="1155"/>
        <w:jc w:val="both"/>
        <w:textAlignment w:val="center"/>
        <w:divId w:val="1481730205"/>
        <w:rPr>
          <w:rFonts w:ascii="Times New Roman" w:eastAsia="Times New Roman" w:hAnsi="Times New Roman" w:cs="Times New Roman"/>
          <w:color w:val="000000"/>
          <w:sz w:val="24"/>
          <w:szCs w:val="24"/>
        </w:rPr>
      </w:pPr>
    </w:p>
    <w:p w:rsidR="00000000" w:rsidRDefault="000B2651">
      <w:pPr>
        <w:spacing w:before="100" w:beforeAutospacing="1" w:after="240" w:line="240" w:lineRule="auto"/>
        <w:jc w:val="center"/>
        <w:textAlignment w:val="center"/>
        <w:divId w:val="1875338508"/>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0B2651">
      <w:pPr>
        <w:spacing w:after="0" w:line="240" w:lineRule="auto"/>
        <w:ind w:firstLine="1155"/>
        <w:jc w:val="both"/>
        <w:textAlignment w:val="center"/>
        <w:divId w:val="770780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тази наредба:</w:t>
      </w:r>
    </w:p>
    <w:p w:rsidR="00000000" w:rsidRDefault="000B2651">
      <w:pPr>
        <w:spacing w:after="0" w:line="240" w:lineRule="auto"/>
        <w:ind w:firstLine="1155"/>
        <w:jc w:val="both"/>
        <w:textAlignment w:val="center"/>
        <w:divId w:val="1476602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"Возим пожарогасител" е пожарогасител, предназначен за ръчно придвижване и обслужване и който има обща маса, по-голяма от 20 kg.</w:t>
      </w:r>
    </w:p>
    <w:p w:rsidR="00000000" w:rsidRDefault="000B2651">
      <w:pPr>
        <w:spacing w:after="0" w:line="240" w:lineRule="auto"/>
        <w:ind w:firstLine="1155"/>
        <w:jc w:val="both"/>
        <w:textAlignment w:val="center"/>
        <w:divId w:val="376273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"Носим пожарогасител" е пожарогасител, който е предназначен да бъде носен и обслужван на ръка и който в готовност за работа има маса не по-голяма от 20 kg.</w:t>
      </w:r>
    </w:p>
    <w:p w:rsidR="00000000" w:rsidRDefault="000B2651">
      <w:pPr>
        <w:spacing w:after="0" w:line="240" w:lineRule="auto"/>
        <w:ind w:firstLine="1155"/>
        <w:jc w:val="both"/>
        <w:textAlignment w:val="center"/>
        <w:divId w:val="2071147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"Огневи работи" са дейности, свързани със заваряване, наваряване, запояване и рязане на метали</w:t>
      </w:r>
      <w:r>
        <w:rPr>
          <w:rFonts w:ascii="Times New Roman" w:eastAsia="Times New Roman" w:hAnsi="Times New Roman" w:cs="Times New Roman"/>
          <w:color w:val="000000"/>
          <w:sz w:val="24"/>
          <w:szCs w:val="24"/>
        </w:rPr>
        <w:t xml:space="preserve"> и техните сплави при използване на заваръчни уредби, съоръжения и абразивни машини и инструменти, течни горива, както и топенето (загряването) на битуми, смоли и други подобни, с употребата на твърдо, течно и газообразно гориво.</w:t>
      </w:r>
    </w:p>
    <w:p w:rsidR="00000000" w:rsidRDefault="000B2651">
      <w:pPr>
        <w:spacing w:after="0" w:line="240" w:lineRule="auto"/>
        <w:ind w:firstLine="1155"/>
        <w:jc w:val="both"/>
        <w:textAlignment w:val="center"/>
        <w:divId w:val="1011102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43 от 2</w:t>
      </w:r>
      <w:r>
        <w:rPr>
          <w:rFonts w:ascii="Times New Roman" w:eastAsia="Times New Roman" w:hAnsi="Times New Roman" w:cs="Times New Roman"/>
          <w:color w:val="000000"/>
          <w:sz w:val="24"/>
          <w:szCs w:val="24"/>
        </w:rPr>
        <w:t>025 г., в сила от 29.06.2025 г.) "Обекти" са всички недвижими имоти, в т.ч. поземлени имоти, сгради или части от сгради, самостоятелни обекти в сгради, съоръжения, инсталации и преместваеми обекти съгласно § 5, т. 80 от допълнителните разпоредби на ЗУТ.</w:t>
      </w:r>
    </w:p>
    <w:p w:rsidR="00000000" w:rsidRDefault="000B2651">
      <w:pPr>
        <w:spacing w:after="0" w:line="240" w:lineRule="auto"/>
        <w:ind w:firstLine="1155"/>
        <w:jc w:val="both"/>
        <w:textAlignment w:val="center"/>
        <w:divId w:val="627591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"Пожарогасител" е устройство, съдържащо пожарогасително вещество, което може да бъде изтласкано под въздействието на вътрешно налягане и да бъде насочено към пожара.</w:t>
      </w:r>
    </w:p>
    <w:p w:rsidR="00000000" w:rsidRDefault="000B2651">
      <w:pPr>
        <w:spacing w:after="0" w:line="240" w:lineRule="auto"/>
        <w:ind w:firstLine="1155"/>
        <w:jc w:val="both"/>
        <w:textAlignment w:val="center"/>
        <w:divId w:val="398212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(доп. - ДВ, бр. 43 от 2025 г., в сила от 29.06.2025 г.) "Продукти за пожарогасене" са </w:t>
      </w:r>
      <w:r>
        <w:rPr>
          <w:rFonts w:ascii="Times New Roman" w:eastAsia="Times New Roman" w:hAnsi="Times New Roman" w:cs="Times New Roman"/>
          <w:color w:val="000000"/>
          <w:sz w:val="24"/>
          <w:szCs w:val="24"/>
        </w:rPr>
        <w:t>пожарогасители (носими и возими), пожарогасителни вещества (пожарогасителни прахове за пожари клас А, В, С и D, въглероден диоксид и пенообразуватели), противопожарни одеяла и противопожарни одеяла тежък тип.</w:t>
      </w:r>
    </w:p>
    <w:p w:rsidR="00000000" w:rsidRDefault="000B2651">
      <w:pPr>
        <w:spacing w:after="0" w:line="240" w:lineRule="auto"/>
        <w:ind w:firstLine="1155"/>
        <w:jc w:val="both"/>
        <w:textAlignment w:val="center"/>
        <w:divId w:val="277877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"Работещ" е всяко лице, което е наето от раб</w:t>
      </w:r>
      <w:r>
        <w:rPr>
          <w:rFonts w:ascii="Times New Roman" w:eastAsia="Times New Roman" w:hAnsi="Times New Roman" w:cs="Times New Roman"/>
          <w:color w:val="000000"/>
          <w:sz w:val="24"/>
          <w:szCs w:val="24"/>
        </w:rPr>
        <w:t>отодател, както и лице, което работи за себе си, включително обучаващите се или стажантите - за времето на обучение, стаж и практика.</w:t>
      </w:r>
    </w:p>
    <w:p w:rsidR="00000000" w:rsidRDefault="000B2651">
      <w:pPr>
        <w:spacing w:after="0" w:line="240" w:lineRule="auto"/>
        <w:ind w:firstLine="1155"/>
        <w:jc w:val="both"/>
        <w:textAlignment w:val="center"/>
        <w:divId w:val="749428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"Ръководители" са лица, които изпълняват функции, свързани с ръководство или управление, или които представляват държав</w:t>
      </w:r>
      <w:r>
        <w:rPr>
          <w:rFonts w:ascii="Times New Roman" w:eastAsia="Times New Roman" w:hAnsi="Times New Roman" w:cs="Times New Roman"/>
          <w:color w:val="000000"/>
          <w:sz w:val="24"/>
          <w:szCs w:val="24"/>
        </w:rPr>
        <w:t>ни органи, организации, юридически лица или физически лица.</w:t>
      </w:r>
    </w:p>
    <w:p w:rsidR="00000000" w:rsidRDefault="000B2651">
      <w:pPr>
        <w:spacing w:after="0" w:line="240" w:lineRule="auto"/>
        <w:ind w:firstLine="1155"/>
        <w:jc w:val="both"/>
        <w:textAlignment w:val="center"/>
        <w:divId w:val="1464926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"Постоянни места за извършване на огневи работи" са специално определени за тази цел помещения, части от помещения или открити площадки.</w:t>
      </w:r>
    </w:p>
    <w:p w:rsidR="00000000" w:rsidRDefault="000B2651">
      <w:pPr>
        <w:spacing w:after="0" w:line="240" w:lineRule="auto"/>
        <w:ind w:firstLine="1155"/>
        <w:jc w:val="both"/>
        <w:textAlignment w:val="center"/>
        <w:divId w:val="1951744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"Временни места за извършване на огневи работи" са м</w:t>
      </w:r>
      <w:r>
        <w:rPr>
          <w:rFonts w:ascii="Times New Roman" w:eastAsia="Times New Roman" w:hAnsi="Times New Roman" w:cs="Times New Roman"/>
          <w:color w:val="000000"/>
          <w:sz w:val="24"/>
          <w:szCs w:val="24"/>
        </w:rPr>
        <w:t>еста, в които се извършват огневи работи извън определените постоянни места.</w:t>
      </w:r>
    </w:p>
    <w:p w:rsidR="00000000" w:rsidRDefault="000B2651">
      <w:pPr>
        <w:spacing w:after="0" w:line="240" w:lineRule="auto"/>
        <w:ind w:firstLine="1155"/>
        <w:jc w:val="both"/>
        <w:textAlignment w:val="center"/>
        <w:divId w:val="1099906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"Изправно състояние" е състояние, при което уредите, средствата, съоръженията, инсталациите, системите и техните елементи отговарят на изискванията на техническата документаци</w:t>
      </w:r>
      <w:r>
        <w:rPr>
          <w:rFonts w:ascii="Times New Roman" w:eastAsia="Times New Roman" w:hAnsi="Times New Roman" w:cs="Times New Roman"/>
          <w:color w:val="000000"/>
          <w:sz w:val="24"/>
          <w:szCs w:val="24"/>
        </w:rPr>
        <w:t>я на производителя и са работоспособни.</w:t>
      </w:r>
    </w:p>
    <w:p w:rsidR="00000000" w:rsidRDefault="000B2651">
      <w:pPr>
        <w:spacing w:after="0" w:line="240" w:lineRule="auto"/>
        <w:ind w:firstLine="1155"/>
        <w:jc w:val="both"/>
        <w:textAlignment w:val="center"/>
        <w:divId w:val="196088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"Отговорници по ПБ" са лицата, които създават организация и осъществяват контрол за спазване на правилата и нормите за ПБ съгласно чл. 6.</w:t>
      </w:r>
    </w:p>
    <w:p w:rsidR="00000000" w:rsidRDefault="000B2651">
      <w:pPr>
        <w:spacing w:after="0" w:line="240" w:lineRule="auto"/>
        <w:ind w:firstLine="1155"/>
        <w:jc w:val="both"/>
        <w:textAlignment w:val="center"/>
        <w:divId w:val="190968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"Преместваеми обекти с гъвкаво покритие" са обектите съгласно § 5, т. </w:t>
      </w:r>
      <w:r>
        <w:rPr>
          <w:rFonts w:ascii="Times New Roman" w:eastAsia="Times New Roman" w:hAnsi="Times New Roman" w:cs="Times New Roman"/>
          <w:color w:val="000000"/>
          <w:sz w:val="24"/>
          <w:szCs w:val="24"/>
        </w:rPr>
        <w:t>80 от допълнителните разпоредби на ЗУТ, които имат меко покривало и се поставят върху площ, по-голяма от 75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Към преместваемите обекти с гъвкаво покритие не се отнасят палатките за къмпинг или за санитарни цели.</w:t>
      </w:r>
    </w:p>
    <w:p w:rsidR="00000000" w:rsidRDefault="000B2651">
      <w:pPr>
        <w:spacing w:after="0" w:line="240" w:lineRule="auto"/>
        <w:ind w:firstLine="1155"/>
        <w:jc w:val="both"/>
        <w:textAlignment w:val="center"/>
        <w:divId w:val="193259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"Акредитирани лица" са лица, получили</w:t>
      </w:r>
      <w:r>
        <w:rPr>
          <w:rFonts w:ascii="Times New Roman" w:eastAsia="Times New Roman" w:hAnsi="Times New Roman" w:cs="Times New Roman"/>
          <w:color w:val="000000"/>
          <w:sz w:val="24"/>
          <w:szCs w:val="24"/>
        </w:rPr>
        <w:t xml:space="preserve"> акредитация по реда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продукти и за отмяна на Регламент (ЕИО) № 339/93.</w:t>
      </w:r>
    </w:p>
    <w:p w:rsidR="00000000" w:rsidRDefault="000B2651">
      <w:pPr>
        <w:spacing w:after="0" w:line="240" w:lineRule="auto"/>
        <w:ind w:firstLine="1155"/>
        <w:jc w:val="both"/>
        <w:textAlignment w:val="center"/>
        <w:divId w:val="282930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"Паси</w:t>
      </w:r>
      <w:r>
        <w:rPr>
          <w:rFonts w:ascii="Times New Roman" w:eastAsia="Times New Roman" w:hAnsi="Times New Roman" w:cs="Times New Roman"/>
          <w:color w:val="000000"/>
          <w:sz w:val="24"/>
          <w:szCs w:val="24"/>
        </w:rPr>
        <w:t>вни мерки" са мерките за пожарна защита в обектите, с които се осигурява запазване на носещата способност и на устойчивостта на конструкцията и се ограничава разпространяването на пожари.</w:t>
      </w:r>
    </w:p>
    <w:p w:rsidR="00000000" w:rsidRDefault="000B2651">
      <w:pPr>
        <w:spacing w:after="0" w:line="240" w:lineRule="auto"/>
        <w:ind w:firstLine="1155"/>
        <w:jc w:val="both"/>
        <w:textAlignment w:val="center"/>
        <w:divId w:val="2039816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"Активни мерки" са мерките за защита, с които като допълнение на</w:t>
      </w:r>
      <w:r>
        <w:rPr>
          <w:rFonts w:ascii="Times New Roman" w:eastAsia="Times New Roman" w:hAnsi="Times New Roman" w:cs="Times New Roman"/>
          <w:color w:val="000000"/>
          <w:sz w:val="24"/>
          <w:szCs w:val="24"/>
        </w:rPr>
        <w:t xml:space="preserve"> пасивните мерки се повишава пожарната безопасност на обектите.</w:t>
      </w:r>
    </w:p>
    <w:p w:rsidR="00000000" w:rsidRDefault="000B2651">
      <w:pPr>
        <w:spacing w:after="0" w:line="240" w:lineRule="auto"/>
        <w:ind w:firstLine="1155"/>
        <w:jc w:val="both"/>
        <w:textAlignment w:val="center"/>
        <w:divId w:val="1812091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"Пожаротехнически средства" са продуктите за пожарогасене с изключение на пожарогасителните вещества.</w:t>
      </w:r>
    </w:p>
    <w:p w:rsidR="00000000" w:rsidRDefault="000B2651">
      <w:pPr>
        <w:spacing w:after="0" w:line="240" w:lineRule="auto"/>
        <w:ind w:firstLine="1155"/>
        <w:jc w:val="both"/>
        <w:textAlignment w:val="center"/>
        <w:divId w:val="1547792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43 от 2025 г., в сила от 29.06.2025 г.) "Пожарозащитни врати" са в</w:t>
      </w:r>
      <w:r>
        <w:rPr>
          <w:rFonts w:ascii="Times New Roman" w:eastAsia="Times New Roman" w:hAnsi="Times New Roman" w:cs="Times New Roman"/>
          <w:color w:val="000000"/>
          <w:sz w:val="24"/>
          <w:szCs w:val="24"/>
        </w:rPr>
        <w:t>рати, предназначени да осигурят устойчивост на огън, когато се използват за затваряне на постоянни отвори в устойчиви на огън преградни елементи (стени). Вратата може да включва всеки страничен панел, панели за наблюдение, горни изравнителни панели, напреч</w:t>
      </w:r>
      <w:r>
        <w:rPr>
          <w:rFonts w:ascii="Times New Roman" w:eastAsia="Times New Roman" w:hAnsi="Times New Roman" w:cs="Times New Roman"/>
          <w:color w:val="000000"/>
          <w:sz w:val="24"/>
          <w:szCs w:val="24"/>
        </w:rPr>
        <w:t>ни панели и/или остъкление, заедно със строителния обков и всички уплътнения (осигурени за целите на устойчивостта на огън).</w:t>
      </w:r>
    </w:p>
    <w:p w:rsidR="00000000" w:rsidRDefault="000B2651">
      <w:pPr>
        <w:spacing w:after="150" w:line="240" w:lineRule="auto"/>
        <w:ind w:firstLine="1155"/>
        <w:jc w:val="both"/>
        <w:textAlignment w:val="center"/>
        <w:divId w:val="1911387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43 от 2025 г., в сила от 29.06.2025 г.) "Димоуплътнени врати" са димозащитни врати с класификация за пропускане</w:t>
      </w:r>
      <w:r>
        <w:rPr>
          <w:rFonts w:ascii="Times New Roman" w:eastAsia="Times New Roman" w:hAnsi="Times New Roman" w:cs="Times New Roman"/>
          <w:color w:val="000000"/>
          <w:sz w:val="24"/>
          <w:szCs w:val="24"/>
        </w:rPr>
        <w:t xml:space="preserve"> на дим S</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vertAlign w:val="subscript"/>
        </w:rPr>
        <w:t>a3</w:t>
      </w:r>
      <w:r>
        <w:rPr>
          <w:rFonts w:ascii="Times New Roman" w:eastAsia="Times New Roman" w:hAnsi="Times New Roman" w:cs="Times New Roman"/>
          <w:color w:val="000000"/>
          <w:sz w:val="24"/>
          <w:szCs w:val="24"/>
        </w:rPr>
        <w:t xml:space="preserve"> или S</w:t>
      </w:r>
      <w:r>
        <w:rPr>
          <w:rFonts w:ascii="Times New Roman" w:eastAsia="Times New Roman" w:hAnsi="Times New Roman" w:cs="Times New Roman"/>
          <w:color w:val="000000"/>
          <w:sz w:val="24"/>
          <w:szCs w:val="24"/>
          <w:vertAlign w:val="subscript"/>
        </w:rPr>
        <w:t>a4</w:t>
      </w:r>
      <w:r>
        <w:rPr>
          <w:rFonts w:ascii="Times New Roman" w:eastAsia="Times New Roman" w:hAnsi="Times New Roman" w:cs="Times New Roman"/>
          <w:color w:val="000000"/>
          <w:sz w:val="24"/>
          <w:szCs w:val="24"/>
        </w:rPr>
        <w:t>) или S</w:t>
      </w:r>
      <w:r>
        <w:rPr>
          <w:rFonts w:ascii="Times New Roman" w:eastAsia="Times New Roman" w:hAnsi="Times New Roman" w:cs="Times New Roman"/>
          <w:color w:val="000000"/>
          <w:sz w:val="24"/>
          <w:szCs w:val="24"/>
          <w:vertAlign w:val="subscript"/>
        </w:rPr>
        <w:t>200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съгласно БДС EN 13501-2 "Класификация на строителни продукти и елементи по отношение на реакцията им на огън. Част 2: </w:t>
      </w:r>
      <w:r>
        <w:rPr>
          <w:rFonts w:ascii="Times New Roman" w:eastAsia="Times New Roman" w:hAnsi="Times New Roman" w:cs="Times New Roman"/>
          <w:color w:val="000000"/>
          <w:sz w:val="24"/>
          <w:szCs w:val="24"/>
        </w:rPr>
        <w:lastRenderedPageBreak/>
        <w:t>Класификация въз основа на резултати от изпитвания за устойчивост на огън и/или контрол на дима, с изключение на вентилационни инсталации"</w:t>
      </w:r>
      <w:r>
        <w:rPr>
          <w:rFonts w:ascii="Times New Roman" w:eastAsia="Times New Roman" w:hAnsi="Times New Roman" w:cs="Times New Roman"/>
          <w:color w:val="000000"/>
          <w:sz w:val="24"/>
          <w:szCs w:val="24"/>
        </w:rPr>
        <w:t>.</w:t>
      </w:r>
    </w:p>
    <w:p w:rsidR="00000000" w:rsidRDefault="000B2651">
      <w:pPr>
        <w:spacing w:after="0" w:line="240" w:lineRule="auto"/>
        <w:ind w:firstLine="1155"/>
        <w:jc w:val="both"/>
        <w:textAlignment w:val="center"/>
        <w:divId w:val="593393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43 от 2025 г., в сила от 29.06.2025 г.) (1) За цитираните в наредбата стандарти и стандартизационни документи, които са датирани, се прилага цитираното издание на стандарта/стандартизационния документ. За недатираните стандарти и ста</w:t>
      </w:r>
      <w:r>
        <w:rPr>
          <w:rFonts w:ascii="Times New Roman" w:eastAsia="Times New Roman" w:hAnsi="Times New Roman" w:cs="Times New Roman"/>
          <w:color w:val="000000"/>
          <w:sz w:val="24"/>
          <w:szCs w:val="24"/>
        </w:rPr>
        <w:t>ндартизационни документи се прилагат действащите издания заедно с всички поправки, изменения и национални приложения към тях.</w:t>
      </w:r>
    </w:p>
    <w:p w:rsidR="00000000" w:rsidRDefault="000B2651">
      <w:pPr>
        <w:spacing w:after="0" w:line="240" w:lineRule="auto"/>
        <w:ind w:firstLine="1155"/>
        <w:jc w:val="both"/>
        <w:textAlignment w:val="center"/>
        <w:divId w:val="1620063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наредбата е цитиран стандарт или стандартизационен документ, който по време на действието на наредбата е отменен и за</w:t>
      </w:r>
      <w:r>
        <w:rPr>
          <w:rFonts w:ascii="Times New Roman" w:eastAsia="Times New Roman" w:hAnsi="Times New Roman" w:cs="Times New Roman"/>
          <w:color w:val="000000"/>
          <w:sz w:val="24"/>
          <w:szCs w:val="24"/>
        </w:rPr>
        <w:t>менен с друг стандарт или стандартизационен документ, се прилага заменящият стандарт/стандартизационен документ.</w:t>
      </w:r>
    </w:p>
    <w:p w:rsidR="00000000" w:rsidRDefault="000B2651">
      <w:pPr>
        <w:spacing w:after="150" w:line="240" w:lineRule="auto"/>
        <w:ind w:firstLine="1155"/>
        <w:jc w:val="both"/>
        <w:textAlignment w:val="center"/>
        <w:divId w:val="1934316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цитираните европейски документи (регламенти) се прилага актуалната версия на документа, а при замяна на такъв документ - заменящият го е</w:t>
      </w:r>
      <w:r>
        <w:rPr>
          <w:rFonts w:ascii="Times New Roman" w:eastAsia="Times New Roman" w:hAnsi="Times New Roman" w:cs="Times New Roman"/>
          <w:color w:val="000000"/>
          <w:sz w:val="24"/>
          <w:szCs w:val="24"/>
        </w:rPr>
        <w:t>вропейски документ.</w:t>
      </w:r>
    </w:p>
    <w:p w:rsidR="00000000" w:rsidRDefault="000B2651">
      <w:pPr>
        <w:spacing w:before="100" w:beforeAutospacing="1" w:after="260" w:line="240" w:lineRule="auto"/>
        <w:jc w:val="center"/>
        <w:textAlignment w:val="center"/>
        <w:divId w:val="170632467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0B2651">
      <w:pPr>
        <w:spacing w:after="150" w:line="240" w:lineRule="auto"/>
        <w:ind w:firstLine="1155"/>
        <w:jc w:val="both"/>
        <w:textAlignment w:val="center"/>
        <w:divId w:val="1270358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Наредбата се издава на основание чл. 125, ал. 2 ЗМВР. </w:t>
      </w:r>
    </w:p>
    <w:p w:rsidR="00000000" w:rsidRDefault="000B2651">
      <w:pPr>
        <w:spacing w:after="150" w:line="240" w:lineRule="auto"/>
        <w:ind w:firstLine="1155"/>
        <w:jc w:val="both"/>
        <w:textAlignment w:val="center"/>
        <w:divId w:val="1775321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Изискванията на чл. 14, ал. 2 влизат в сила от 31 декември 2016 г. </w:t>
      </w:r>
    </w:p>
    <w:p w:rsidR="00000000" w:rsidRDefault="000B2651">
      <w:pPr>
        <w:spacing w:after="150" w:line="240" w:lineRule="auto"/>
        <w:ind w:firstLine="1155"/>
        <w:jc w:val="both"/>
        <w:textAlignment w:val="center"/>
        <w:divId w:val="413547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Отменя се Наредба № Iз-2377 от 2011 г. на Министерството на в</w:t>
      </w:r>
      <w:r>
        <w:rPr>
          <w:rFonts w:ascii="Times New Roman" w:eastAsia="Times New Roman" w:hAnsi="Times New Roman" w:cs="Times New Roman"/>
          <w:color w:val="000000"/>
          <w:sz w:val="24"/>
          <w:szCs w:val="24"/>
        </w:rPr>
        <w:t xml:space="preserve">ътрешните работи и Министерството на регионалното развитие и благоустройството за правилата и нормите за пожарна безопасност при експлоатация на обектите (ДВ, бр. 81 от 2011 г.). </w:t>
      </w:r>
    </w:p>
    <w:p w:rsidR="00000000" w:rsidRDefault="000B2651">
      <w:pPr>
        <w:spacing w:after="0" w:line="240" w:lineRule="auto"/>
        <w:ind w:firstLine="1155"/>
        <w:jc w:val="both"/>
        <w:textAlignment w:val="center"/>
        <w:divId w:val="1673603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Контролът по изпълнението на наредбата се извършва от органите за ПБЗН,</w:t>
      </w:r>
      <w:r>
        <w:rPr>
          <w:rFonts w:ascii="Times New Roman" w:eastAsia="Times New Roman" w:hAnsi="Times New Roman" w:cs="Times New Roman"/>
          <w:color w:val="000000"/>
          <w:sz w:val="24"/>
          <w:szCs w:val="24"/>
        </w:rPr>
        <w:t xml:space="preserve"> осъществяващи държавен противопожарен контрол.</w:t>
      </w:r>
    </w:p>
    <w:p w:rsidR="00000000" w:rsidRDefault="000B2651">
      <w:pPr>
        <w:spacing w:after="150" w:line="240" w:lineRule="auto"/>
        <w:ind w:firstLine="1155"/>
        <w:jc w:val="both"/>
        <w:textAlignment w:val="center"/>
        <w:divId w:val="107656145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082095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 Издадените документи по чл. 9 от Наредба № Iз-2377 от 2011 г. за правилата и нормите за пожарна безопасност при експлоатация на обектите запазват действието си, в случай че в обекта няма промяна на условията, при които са издадени.</w:t>
      </w:r>
    </w:p>
    <w:p w:rsidR="00000000" w:rsidRDefault="000B2651">
      <w:pPr>
        <w:spacing w:after="150" w:line="240" w:lineRule="auto"/>
        <w:ind w:firstLine="1155"/>
        <w:jc w:val="both"/>
        <w:textAlignment w:val="center"/>
        <w:divId w:val="517159968"/>
        <w:rPr>
          <w:rFonts w:ascii="Times New Roman" w:eastAsia="Times New Roman" w:hAnsi="Times New Roman" w:cs="Times New Roman"/>
          <w:color w:val="000000"/>
          <w:sz w:val="24"/>
          <w:szCs w:val="24"/>
        </w:rPr>
      </w:pPr>
    </w:p>
    <w:p w:rsidR="00000000" w:rsidRDefault="000B2651">
      <w:pPr>
        <w:spacing w:before="100" w:beforeAutospacing="1" w:after="100" w:afterAutospacing="1" w:line="240" w:lineRule="auto"/>
        <w:jc w:val="center"/>
        <w:textAlignment w:val="center"/>
        <w:divId w:val="96272958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w:t>
      </w:r>
      <w:r>
        <w:rPr>
          <w:rFonts w:ascii="Times New Roman" w:hAnsi="Times New Roman" w:cs="Times New Roman"/>
          <w:b/>
          <w:bCs/>
          <w:color w:val="000000"/>
          <w:sz w:val="26"/>
          <w:szCs w:val="26"/>
        </w:rPr>
        <w:t>едби</w:t>
      </w:r>
      <w:r>
        <w:rPr>
          <w:rFonts w:ascii="Times New Roman" w:hAnsi="Times New Roman" w:cs="Times New Roman"/>
          <w:b/>
          <w:bCs/>
          <w:color w:val="000000"/>
          <w:sz w:val="26"/>
          <w:szCs w:val="26"/>
        </w:rPr>
        <w:br/>
        <w:t xml:space="preserve">КЪМ НАРЕДБА ЗА ИЗМЕНЕНИЕ И ДОПЪЛНЕНИЕ НА НАРЕДБА № 8121з-647 ОТ 2014 Г. ЗА ПРАВИЛАТА И НОРМИТЕ ЗА ПОЖАРНА БЕЗОПАСНОСТ ПРИ ЕКСПЛОАТАЦИЯ НА ОБЕКТИТЕ </w:t>
      </w:r>
    </w:p>
    <w:p w:rsidR="00000000" w:rsidRDefault="000B2651">
      <w:pPr>
        <w:spacing w:after="0" w:line="240" w:lineRule="auto"/>
        <w:ind w:firstLine="1155"/>
        <w:jc w:val="both"/>
        <w:textAlignment w:val="center"/>
        <w:divId w:val="653030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37 ОТ 2021 Г., В СИЛА ОТ 08.06.2021 Г.)</w:t>
      </w:r>
    </w:p>
    <w:p w:rsidR="00000000" w:rsidRDefault="000B2651">
      <w:pPr>
        <w:spacing w:after="0" w:line="240" w:lineRule="auto"/>
        <w:ind w:firstLine="1155"/>
        <w:jc w:val="both"/>
        <w:textAlignment w:val="center"/>
        <w:divId w:val="2103718678"/>
        <w:rPr>
          <w:rFonts w:ascii="Times New Roman" w:eastAsia="Times New Roman" w:hAnsi="Times New Roman" w:cs="Times New Roman"/>
          <w:color w:val="000000"/>
          <w:sz w:val="24"/>
          <w:szCs w:val="24"/>
        </w:rPr>
      </w:pPr>
    </w:p>
    <w:p w:rsidR="00000000" w:rsidRDefault="000B2651">
      <w:pPr>
        <w:spacing w:after="150" w:line="240" w:lineRule="auto"/>
        <w:ind w:firstLine="1155"/>
        <w:jc w:val="both"/>
        <w:textAlignment w:val="center"/>
        <w:divId w:val="1716540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Наредбата влиза в сила един месец след </w:t>
      </w:r>
      <w:r>
        <w:rPr>
          <w:rFonts w:ascii="Times New Roman" w:eastAsia="Times New Roman" w:hAnsi="Times New Roman" w:cs="Times New Roman"/>
          <w:color w:val="000000"/>
          <w:sz w:val="24"/>
          <w:szCs w:val="24"/>
        </w:rPr>
        <w:t>обнародването ѝ в "Държавен вестник" с изключение на § 1 и 3 относно чл. 34, ал. 4 - 7, които влизат в сила от 1 септември 2021 г.</w:t>
      </w:r>
    </w:p>
    <w:p w:rsidR="00000000" w:rsidRDefault="000B2651">
      <w:pPr>
        <w:spacing w:before="100" w:beforeAutospacing="1" w:after="100" w:afterAutospacing="1" w:line="240" w:lineRule="auto"/>
        <w:jc w:val="center"/>
        <w:textAlignment w:val="center"/>
        <w:divId w:val="205365068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8121з-647 ОТ 2014 Г. ЗА ПРАВИЛАТА И НОР</w:t>
      </w:r>
      <w:r>
        <w:rPr>
          <w:rFonts w:ascii="Times New Roman" w:hAnsi="Times New Roman" w:cs="Times New Roman"/>
          <w:b/>
          <w:bCs/>
          <w:color w:val="000000"/>
          <w:sz w:val="26"/>
          <w:szCs w:val="26"/>
        </w:rPr>
        <w:t xml:space="preserve">МИТЕ ЗА ПОЖАРНА БЕЗОПАСНОСТ ПРИ ЕКСПЛОАТАЦИЯ НА ОБЕКТИТЕ </w:t>
      </w:r>
    </w:p>
    <w:p w:rsidR="00000000" w:rsidRDefault="000B2651">
      <w:pPr>
        <w:spacing w:after="0" w:line="240" w:lineRule="auto"/>
        <w:ind w:firstLine="1155"/>
        <w:jc w:val="both"/>
        <w:textAlignment w:val="center"/>
        <w:divId w:val="530727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43 ОТ 2025 Г., В СИЛА ОТ 29.06.2025 Г.)</w:t>
      </w:r>
    </w:p>
    <w:p w:rsidR="00000000" w:rsidRDefault="000B2651">
      <w:pPr>
        <w:spacing w:after="0" w:line="240" w:lineRule="auto"/>
        <w:ind w:firstLine="1155"/>
        <w:jc w:val="both"/>
        <w:textAlignment w:val="center"/>
        <w:divId w:val="35882385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954364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0B2651">
      <w:pPr>
        <w:spacing w:after="150" w:line="240" w:lineRule="auto"/>
        <w:ind w:firstLine="1155"/>
        <w:jc w:val="both"/>
        <w:textAlignment w:val="center"/>
        <w:divId w:val="1134448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62. Наредбата влиза в сила един месец след обнародването ѝ в "Държа</w:t>
      </w:r>
      <w:r>
        <w:rPr>
          <w:rFonts w:ascii="Times New Roman" w:eastAsia="Times New Roman" w:hAnsi="Times New Roman" w:cs="Times New Roman"/>
          <w:color w:val="000000"/>
          <w:sz w:val="24"/>
          <w:szCs w:val="24"/>
        </w:rPr>
        <w:t>вен вестник" с изключение на § 11, т. 1, буква "б" и т. 2, които влизат в сила една година след обнародването ѝ в "Държавен вестник".</w:t>
      </w:r>
    </w:p>
    <w:p w:rsidR="00000000" w:rsidRDefault="000B2651">
      <w:pPr>
        <w:spacing w:after="0" w:line="240" w:lineRule="auto"/>
        <w:ind w:firstLine="1155"/>
        <w:jc w:val="both"/>
        <w:textAlignment w:val="center"/>
        <w:divId w:val="751507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9, ал. 1, т. 2 и ал. 5</w:t>
      </w:r>
    </w:p>
    <w:p w:rsidR="00000000" w:rsidRDefault="000B2651">
      <w:pPr>
        <w:spacing w:after="0" w:line="240" w:lineRule="auto"/>
        <w:ind w:firstLine="1155"/>
        <w:jc w:val="both"/>
        <w:textAlignment w:val="center"/>
        <w:divId w:val="190907591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083484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37 от 2021 г., в сила от 08.06.2021 г.)</w:t>
      </w:r>
    </w:p>
    <w:p w:rsidR="00000000" w:rsidRDefault="000B2651">
      <w:pPr>
        <w:spacing w:after="240" w:line="240" w:lineRule="auto"/>
        <w:ind w:firstLine="1155"/>
        <w:jc w:val="both"/>
        <w:textAlignment w:val="center"/>
        <w:divId w:val="1909075915"/>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36"/>
      </w:tblGrid>
      <w:tr w:rsidR="00000000">
        <w:trPr>
          <w:divId w:val="1909075915"/>
        </w:trPr>
        <w:tc>
          <w:tcPr>
            <w:tcW w:w="0" w:type="auto"/>
            <w:tcBorders>
              <w:top w:val="nil"/>
              <w:left w:val="nil"/>
              <w:bottom w:val="nil"/>
              <w:right w:val="nil"/>
            </w:tcBorders>
            <w:hideMark/>
          </w:tcPr>
          <w:p w:rsidR="00000000" w:rsidRDefault="000B2651">
            <w:pPr>
              <w:spacing w:after="0" w:line="240" w:lineRule="auto"/>
              <w:jc w:val="right"/>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УТВЪРЖДАВАМ: ..</w:t>
            </w:r>
            <w:r>
              <w:rPr>
                <w:rFonts w:ascii="Times New Roman" w:eastAsia="Times New Roman" w:hAnsi="Times New Roman" w:cs="Times New Roman"/>
                <w:color w:val="000000"/>
                <w:sz w:val="24"/>
                <w:szCs w:val="24"/>
              </w:rPr>
              <w:t>...........................</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jc w:val="right"/>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 и печат)</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ind w:right="120"/>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Собственик/ръководител: ...............</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jc w:val="right"/>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длъжност)</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ind w:right="660"/>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действие при пожар</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обект: .............................................................................................................................</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Последователност на действията при пожар</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Съобщаване за възникнал пожар:</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Работещият, забелязал или установил</w:t>
            </w:r>
            <w:r>
              <w:rPr>
                <w:rFonts w:ascii="Times New Roman" w:eastAsia="Times New Roman" w:hAnsi="Times New Roman" w:cs="Times New Roman"/>
                <w:color w:val="000000"/>
                <w:sz w:val="24"/>
                <w:szCs w:val="24"/>
              </w:rPr>
              <w:t xml:space="preserve"> запалване или пожар, незабавно съобщава на тел. 112 и на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(описва се на кого трябва да се съобщи - отговорник по ПБ, ръководител на обекта)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При известяване по т. 1.1 се съобщава следното:</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длъжност и фамилия;</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наименование на обекта;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вид на възникналата опасност и темп на нарастване, има ли застра</w:t>
            </w:r>
            <w:r>
              <w:rPr>
                <w:rFonts w:ascii="Times New Roman" w:eastAsia="Times New Roman" w:hAnsi="Times New Roman" w:cs="Times New Roman"/>
                <w:color w:val="000000"/>
                <w:sz w:val="24"/>
                <w:szCs w:val="24"/>
              </w:rPr>
              <w:t>шени хора.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постъпване на сигнал за пожар към ръководителя на обекта същият известява в зависимост от обстановката: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отговорниците по ПБ в следната последователност:</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фамилия, длъжност, телефон за връзка)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фамилия, д</w:t>
            </w:r>
            <w:r>
              <w:rPr>
                <w:rFonts w:ascii="Times New Roman" w:eastAsia="Times New Roman" w:hAnsi="Times New Roman" w:cs="Times New Roman"/>
                <w:color w:val="000000"/>
                <w:sz w:val="24"/>
                <w:szCs w:val="24"/>
              </w:rPr>
              <w:t>лъжност, телефон за връзка)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 пребиваващите във всички зони за необходимостта от евакуация, както следва: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съседни помещения и зони на зоната, в която е възникнал пожарът;</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помещения и зони, намиращи се на по-горни етажи от застрашения етаж;</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 необходимост се евакуират административният и помощният персонал от помещения, разположени на по-ниски етажи;</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други ведомства - електроразпределителни компании, В и К дружества и др.</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Отговорниците по ПБ организират незабавното напускане н</w:t>
            </w:r>
            <w:r>
              <w:rPr>
                <w:rFonts w:ascii="Times New Roman" w:eastAsia="Times New Roman" w:hAnsi="Times New Roman" w:cs="Times New Roman"/>
                <w:color w:val="000000"/>
                <w:sz w:val="24"/>
                <w:szCs w:val="24"/>
              </w:rPr>
              <w:t>а застрашените лица от зоната (помещението).</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Действия за локализиране на пожар и за свеждане на опасностите и щетите до минимум</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Изключване на електрическото захранване на етажа (сградата), в която е възникнал пожар.</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Гасене на огнището на запал</w:t>
            </w:r>
            <w:r>
              <w:rPr>
                <w:rFonts w:ascii="Times New Roman" w:eastAsia="Times New Roman" w:hAnsi="Times New Roman" w:cs="Times New Roman"/>
                <w:color w:val="000000"/>
                <w:sz w:val="24"/>
                <w:szCs w:val="24"/>
              </w:rPr>
              <w:t>ване (пожар) чрез пожаротехнически средства за първоначално гасене на пожари.</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Затваряне на вратите към помещението или към зоната, обхваната от пожара, след приключване на евакуацията, за да не се допусне задимяване на съседни части на сградата.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w:t>
            </w:r>
            <w:r>
              <w:rPr>
                <w:rFonts w:ascii="Times New Roman" w:eastAsia="Times New Roman" w:hAnsi="Times New Roman" w:cs="Times New Roman"/>
                <w:color w:val="000000"/>
                <w:sz w:val="24"/>
                <w:szCs w:val="24"/>
              </w:rPr>
              <w:t>едоставяне на информация за евакуацията след пристигане на органите за ПБЗН, за извършените действия по пожарогасенето и др.</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Функции и отговорности на длъжностните лица при пожар</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Всеки работещ, забелязал пожар, е длъжен да съобщи в съответния център за спешни повиквания и да уведоми ръководителя на обекта (отговорника по ПБ), както и застрашените лица.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Ръководителят на обекта или длъжностното лице, назначено със заповед за о</w:t>
            </w:r>
            <w:r>
              <w:rPr>
                <w:rFonts w:ascii="Times New Roman" w:eastAsia="Times New Roman" w:hAnsi="Times New Roman" w:cs="Times New Roman"/>
                <w:color w:val="000000"/>
                <w:sz w:val="24"/>
                <w:szCs w:val="24"/>
              </w:rPr>
              <w:t>съществяване на организация и контрол за спазване на правилата и нормите за ПБ, преценява естеството на опасността и взема решение за необходимостта от евакуация.</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Ръководителят на обекта (отговорникът по ПБ):</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подпомага с информация органите за ПБЗН след тяхното пристигане;</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изключва цялостно или частично електрозахранването на обекта;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изключва технологичното оборудване (ако на обекта има такова).</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jc w:val="right"/>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Изготвил: ...................................</w:t>
            </w:r>
            <w:r>
              <w:rPr>
                <w:rFonts w:ascii="Times New Roman" w:eastAsia="Times New Roman" w:hAnsi="Times New Roman" w:cs="Times New Roman"/>
                <w:color w:val="000000"/>
                <w:sz w:val="24"/>
                <w:szCs w:val="24"/>
              </w:rPr>
              <w:t>..........</w:t>
            </w:r>
          </w:p>
        </w:tc>
      </w:tr>
      <w:tr w:rsidR="00000000">
        <w:trPr>
          <w:divId w:val="1909075915"/>
        </w:trPr>
        <w:tc>
          <w:tcPr>
            <w:tcW w:w="0" w:type="auto"/>
            <w:tcBorders>
              <w:top w:val="nil"/>
              <w:left w:val="nil"/>
              <w:bottom w:val="nil"/>
              <w:right w:val="nil"/>
            </w:tcBorders>
            <w:hideMark/>
          </w:tcPr>
          <w:p w:rsidR="00000000" w:rsidRDefault="000B2651">
            <w:pPr>
              <w:spacing w:after="0" w:line="240" w:lineRule="auto"/>
              <w:jc w:val="right"/>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фамилия, длъжност)</w:t>
            </w:r>
          </w:p>
        </w:tc>
      </w:tr>
    </w:tbl>
    <w:p w:rsidR="00000000" w:rsidRDefault="000B2651">
      <w:pPr>
        <w:spacing w:after="120" w:line="240" w:lineRule="auto"/>
        <w:ind w:firstLine="1155"/>
        <w:jc w:val="both"/>
        <w:textAlignment w:val="center"/>
        <w:divId w:val="190907591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313528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чл. 11, ал. 1</w:t>
      </w:r>
    </w:p>
    <w:p w:rsidR="00000000" w:rsidRDefault="000B2651">
      <w:pPr>
        <w:spacing w:after="0" w:line="240" w:lineRule="auto"/>
        <w:ind w:firstLine="1155"/>
        <w:jc w:val="both"/>
        <w:textAlignment w:val="center"/>
        <w:divId w:val="35824223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515075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43 от 2025 г., в сила от 29.06.2025 г.)</w:t>
      </w:r>
    </w:p>
    <w:p w:rsidR="00000000" w:rsidRDefault="000B2651">
      <w:pPr>
        <w:spacing w:after="240" w:line="240" w:lineRule="auto"/>
        <w:ind w:firstLine="1155"/>
        <w:jc w:val="both"/>
        <w:textAlignment w:val="center"/>
        <w:divId w:val="358242232"/>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134"/>
        <w:gridCol w:w="134"/>
        <w:gridCol w:w="404"/>
        <w:gridCol w:w="22"/>
        <w:gridCol w:w="2376"/>
        <w:gridCol w:w="967"/>
        <w:gridCol w:w="558"/>
        <w:gridCol w:w="7"/>
        <w:gridCol w:w="707"/>
        <w:gridCol w:w="706"/>
        <w:gridCol w:w="659"/>
        <w:gridCol w:w="1853"/>
        <w:gridCol w:w="875"/>
        <w:gridCol w:w="7"/>
        <w:gridCol w:w="6"/>
        <w:gridCol w:w="6"/>
      </w:tblGrid>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Изисквания за изготвяне и изпълнение на плановете за евакуация на обекти</w:t>
            </w:r>
          </w:p>
        </w:tc>
        <w:tc>
          <w:tcPr>
            <w:tcW w:w="0" w:type="auto"/>
            <w:gridSpan w:val="2"/>
            <w:tcBorders>
              <w:top w:val="nil"/>
              <w:left w:val="nil"/>
              <w:bottom w:val="nil"/>
              <w:right w:val="nil"/>
            </w:tcBorders>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Общи положения</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 изискванията се определят начинът за изготвяне на плановете за евакуация и тяхното съдържание.</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В зависимост от обитателите сградите се категоризират, както следва:</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Категория на обитателите "А" - когато обитателите са будни при престоя си в </w:t>
            </w:r>
            <w:r>
              <w:rPr>
                <w:rFonts w:ascii="Times New Roman" w:hAnsi="Times New Roman" w:cs="Times New Roman"/>
                <w:color w:val="000000"/>
                <w:sz w:val="24"/>
                <w:szCs w:val="24"/>
              </w:rPr>
              <w:lastRenderedPageBreak/>
              <w:t>сградата. Категориите на обитатели "А" се делят на:</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2.1.1. "А1" - когато обитателите са будни, познават добре сградата и постоянно я обитават (сгради от подкласове на функционална пожарна опасност Ф5.1 и Ф4.1);</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2.1.2. "А2" - когато обитателите са будни, но не познават добре сградата (лечебни заведения за извънболнична помощ, обществени трапезарии, центрове за обществена подкрепа, дневни центрове (без възможност за преспиване) и сгради от клас на функционална пожа</w:t>
            </w:r>
            <w:r>
              <w:rPr>
                <w:rFonts w:ascii="Times New Roman" w:hAnsi="Times New Roman" w:cs="Times New Roman"/>
                <w:color w:val="000000"/>
                <w:sz w:val="24"/>
                <w:szCs w:val="24"/>
              </w:rPr>
              <w:t>рна опасност Ф3 и от подкласове Ф2.1, Ф2.2, Ф4.2 и Ф5.2).</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 Категория на обитателите "Б" - когато обитателите не са будни през целия си престой в сградата (хотели, общежития, сгради за обществено обслужване в областта на здравеопазването</w:t>
            </w:r>
            <w:r>
              <w:rPr>
                <w:rFonts w:ascii="Times New Roman" w:hAnsi="Times New Roman" w:cs="Times New Roman"/>
                <w:color w:val="000000"/>
                <w:sz w:val="24"/>
                <w:szCs w:val="24"/>
              </w:rPr>
              <w:t>, сгради за обществено обслужване в областта на социалните услуги и други от подкласове на функционална пожарна опасност Ф1.1 и Ф1.2). Категориите на обитатели "Б" се делят на:</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2.2.1. "Б1" - когато обитателите не са постоянно будни, но познават сградата и те не са попаднали случайно в сградата (центрове за настаняване от семеен тип, центрове за временно настаняване, кризисни центрове, преходни жилища, защитени жилища, наблюдавани</w:t>
            </w:r>
            <w:r>
              <w:rPr>
                <w:rFonts w:ascii="Times New Roman" w:hAnsi="Times New Roman" w:cs="Times New Roman"/>
                <w:color w:val="000000"/>
                <w:sz w:val="24"/>
                <w:szCs w:val="24"/>
              </w:rPr>
              <w:t xml:space="preserve"> жилища, приюти, звена "Майка и бебе", дневни центрове (с възможност за преспиване), центрове за работа с деца на улицата, домове за деца, лишени от родителска грижа, домове за стари хора и др.);</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2.2.2. "Б2" - когато обитателите не са постоянно будни и не познават сградата и те може да са попаднали случайно в сградата (хотели, лечебни заведения и лечебни заведения за болнична помощ (които не попадат в т. 2.3), почивни станции и др.).</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Height w:val="190"/>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 (изм. - ДВ, бр. 43 от 2025 г., в сила от 29.06.2025 г.) Категория на обитателите "В" - отнася се за обитатели, за които са необходими помощ или специални грижи за евакуацията им (детски заведения (детски градини и ясли), затвори, психиатрични заведе</w:t>
            </w:r>
            <w:r>
              <w:rPr>
                <w:rFonts w:ascii="Times New Roman" w:hAnsi="Times New Roman" w:cs="Times New Roman"/>
                <w:color w:val="000000"/>
                <w:sz w:val="24"/>
                <w:szCs w:val="24"/>
              </w:rPr>
              <w:t xml:space="preserve">ния, лечебни заведения, лечебни заведения за болнична помощ, домове за деца и юноши с физически увреждания, домове за деца и юноши със забавено умствено развитие, домове за възрастни хора със забавено умствено развитие, домове за възрастни хора с психични </w:t>
            </w:r>
            <w:r>
              <w:rPr>
                <w:rFonts w:ascii="Times New Roman" w:hAnsi="Times New Roman" w:cs="Times New Roman"/>
                <w:color w:val="000000"/>
                <w:sz w:val="24"/>
                <w:szCs w:val="24"/>
              </w:rPr>
              <w:t>разстройства, домове за възрастни хора с физически увреждания, домове за възрастни хора със сетивни нарушения, домове за възрастни хора с деменция, трудно подвижни хора и др.).</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Съдържание на плановете за евакуация</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Плановете за евакуация задължително съдържат текстова и графична част.</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Текстовата част включва действията на персонала, които се описват подробно.</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Графичната част (схемите за евакуация) съдържа:</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1.2.1. хоризонталните разпределения на всеки един етаж на сградата с нанесени всички знаци (символи) съгласно т. 13.1;</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1.2.2. ситуационен план на обекта със сборния(те) пункт(ове).</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Текстово съдържание на плановете за евакуация</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 Текстовата част на плановете за евакуация съдържа:</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2.1.1. (изм. - ДВ, бр. 43 от 2025 г., в сила от 29.06.2025 г.) класовете на функционална пожарна опасност на всички помещения в обекта;</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2.1.2. категорията на сградите в зависимост от обитателите;</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2.1.3. подробно описание и последователността на действията на работещите;</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2.1.4. подробно описание на задълженията на работещите - по длъжности или персонално - </w:t>
            </w:r>
            <w:r>
              <w:rPr>
                <w:rFonts w:ascii="Times New Roman" w:hAnsi="Times New Roman" w:cs="Times New Roman"/>
                <w:color w:val="000000"/>
                <w:sz w:val="24"/>
                <w:szCs w:val="24"/>
              </w:rPr>
              <w:lastRenderedPageBreak/>
              <w:t>лично.</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 Текстовата част за действията на работещите се поставя на видни места в помещенията на работещите (контролно-пропускателен пункт, пропуск, помещения на длъжностните лица, които създават организация и осъществяват контрол за спазване на правилата и нор</w:t>
            </w:r>
            <w:r>
              <w:rPr>
                <w:rFonts w:ascii="Times New Roman" w:hAnsi="Times New Roman" w:cs="Times New Roman"/>
                <w:color w:val="000000"/>
                <w:sz w:val="24"/>
                <w:szCs w:val="24"/>
              </w:rPr>
              <w:t>мите за ПБ, и др.).</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 Текстовата част за действията на работещите се изготвя, както следва:</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2.3.1. в табличен вид:</w:t>
            </w: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4"/>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ред</w:t>
            </w:r>
          </w:p>
        </w:tc>
        <w:tc>
          <w:tcPr>
            <w:tcW w:w="0" w:type="auto"/>
            <w:gridSpan w:val="5"/>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 действията</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Ред и последователност на действията</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Отговорник/ длъжност на изпълнителя</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w:t>
            </w:r>
          </w:p>
        </w:tc>
        <w:tc>
          <w:tcPr>
            <w:tcW w:w="0" w:type="auto"/>
            <w:gridSpan w:val="3"/>
            <w:tcBorders>
              <w:top w:val="nil"/>
              <w:left w:val="nil"/>
              <w:bottom w:val="nil"/>
              <w:right w:val="nil"/>
            </w:tcBorders>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r>
      <w:tr w:rsidR="00000000">
        <w:trPr>
          <w:divId w:val="358242232"/>
        </w:trPr>
        <w:tc>
          <w:tcPr>
            <w:tcW w:w="0" w:type="auto"/>
            <w:gridSpan w:val="3"/>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Уведомяване на телефон 112, ръководителя на обекта (отговорника по ПБ) и на хората в сградата за възникнал пожар</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Организиране на евакуацията</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Евакуация - последователност</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Евакуация при особени обстоятелства:</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при силно задимена обстановка</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през нощта, в извънработно време</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през зимата (да се организира пункт за настаняване на евакуираните)</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при опасност от разлив на ЛЗТ и ГТ</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други възможни за конкретния обект обстоятелства</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Пожарогасене - действия за гасене на пожара</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Спасяване или защита на имущество</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3"/>
            <w:tcBorders>
              <w:top w:val="nil"/>
              <w:left w:val="single" w:sz="8" w:space="0" w:color="auto"/>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gridSpan w:val="5"/>
            <w:tcBorders>
              <w:top w:val="nil"/>
              <w:left w:val="nil"/>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Посрещане на служителите от органите за ПБЗН</w:t>
            </w:r>
          </w:p>
        </w:tc>
        <w:tc>
          <w:tcPr>
            <w:tcW w:w="0" w:type="auto"/>
            <w:gridSpan w:val="3"/>
            <w:tcBorders>
              <w:top w:val="nil"/>
              <w:left w:val="nil"/>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8"/>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Кратко описание на недопустимите за използване маршрути и неправилните действия при евакуация (за конкретния обект)</w:t>
            </w:r>
          </w:p>
        </w:tc>
        <w:tc>
          <w:tcPr>
            <w:tcW w:w="0" w:type="auto"/>
            <w:gridSpan w:val="5"/>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8"/>
            <w:tcBorders>
              <w:top w:val="nil"/>
              <w:left w:val="single" w:sz="8" w:space="0" w:color="auto"/>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Проверяващи лица от персонала за успешно проведена</w:t>
            </w:r>
          </w:p>
        </w:tc>
        <w:tc>
          <w:tcPr>
            <w:tcW w:w="0" w:type="auto"/>
            <w:gridSpan w:val="5"/>
            <w:tcBorders>
              <w:top w:val="nil"/>
              <w:left w:val="nil"/>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8"/>
            <w:tcBorders>
              <w:top w:val="nil"/>
              <w:left w:val="single" w:sz="8" w:space="0" w:color="auto"/>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евакуация - дали всички от определения им район</w:t>
            </w:r>
          </w:p>
        </w:tc>
        <w:tc>
          <w:tcPr>
            <w:tcW w:w="0" w:type="auto"/>
            <w:gridSpan w:val="5"/>
            <w:tcBorders>
              <w:top w:val="nil"/>
              <w:left w:val="nil"/>
              <w:bottom w:val="nil"/>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8"/>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(помещение, отдел, цех, етаж и др.) са го напуснали</w:t>
            </w:r>
          </w:p>
        </w:tc>
        <w:tc>
          <w:tcPr>
            <w:tcW w:w="0" w:type="auto"/>
            <w:gridSpan w:val="5"/>
            <w:tcBorders>
              <w:top w:val="nil"/>
              <w:left w:val="nil"/>
              <w:bottom w:val="single" w:sz="8" w:space="0" w:color="auto"/>
              <w:right w:val="single" w:sz="8" w:space="0" w:color="auto"/>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gridSpan w:val="3"/>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9"/>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Забележки.</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В зависимост от спецификата на обекта в таблицата може да бъде включена </w:t>
            </w:r>
            <w:r>
              <w:rPr>
                <w:rFonts w:ascii="Times New Roman" w:hAnsi="Times New Roman" w:cs="Times New Roman"/>
                <w:color w:val="000000"/>
                <w:sz w:val="24"/>
                <w:szCs w:val="24"/>
              </w:rPr>
              <w:lastRenderedPageBreak/>
              <w:t>допълнително информация по отношение на мерките за осигуряване на ПБ, използване на системите за подпомагане на евакуацията, отговорности и др.</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Задълженията на всички от персонала на обекта се разпределят така, че да се осигурят едновременно действията им, без да има противоречие в тях.</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 описателна част:</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2.3.2.1. за сгради от подкласове на функционална пожарна опасност Ф3.4, Ф4.2 и Ф5.1:</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2.3.2.1.1. численост на персонала, конкретни задължения на лицата, отговорни за евакуацията на обекта, и действия при особени обстоятелства;</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2.3.2.1.2. максимална численост на работещите;</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2.3.2.1.3. обща численост на хората, пребиваващи на всеки етаж и във всяко помещение.</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2.3.2.2. за сгради от подкласове на функционална пожарна опасност Ф1.1, Ф1.2 и Ф4.1:</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2.3.2.2.1. численост на персонала, конкретни задължения на лицата, отговорни за евакуацията на обекта, и действия при особени обстоятелства;</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2.3.2.2.2. максимална численост на посетителите;</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2.3.2.2.3. численост на персонала на всеки етаж и максимален брой на посетителите на всеки етаж, а при необходимост - и във всяко помещение;</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2.3.2.3 за сгради от подкласове на функционална пожарна опасност Ф2.1, Ф2.2, Ф3.1, Ф3.2, Ф3.3 и Ф3.5:</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2.3.2.3.1. численост на персонала, конкретни задължения на лицата, отговорни за евакуацията на обекта, и действия при особени обстоятелств</w:t>
            </w:r>
            <w:r>
              <w:rPr>
                <w:rFonts w:ascii="Times New Roman" w:hAnsi="Times New Roman" w:cs="Times New Roman"/>
                <w:color w:val="000000"/>
                <w:sz w:val="24"/>
                <w:szCs w:val="24"/>
              </w:rPr>
              <w:t>а;</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2.3.2.3.2. максимална численост на пребиваващите или свободна площ;</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2.3.2.3.3. численост на персонала на всеки етаж и максимален брой на посетители на всеки етаж, а при необходимост - и във всяко помещение.</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III. Съдържание на графичната част (схемите за евакуация) на плановете за евакуация</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Всяка схема за евакуация съдържа:</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графично изображение на етажа (хоризонтално разпределение - вътрешна планировка) или на част от него;</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графично изображение на ситуационен план;</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 нанесен знак "Мястото, където се намирате";</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 знаци съгласно т. 13.1;</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легенда с използваните знаци;</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 обозначение за кой обект, адрес, сграда, етаж, цех се отнася схемата за евакуация;</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 последователност на действията при пожар (минимално необходимите действия) за гледащия схемата за евакуация;</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 кратко описание на мерките за безопасност при евакуация - за евакуация от помещения на обекти с категории на обитатели "Б" и "В".</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Схемите за евакуация в сгради, в които пребивават чужденци (хотели </w:t>
            </w:r>
            <w:r>
              <w:rPr>
                <w:rFonts w:ascii="Times New Roman" w:hAnsi="Times New Roman" w:cs="Times New Roman"/>
                <w:color w:val="000000"/>
                <w:sz w:val="24"/>
                <w:szCs w:val="24"/>
              </w:rPr>
              <w:t>и др.), се изготвят задължително и на английски език.</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При поставяне на лого или на табела с телефонния номер на фирмата, изготвила схемата за евакуация, или на собствениците на обекта същите се разполагат така, че да няма възможност за д</w:t>
            </w:r>
            <w:r>
              <w:rPr>
                <w:rFonts w:ascii="Times New Roman" w:hAnsi="Times New Roman" w:cs="Times New Roman"/>
                <w:color w:val="000000"/>
                <w:sz w:val="24"/>
                <w:szCs w:val="24"/>
              </w:rPr>
              <w:t>вусмисленото им възприемане.</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С оглед правилно ориентиране от схемата за евакуация следва да се спазва следната </w:t>
            </w:r>
            <w:r>
              <w:rPr>
                <w:rFonts w:ascii="Times New Roman" w:hAnsi="Times New Roman" w:cs="Times New Roman"/>
                <w:color w:val="000000"/>
                <w:sz w:val="24"/>
                <w:szCs w:val="24"/>
              </w:rPr>
              <w:lastRenderedPageBreak/>
              <w:t>последователност:</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 определят се местата, където ще се поставя всяка една схема за евакуация, и всяка графична част се чертае спрямо това място.</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 ориентацията на символа "Мястото, където се намирате в момента" се нанася спрямо мястото, където стои гледащият схемата за евакуация.</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Графичното изображение на етажа по т. 1.1 съдържа:</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 хоризонталното разпределение (вътрешна планировка) на целия етаж на схемата с нанесени:</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всички помещения и врати и посоката на отварянето им;</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технологично оборудване и обзавеждане - за помещения и сгради от подкласове на функционална пожарна опасност Ф5.1;</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обзавеждане на стаите - за обекти от клас на функционална пожарна опасност Ф4 и от подкласове Ф1.1, Ф1.2 и Ф3.4;</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изложбени площи и евакуационни пътеки - в обекти от подкласове на функционална пожарна опасност Ф2.1, Ф2.2, Ф3.1, Ф3.2, Ф3.3 и Ф3.5;</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 задължително е да се открояват елементите на строителните конструкции от оборудването в обекта;</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5.3. за графичното изображение на етажа се използват дадените в табл. 1 цветове и минимални дебелини.</w:t>
            </w: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color w:val="000000"/>
                <w:sz w:val="24"/>
                <w:szCs w:val="24"/>
              </w:rPr>
              <w:t>                 Таблица 1</w:t>
            </w: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vMerge w:val="restart"/>
            <w:tcBorders>
              <w:top w:val="single" w:sz="8" w:space="0" w:color="auto"/>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по ред</w:t>
            </w:r>
          </w:p>
        </w:tc>
        <w:tc>
          <w:tcPr>
            <w:tcW w:w="0" w:type="auto"/>
            <w:vMerge w:val="restart"/>
            <w:tcBorders>
              <w:top w:val="single" w:sz="8" w:space="0" w:color="auto"/>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Наименование</w:t>
            </w:r>
          </w:p>
        </w:tc>
        <w:tc>
          <w:tcPr>
            <w:tcW w:w="0" w:type="auto"/>
            <w:gridSpan w:val="2"/>
            <w:tcBorders>
              <w:top w:val="single" w:sz="8" w:space="0" w:color="auto"/>
              <w:left w:val="nil"/>
              <w:bottom w:val="nil"/>
              <w:right w:val="single" w:sz="8" w:space="0" w:color="000000"/>
            </w:tcBorders>
            <w:tcMar>
              <w:top w:w="57" w:type="dxa"/>
              <w:left w:w="40" w:type="dxa"/>
              <w:bottom w:w="0"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Обозначение</w:t>
            </w:r>
          </w:p>
        </w:tc>
        <w:tc>
          <w:tcPr>
            <w:tcW w:w="0" w:type="auto"/>
            <w:gridSpan w:val="3"/>
            <w:vMerge w:val="restart"/>
            <w:tcBorders>
              <w:top w:val="single" w:sz="8" w:space="0" w:color="auto"/>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Дебелина на линията, mm</w:t>
            </w:r>
          </w:p>
        </w:tc>
        <w:tc>
          <w:tcPr>
            <w:tcW w:w="0" w:type="auto"/>
            <w:gridSpan w:val="6"/>
            <w:tcBorders>
              <w:top w:val="nil"/>
              <w:left w:val="nil"/>
              <w:bottom w:val="nil"/>
              <w:right w:val="nil"/>
            </w:tcBorders>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auto"/>
              <w:left w:val="nil"/>
              <w:bottom w:val="single" w:sz="8" w:space="0" w:color="000000"/>
              <w:right w:val="single" w:sz="8" w:space="0" w:color="000000"/>
            </w:tcBorders>
            <w:vAlign w:val="cente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цвят</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w:t>
            </w:r>
          </w:p>
        </w:tc>
        <w:tc>
          <w:tcPr>
            <w:tcW w:w="0" w:type="auto"/>
            <w:gridSpan w:val="3"/>
            <w:vMerge/>
            <w:tcBorders>
              <w:top w:val="nil"/>
              <w:left w:val="nil"/>
              <w:bottom w:val="single" w:sz="8" w:space="0" w:color="000000"/>
              <w:right w:val="single" w:sz="8" w:space="0" w:color="000000"/>
            </w:tcBorders>
            <w:vAlign w:val="cente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6"/>
            <w:tcBorders>
              <w:top w:val="nil"/>
              <w:left w:val="nil"/>
              <w:bottom w:val="nil"/>
              <w:right w:val="nil"/>
            </w:tcBorders>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Помещения, стени, коридори</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черен</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100</w:t>
            </w:r>
          </w:p>
        </w:tc>
        <w:tc>
          <w:tcPr>
            <w:tcW w:w="0" w:type="auto"/>
            <w:gridSpan w:val="3"/>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0,7</w:t>
            </w:r>
          </w:p>
        </w:tc>
        <w:tc>
          <w:tcPr>
            <w:tcW w:w="0" w:type="auto"/>
            <w:gridSpan w:val="6"/>
            <w:tcBorders>
              <w:top w:val="nil"/>
              <w:left w:val="nil"/>
              <w:bottom w:val="nil"/>
              <w:right w:val="nil"/>
            </w:tcBorders>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Врати, прозорци</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черен</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80</w:t>
            </w:r>
          </w:p>
        </w:tc>
        <w:tc>
          <w:tcPr>
            <w:tcW w:w="0" w:type="auto"/>
            <w:gridSpan w:val="3"/>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0,5</w:t>
            </w:r>
          </w:p>
        </w:tc>
        <w:tc>
          <w:tcPr>
            <w:tcW w:w="0" w:type="auto"/>
            <w:gridSpan w:val="6"/>
            <w:tcBorders>
              <w:top w:val="nil"/>
              <w:left w:val="nil"/>
              <w:bottom w:val="nil"/>
              <w:right w:val="nil"/>
            </w:tcBorders>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Технология - обзавеждане на помещенията</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черен</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60</w:t>
            </w:r>
          </w:p>
        </w:tc>
        <w:tc>
          <w:tcPr>
            <w:tcW w:w="0" w:type="auto"/>
            <w:gridSpan w:val="3"/>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0,35</w:t>
            </w:r>
          </w:p>
        </w:tc>
        <w:tc>
          <w:tcPr>
            <w:tcW w:w="0" w:type="auto"/>
            <w:gridSpan w:val="6"/>
            <w:tcBorders>
              <w:top w:val="nil"/>
              <w:left w:val="nil"/>
              <w:bottom w:val="nil"/>
              <w:right w:val="nil"/>
            </w:tcBorders>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Защитен евакуационен път*</w:t>
            </w:r>
          </w:p>
        </w:tc>
        <w:tc>
          <w:tcPr>
            <w:tcW w:w="0" w:type="auto"/>
            <w:gridSpan w:val="5"/>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светлозелен контур със "стрелки за евакуация" с плътен зелен цвят</w:t>
            </w:r>
          </w:p>
        </w:tc>
        <w:tc>
          <w:tcPr>
            <w:tcW w:w="0" w:type="auto"/>
            <w:gridSpan w:val="6"/>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Евакуационен път</w:t>
            </w:r>
          </w:p>
        </w:tc>
        <w:tc>
          <w:tcPr>
            <w:tcW w:w="0" w:type="auto"/>
            <w:gridSpan w:val="5"/>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6"/>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5.1.</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сгради от клас Ф2 и от подкласове Ф3.1, Ф3.2, Ф3.3 и Ф3.5</w:t>
            </w:r>
          </w:p>
        </w:tc>
        <w:tc>
          <w:tcPr>
            <w:tcW w:w="0" w:type="auto"/>
            <w:gridSpan w:val="5"/>
            <w:vMerge w:val="restart"/>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зелен цвят - оста на евакуационния път съгласно т. 13.1 - "стрелки за евакуация"</w:t>
            </w:r>
          </w:p>
        </w:tc>
        <w:tc>
          <w:tcPr>
            <w:tcW w:w="0" w:type="auto"/>
            <w:gridSpan w:val="6"/>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5.2.</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помещение от подклас Ф5.1</w:t>
            </w:r>
          </w:p>
        </w:tc>
        <w:tc>
          <w:tcPr>
            <w:tcW w:w="0" w:type="auto"/>
            <w:gridSpan w:val="5"/>
            <w:vMerge/>
            <w:tcBorders>
              <w:top w:val="nil"/>
              <w:left w:val="nil"/>
              <w:bottom w:val="single" w:sz="8" w:space="0" w:color="000000"/>
              <w:right w:val="single" w:sz="8" w:space="0" w:color="000000"/>
            </w:tcBorders>
            <w:vAlign w:val="center"/>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6"/>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5.3.</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сгради от клас Ф4 и от подклас 3.4</w:t>
            </w:r>
          </w:p>
        </w:tc>
        <w:tc>
          <w:tcPr>
            <w:tcW w:w="0" w:type="auto"/>
            <w:gridSpan w:val="5"/>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съгласно т. 13.1 -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"стрелки за евакуация"</w:t>
            </w:r>
          </w:p>
        </w:tc>
        <w:tc>
          <w:tcPr>
            <w:tcW w:w="0" w:type="auto"/>
            <w:gridSpan w:val="6"/>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5.4.</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сгради от подкласове Ф1.1 и Ф1.2</w:t>
            </w:r>
          </w:p>
        </w:tc>
        <w:tc>
          <w:tcPr>
            <w:tcW w:w="0" w:type="auto"/>
            <w:gridSpan w:val="5"/>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със зелен цвят - оста на евакуационния път съгласно т. 13.1 - "стрелки за евакуация"</w:t>
            </w:r>
          </w:p>
        </w:tc>
        <w:tc>
          <w:tcPr>
            <w:tcW w:w="0" w:type="auto"/>
            <w:gridSpan w:val="6"/>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Height w:val="283"/>
        </w:trPr>
        <w:tc>
          <w:tcPr>
            <w:tcW w:w="0" w:type="auto"/>
            <w:gridSpan w:val="2"/>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w:t>
            </w:r>
          </w:p>
        </w:tc>
        <w:tc>
          <w:tcPr>
            <w:tcW w:w="0" w:type="auto"/>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Знаци съгласно т. 13.1</w:t>
            </w:r>
          </w:p>
        </w:tc>
        <w:tc>
          <w:tcPr>
            <w:tcW w:w="0" w:type="auto"/>
            <w:gridSpan w:val="5"/>
            <w:tcBorders>
              <w:top w:val="nil"/>
              <w:left w:val="nil"/>
              <w:bottom w:val="single" w:sz="8" w:space="0" w:color="000000"/>
              <w:right w:val="single" w:sz="8" w:space="0" w:color="000000"/>
            </w:tcBorders>
            <w:shd w:val="clear" w:color="auto" w:fill="FFFFFF"/>
            <w:tcMar>
              <w:top w:w="57" w:type="dxa"/>
              <w:left w:w="40"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Цветове съгласно т. 13.1</w:t>
            </w:r>
          </w:p>
        </w:tc>
        <w:tc>
          <w:tcPr>
            <w:tcW w:w="0" w:type="auto"/>
            <w:gridSpan w:val="6"/>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vanish/>
                <w:color w:val="000000"/>
                <w:sz w:val="24"/>
                <w:szCs w:val="24"/>
                <w:lang w:val="en"/>
              </w:rPr>
              <w:t>*Съгласно БДС ISO 8421-6 "Защита срещу пожар. Речник. Част 6: Евакуация и средства за евакуация".</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Във всички схеми за евакуация се обозначава технологичното обзавеждане:</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 за обекти от подклас на функционална пожарна опасност Ф5.1 освен технологичното обзавеждане се надписват и помещенията по тяхното предназначение (производствен цех, монтажен участък, бояджийно, склад, котелно, компресорно, заваръчно и др.);</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 за обекти от клас на функционална пожарна опасност Ф4 и от подкласове Ф1.1, Ф1.2 и Ф3.4 се допуска да е нанесен само номерът на всяка стая, а не обзавеждането, при условие че стаите са малки и в една стая (помещение) не пребивават едновременно п</w:t>
            </w:r>
            <w:r>
              <w:rPr>
                <w:rFonts w:ascii="Times New Roman" w:hAnsi="Times New Roman" w:cs="Times New Roman"/>
                <w:color w:val="000000"/>
                <w:sz w:val="24"/>
                <w:szCs w:val="24"/>
              </w:rPr>
              <w:t>овече от 15 души.</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На схемата за евакуация се изисква задължително да има ситуационен план при:</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 повече от една сграда в обекта;</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 разделянето на един етаж от сградата на няколко схеми за евакуация;</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7.3. наличието на повече от един сборен пункт за обекта.</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Изисквания към графичното съдържание на ситуационния план:</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8.1. задължително се изобразяват съседните сгради и съоръжения до сградата за евакуация, пътища, алеи, знаци "Сборен пункт", водоеми, пожарни хидранти;</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8.2. знаци съгласно т. 13.1;</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 ориентацията на схемата за евакуация (посоката север) на хоризонталното разпределение на съответния етаж и на ситуационния план е в една посока;</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8.4. задължително се защрихова помещението (сградата или част от сградата) от ситуационния план, за което се отнася схемата за евакуация.</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При достатъчно голям обект (в който пребивават много хора), където се изисква или е целесъобразно да има повече от един сборен пункт, се нанася един символ за сборен пункт, само този, който се отнася за мястото (сградата, етажа, цеха, помещението), къде</w:t>
            </w:r>
            <w:r>
              <w:rPr>
                <w:rFonts w:ascii="Times New Roman" w:hAnsi="Times New Roman" w:cs="Times New Roman"/>
                <w:color w:val="000000"/>
                <w:sz w:val="24"/>
                <w:szCs w:val="24"/>
              </w:rPr>
              <w:t>то се намира схемата за евакуация.</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Графичните изображения на схемата за евакуация следва да са ясно разбираеми и нанесени в подходящ мащаб.</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При невъзможност да бъде изобразен в мащаб целият етаж от сградата се допуска изобразяване на част от етажа (където се намират евакуиращите се) в приетия достатъчно уедрен мащаб, който дава възможност за нанасяне на всички необходими символи с минималн</w:t>
            </w:r>
            <w:r>
              <w:rPr>
                <w:rFonts w:ascii="Times New Roman" w:hAnsi="Times New Roman" w:cs="Times New Roman"/>
                <w:color w:val="000000"/>
                <w:sz w:val="24"/>
                <w:szCs w:val="24"/>
              </w:rPr>
              <w:t>о изискващите се размери. На същата схема се нанася в по-малък мащаб цялото разпределение на етажа, като се означава частта от него, която е показана с уедрен мащаб.</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Схемите за евакуация се поставят в съответствие с изискванията на чл. 11, ал. 5 и 6.</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 Изисквания към символите (знаците) и схемите за евакуация:</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gridSpan w:val="15"/>
            <w:tcBorders>
              <w:top w:val="nil"/>
              <w:left w:val="nil"/>
              <w:bottom w:val="nil"/>
              <w:right w:val="nil"/>
            </w:tcBorders>
            <w:tcMar>
              <w:top w:w="15" w:type="dxa"/>
              <w:left w:w="15" w:type="dxa"/>
              <w:bottom w:w="15"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13.1. В схемите за евакуация се използват знаци (символи) </w:t>
            </w:r>
            <w:r>
              <w:rPr>
                <w:rFonts w:ascii="Times New Roman" w:hAnsi="Times New Roman" w:cs="Times New Roman"/>
                <w:color w:val="000000"/>
                <w:sz w:val="24"/>
                <w:szCs w:val="24"/>
              </w:rPr>
              <w:t xml:space="preserve">съгласно Наредба № РД-07/8 от 2008 г. за минималните изисквания за знаци и сигнали за безопасност и/или здраве при работа и табл. 2. За обозначаване на главното електрическо табло и на етажните </w:t>
            </w:r>
            <w:r>
              <w:rPr>
                <w:rFonts w:ascii="Times New Roman" w:hAnsi="Times New Roman" w:cs="Times New Roman"/>
                <w:color w:val="000000"/>
                <w:sz w:val="24"/>
                <w:szCs w:val="24"/>
              </w:rPr>
              <w:lastRenderedPageBreak/>
              <w:t>електрически табла се използва знак "Опасност! Високо напрежен</w:t>
            </w:r>
            <w:r>
              <w:rPr>
                <w:rFonts w:ascii="Times New Roman" w:hAnsi="Times New Roman" w:cs="Times New Roman"/>
                <w:color w:val="000000"/>
                <w:sz w:val="24"/>
                <w:szCs w:val="24"/>
              </w:rPr>
              <w:t>ие" съгласно Наредба № РД-07/8 от 2008 г. за минималните изисквания за знаци и сигнали за безопасност и/или здраве при работа.</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sz w:val="20"/>
                <w:szCs w:val="20"/>
              </w:rPr>
            </w:pPr>
          </w:p>
        </w:tc>
      </w:tr>
    </w:tbl>
    <w:p w:rsidR="00000000" w:rsidRDefault="000B2651">
      <w:pPr>
        <w:spacing w:after="240" w:line="240" w:lineRule="auto"/>
        <w:ind w:firstLine="1155"/>
        <w:jc w:val="both"/>
        <w:textAlignment w:val="center"/>
        <w:divId w:val="358242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000000" w:rsidRDefault="000B2651">
      <w:pPr>
        <w:spacing w:after="0" w:line="240" w:lineRule="auto"/>
        <w:ind w:firstLine="1155"/>
        <w:jc w:val="both"/>
        <w:textAlignment w:val="center"/>
        <w:divId w:val="40765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w:t>
      </w:r>
    </w:p>
    <w:p w:rsidR="00000000" w:rsidRDefault="000B2651">
      <w:pPr>
        <w:spacing w:after="0" w:line="240" w:lineRule="auto"/>
        <w:ind w:firstLine="1155"/>
        <w:jc w:val="both"/>
        <w:textAlignment w:val="center"/>
        <w:divId w:val="358242232"/>
        <w:rPr>
          <w:rFonts w:ascii="Times New Roman" w:eastAsia="Times New Roman" w:hAnsi="Times New Roman" w:cs="Times New Roman"/>
          <w:color w:val="000000"/>
          <w:sz w:val="24"/>
          <w:szCs w:val="24"/>
        </w:rPr>
      </w:pPr>
    </w:p>
    <w:p w:rsidR="00000000" w:rsidRDefault="000B2651">
      <w:pPr>
        <w:spacing w:after="0" w:line="240" w:lineRule="auto"/>
        <w:jc w:val="both"/>
        <w:textAlignment w:val="center"/>
        <w:divId w:val="20374599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390775"/>
            <wp:effectExtent l="0" t="0" r="0" b="9525"/>
            <wp:docPr id="1" name="Picture 1" descr="C:\Users\NickolovaD\AppData\Local\Ciela Norma AD\Ciela51\Cache\9411f92e50fd64ed230e8e90b96213ed4d624b6a9790dbe37f4d91060bdd43bc_normi2136357759\146_2481484863_dv2014_br089_str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olovaD\AppData\Local\Ciela Norma AD\Ciela51\Cache\9411f92e50fd64ed230e8e90b96213ed4d624b6a9790dbe37f4d91060bdd43bc_normi2136357759\146_2481484863_dv2014_br089_str2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191250" cy="2390775"/>
                    </a:xfrm>
                    <a:prstGeom prst="rect">
                      <a:avLst/>
                    </a:prstGeom>
                    <a:noFill/>
                    <a:ln>
                      <a:noFill/>
                    </a:ln>
                  </pic:spPr>
                </pic:pic>
              </a:graphicData>
            </a:graphic>
          </wp:inline>
        </w:drawing>
      </w:r>
    </w:p>
    <w:p w:rsidR="00000000" w:rsidRDefault="000B2651">
      <w:pPr>
        <w:spacing w:after="120" w:line="240" w:lineRule="auto"/>
        <w:ind w:firstLine="1155"/>
        <w:jc w:val="both"/>
        <w:textAlignment w:val="center"/>
        <w:divId w:val="358242232"/>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36"/>
      </w:tblGrid>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Минималните размери на знаците са 6 x 6 mm.</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Минималният размер на знака-символ за сборен пункт е 9 х 9 mm.</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 Знакът "Сборен пункт" се нанася задължително в ситуационния план.</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 Ако сградата на обекта е една и "сборният пункт" е един, знакът "Сборен пункт" може да се нанесе символично спрямо мястото, където се намира схемата за евакуация.</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 Значени</w:t>
            </w:r>
            <w:r>
              <w:rPr>
                <w:rFonts w:ascii="Times New Roman" w:eastAsia="Times New Roman" w:hAnsi="Times New Roman" w:cs="Times New Roman"/>
                <w:color w:val="000000"/>
                <w:sz w:val="24"/>
                <w:szCs w:val="24"/>
              </w:rPr>
              <w:t>ето на всички използвани в схемата за евакуация знаци (символи) се описва в легенда по ясен и разбираем (недвусмислен) начин за евакуиращите се и персонала.</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Хоризонталното разпределение и ситуационният план от схемите за евакуация се изобразяват в м</w:t>
            </w:r>
            <w:r>
              <w:rPr>
                <w:rFonts w:ascii="Times New Roman" w:eastAsia="Times New Roman" w:hAnsi="Times New Roman" w:cs="Times New Roman"/>
                <w:color w:val="000000"/>
                <w:sz w:val="24"/>
                <w:szCs w:val="24"/>
              </w:rPr>
              <w:t>ащаб.</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 Схемите за евакуация се изготвят съобразно площта на помещенията (сградата) и избрания мащаб във формат не по-малък от А3, като на вътрешната страна на вратата на стаи - за сгради с категории на обитатели "Б", се допуска схемите да бъдат изгот</w:t>
            </w:r>
            <w:r>
              <w:rPr>
                <w:rFonts w:ascii="Times New Roman" w:eastAsia="Times New Roman" w:hAnsi="Times New Roman" w:cs="Times New Roman"/>
                <w:color w:val="000000"/>
                <w:sz w:val="24"/>
                <w:szCs w:val="24"/>
              </w:rPr>
              <w:t>вени във формат А4, а размерите на знаците, използвани в тях, да бъдат пропорционално намалени.</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 Хоризонталното разпределение трябва да заема не по-малко от 2/3 от площта на схемата за евакуация.</w:t>
            </w:r>
          </w:p>
        </w:tc>
      </w:tr>
      <w:tr w:rsidR="00000000">
        <w:trPr>
          <w:divId w:val="35824223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13.10. Графичната част е неразделна част от плана за </w:t>
            </w:r>
            <w:r>
              <w:rPr>
                <w:rFonts w:ascii="Times New Roman" w:eastAsia="Times New Roman" w:hAnsi="Times New Roman" w:cs="Times New Roman"/>
                <w:color w:val="000000"/>
                <w:sz w:val="24"/>
                <w:szCs w:val="24"/>
              </w:rPr>
              <w:t>евакуация. Допуска се поставените в обектите схеми за евакуация да са без подписи и печати на длъжностните лица (собственици и ръководители на обекти).</w:t>
            </w:r>
          </w:p>
        </w:tc>
      </w:tr>
    </w:tbl>
    <w:p w:rsidR="00000000" w:rsidRDefault="000B2651">
      <w:pPr>
        <w:spacing w:after="120" w:line="240" w:lineRule="auto"/>
        <w:ind w:firstLine="1155"/>
        <w:jc w:val="both"/>
        <w:textAlignment w:val="center"/>
        <w:divId w:val="35824223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039547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12, ал. 1</w:t>
      </w:r>
    </w:p>
    <w:p w:rsidR="00000000" w:rsidRDefault="000B2651">
      <w:pPr>
        <w:spacing w:after="0" w:line="240" w:lineRule="auto"/>
        <w:ind w:firstLine="1155"/>
        <w:jc w:val="both"/>
        <w:textAlignment w:val="center"/>
        <w:divId w:val="30135487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831479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(Изм. и доп. - ДВ, бр. 43 от 2025 г., в сила от 29.06.2025 г.)</w:t>
      </w:r>
    </w:p>
    <w:p w:rsidR="00000000" w:rsidRDefault="000B2651">
      <w:pPr>
        <w:spacing w:after="120" w:line="240" w:lineRule="auto"/>
        <w:ind w:firstLine="1155"/>
        <w:jc w:val="both"/>
        <w:textAlignment w:val="center"/>
        <w:divId w:val="301354872"/>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306"/>
      </w:tblGrid>
      <w:tr w:rsidR="00000000">
        <w:trPr>
          <w:divId w:val="301354872"/>
        </w:trPr>
        <w:tc>
          <w:tcPr>
            <w:tcW w:w="0" w:type="auto"/>
            <w:tcBorders>
              <w:top w:val="single" w:sz="6" w:space="0" w:color="auto"/>
              <w:left w:val="single" w:sz="6" w:space="0" w:color="auto"/>
              <w:bottom w:val="nil"/>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ДНЕВНИК</w:t>
            </w:r>
          </w:p>
        </w:tc>
      </w:tr>
      <w:tr w:rsidR="00000000">
        <w:trPr>
          <w:divId w:val="301354872"/>
        </w:trPr>
        <w:tc>
          <w:tcPr>
            <w:tcW w:w="0" w:type="auto"/>
            <w:tcBorders>
              <w:top w:val="nil"/>
              <w:left w:val="single" w:sz="6" w:space="0" w:color="auto"/>
              <w:bottom w:val="nil"/>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изключване на електрическото захранване след приключване на работния ден</w:t>
            </w:r>
          </w:p>
        </w:tc>
      </w:tr>
    </w:tbl>
    <w:p w:rsidR="00000000" w:rsidRDefault="000B2651">
      <w:pPr>
        <w:spacing w:after="120" w:line="240" w:lineRule="auto"/>
        <w:ind w:firstLine="1155"/>
        <w:jc w:val="both"/>
        <w:textAlignment w:val="center"/>
        <w:divId w:val="301354872"/>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2"/>
        <w:gridCol w:w="400"/>
        <w:gridCol w:w="1520"/>
        <w:gridCol w:w="1254"/>
        <w:gridCol w:w="809"/>
      </w:tblGrid>
      <w:tr w:rsidR="00000000">
        <w:trPr>
          <w:divId w:val="301354872"/>
        </w:trPr>
        <w:tc>
          <w:tcPr>
            <w:tcW w:w="0" w:type="auto"/>
            <w:tcBorders>
              <w:top w:val="single" w:sz="6" w:space="0" w:color="auto"/>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Работно място</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Отговорник</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w:t>
            </w:r>
          </w:p>
        </w:tc>
      </w:tr>
      <w:tr w:rsidR="00000000">
        <w:trPr>
          <w:divId w:val="301354872"/>
        </w:trPr>
        <w:tc>
          <w:tcPr>
            <w:tcW w:w="0" w:type="auto"/>
            <w:tcBorders>
              <w:top w:val="nil"/>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r>
    </w:tbl>
    <w:p w:rsidR="00000000" w:rsidRDefault="000B2651">
      <w:pPr>
        <w:spacing w:after="0" w:line="240" w:lineRule="auto"/>
        <w:ind w:firstLine="1155"/>
        <w:jc w:val="both"/>
        <w:textAlignment w:val="center"/>
        <w:divId w:val="301354872"/>
        <w:rPr>
          <w:rFonts w:ascii="Times New Roman" w:eastAsia="Times New Roman" w:hAnsi="Times New Roman" w:cs="Times New Roman"/>
          <w:color w:val="000000"/>
          <w:sz w:val="24"/>
          <w:szCs w:val="24"/>
        </w:rPr>
      </w:pPr>
    </w:p>
    <w:p w:rsidR="00000000" w:rsidRDefault="000B2651">
      <w:pPr>
        <w:spacing w:after="120" w:line="240" w:lineRule="auto"/>
        <w:ind w:firstLine="1155"/>
        <w:jc w:val="both"/>
        <w:textAlignment w:val="center"/>
        <w:divId w:val="1278683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Забележка. Дневникът се съхранява не по-малко от една година след попълването му.</w:t>
      </w:r>
    </w:p>
    <w:p w:rsidR="00000000" w:rsidRDefault="000B2651">
      <w:pPr>
        <w:spacing w:after="0" w:line="240" w:lineRule="auto"/>
        <w:ind w:firstLine="1155"/>
        <w:jc w:val="both"/>
        <w:textAlignment w:val="center"/>
        <w:divId w:val="1491098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 към чл. 13, ал. 1</w:t>
      </w:r>
    </w:p>
    <w:p w:rsidR="00000000" w:rsidRDefault="000B2651">
      <w:pPr>
        <w:spacing w:after="0" w:line="240" w:lineRule="auto"/>
        <w:ind w:firstLine="1155"/>
        <w:jc w:val="both"/>
        <w:textAlignment w:val="center"/>
        <w:divId w:val="161455714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814063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43 от 2025 г., в сила от 29.06.2025 г.)</w:t>
      </w:r>
    </w:p>
    <w:p w:rsidR="00000000" w:rsidRDefault="000B2651">
      <w:pPr>
        <w:spacing w:after="120" w:line="240" w:lineRule="auto"/>
        <w:ind w:firstLine="1155"/>
        <w:jc w:val="both"/>
        <w:textAlignment w:val="center"/>
        <w:divId w:val="1614557145"/>
        <w:rPr>
          <w:rFonts w:ascii="Times New Roman" w:eastAsia="Times New Roman" w:hAnsi="Times New Roman" w:cs="Times New Roman"/>
          <w:color w:val="000000"/>
          <w:sz w:val="24"/>
          <w:szCs w:val="24"/>
        </w:rPr>
      </w:pPr>
    </w:p>
    <w:tbl>
      <w:tblPr>
        <w:tblW w:w="0" w:type="auto"/>
        <w:tblInd w:w="40" w:type="dxa"/>
        <w:tblCellMar>
          <w:left w:w="0" w:type="dxa"/>
          <w:right w:w="0" w:type="dxa"/>
        </w:tblCellMar>
        <w:tblLook w:val="04A0" w:firstRow="1" w:lastRow="0" w:firstColumn="1" w:lastColumn="0" w:noHBand="0" w:noVBand="1"/>
      </w:tblPr>
      <w:tblGrid>
        <w:gridCol w:w="407"/>
        <w:gridCol w:w="1686"/>
        <w:gridCol w:w="2221"/>
        <w:gridCol w:w="1364"/>
        <w:gridCol w:w="1357"/>
        <w:gridCol w:w="1278"/>
        <w:gridCol w:w="1093"/>
      </w:tblGrid>
      <w:tr w:rsidR="00000000">
        <w:trPr>
          <w:divId w:val="1614557145"/>
          <w:trHeight w:val="283"/>
        </w:trPr>
        <w:tc>
          <w:tcPr>
            <w:tcW w:w="0" w:type="auto"/>
            <w:gridSpan w:val="7"/>
            <w:tcBorders>
              <w:top w:val="nil"/>
              <w:left w:val="nil"/>
              <w:bottom w:val="single" w:sz="8" w:space="0" w:color="auto"/>
              <w:right w:val="nil"/>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ДНЕВНИК</w:t>
            </w:r>
          </w:p>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 контрол на наличието и изправността</w:t>
            </w:r>
          </w:p>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 носимите и возимите пожарогасители на обект ....................................., гр. ........................... (наименование и адрес на обекта)</w:t>
            </w:r>
          </w:p>
        </w:tc>
      </w:tr>
      <w:tr w:rsidR="00000000">
        <w:trPr>
          <w:divId w:val="1614557145"/>
          <w:trHeight w:val="283"/>
        </w:trPr>
        <w:tc>
          <w:tcPr>
            <w:tcW w:w="0" w:type="auto"/>
            <w:tcBorders>
              <w:top w:val="nil"/>
              <w:left w:val="single" w:sz="8" w:space="0" w:color="000000"/>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по ред</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Вид на пожарогасителя</w:t>
            </w:r>
          </w:p>
        </w:tc>
        <w:tc>
          <w:tcPr>
            <w:tcW w:w="0" w:type="auto"/>
            <w:tcBorders>
              <w:top w:val="nil"/>
              <w:left w:val="nil"/>
              <w:bottom w:val="nil"/>
              <w:right w:val="single" w:sz="8" w:space="0" w:color="000000"/>
            </w:tcBorders>
            <w:tcMar>
              <w:top w:w="40" w:type="dxa"/>
              <w:left w:w="40" w:type="dxa"/>
              <w:bottom w:w="0"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Място/помещение/ съоръжение, където е монтиран/поставен пожарогасителят</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Заключение за изправност (изправен/</w:t>
            </w:r>
          </w:p>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неизправен)</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Име, фамилия и подпис на лицето, извършило проверката</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Дата, на която е извършена проверката</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Забележка</w:t>
            </w:r>
          </w:p>
        </w:tc>
      </w:tr>
      <w:tr w:rsidR="00000000">
        <w:trPr>
          <w:divId w:val="1614557145"/>
          <w:trHeight w:val="283"/>
        </w:trPr>
        <w:tc>
          <w:tcPr>
            <w:tcW w:w="0" w:type="auto"/>
            <w:tcBorders>
              <w:top w:val="nil"/>
              <w:left w:val="single" w:sz="8" w:space="0" w:color="000000"/>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w:t>
            </w:r>
          </w:p>
        </w:tc>
        <w:tc>
          <w:tcPr>
            <w:tcW w:w="0" w:type="auto"/>
            <w:tcBorders>
              <w:top w:val="nil"/>
              <w:left w:val="nil"/>
              <w:bottom w:val="nil"/>
              <w:right w:val="single" w:sz="8" w:space="0" w:color="000000"/>
            </w:tcBorders>
            <w:tcMar>
              <w:top w:w="40" w:type="dxa"/>
              <w:left w:w="40" w:type="dxa"/>
              <w:bottom w:w="0"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w:t>
            </w:r>
          </w:p>
        </w:tc>
      </w:tr>
      <w:tr w:rsidR="00000000">
        <w:trPr>
          <w:divId w:val="1614557145"/>
          <w:trHeight w:val="283"/>
        </w:trPr>
        <w:tc>
          <w:tcPr>
            <w:tcW w:w="0" w:type="auto"/>
            <w:tcBorders>
              <w:top w:val="nil"/>
              <w:left w:val="single" w:sz="8" w:space="0" w:color="000000"/>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000000"/>
            </w:tcBorders>
            <w:tcMar>
              <w:top w:w="40" w:type="dxa"/>
              <w:left w:w="40" w:type="dxa"/>
              <w:bottom w:w="0"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1614557145"/>
          <w:trHeight w:val="283"/>
        </w:trPr>
        <w:tc>
          <w:tcPr>
            <w:tcW w:w="0" w:type="auto"/>
            <w:tcBorders>
              <w:top w:val="nil"/>
              <w:left w:val="single" w:sz="8" w:space="0" w:color="000000"/>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000000"/>
            </w:tcBorders>
            <w:tcMar>
              <w:top w:w="40" w:type="dxa"/>
              <w:left w:w="40" w:type="dxa"/>
              <w:bottom w:w="0"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r>
    </w:tbl>
    <w:p w:rsidR="00000000" w:rsidRDefault="000B2651">
      <w:pPr>
        <w:spacing w:after="0" w:line="240" w:lineRule="auto"/>
        <w:ind w:firstLine="1155"/>
        <w:jc w:val="both"/>
        <w:textAlignment w:val="center"/>
        <w:divId w:val="161455714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12427187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xml:space="preserve"> Дневникът се съхранява не по-малко от една година след попълването му.</w:t>
      </w:r>
    </w:p>
    <w:p w:rsidR="00000000" w:rsidRDefault="000B2651">
      <w:pPr>
        <w:spacing w:after="120" w:line="240" w:lineRule="auto"/>
        <w:ind w:firstLine="1155"/>
        <w:jc w:val="both"/>
        <w:textAlignment w:val="center"/>
        <w:divId w:val="161455714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029721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4а към чл. 13а</w:t>
      </w:r>
    </w:p>
    <w:p w:rsidR="00000000" w:rsidRDefault="000B2651">
      <w:pPr>
        <w:spacing w:after="0" w:line="240" w:lineRule="auto"/>
        <w:ind w:firstLine="1155"/>
        <w:jc w:val="both"/>
        <w:textAlignment w:val="center"/>
        <w:divId w:val="141774442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91235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43 от 2025 г., в сила от 29.06.2025 г.)</w:t>
      </w:r>
    </w:p>
    <w:p w:rsidR="00000000" w:rsidRDefault="000B2651">
      <w:pPr>
        <w:spacing w:after="120" w:line="240" w:lineRule="auto"/>
        <w:ind w:firstLine="1155"/>
        <w:jc w:val="both"/>
        <w:textAlignment w:val="center"/>
        <w:divId w:val="1417744429"/>
        <w:rPr>
          <w:rFonts w:ascii="Times New Roman" w:eastAsia="Times New Roman" w:hAnsi="Times New Roman" w:cs="Times New Roman"/>
          <w:color w:val="000000"/>
          <w:sz w:val="24"/>
          <w:szCs w:val="24"/>
        </w:rPr>
      </w:pPr>
    </w:p>
    <w:tbl>
      <w:tblPr>
        <w:tblW w:w="0" w:type="auto"/>
        <w:tblInd w:w="40" w:type="dxa"/>
        <w:tblCellMar>
          <w:left w:w="0" w:type="dxa"/>
          <w:right w:w="0" w:type="dxa"/>
        </w:tblCellMar>
        <w:tblLook w:val="04A0" w:firstRow="1" w:lastRow="0" w:firstColumn="1" w:lastColumn="0" w:noHBand="0" w:noVBand="1"/>
      </w:tblPr>
      <w:tblGrid>
        <w:gridCol w:w="341"/>
        <w:gridCol w:w="3010"/>
        <w:gridCol w:w="989"/>
        <w:gridCol w:w="2041"/>
        <w:gridCol w:w="1029"/>
        <w:gridCol w:w="1029"/>
        <w:gridCol w:w="967"/>
      </w:tblGrid>
      <w:tr w:rsidR="00000000">
        <w:trPr>
          <w:divId w:val="1417744429"/>
          <w:trHeight w:val="283"/>
        </w:trPr>
        <w:tc>
          <w:tcPr>
            <w:tcW w:w="0" w:type="auto"/>
            <w:gridSpan w:val="7"/>
            <w:tcBorders>
              <w:top w:val="nil"/>
              <w:left w:val="nil"/>
              <w:bottom w:val="single" w:sz="8" w:space="0" w:color="auto"/>
              <w:right w:val="nil"/>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ДНЕВНИК</w:t>
            </w:r>
          </w:p>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 контрол на пожарозащитните врати и димоуплътнените врати в обект: ............................................, адрес: .............................................</w:t>
            </w:r>
          </w:p>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(наименование и адрес на обекта)</w:t>
            </w:r>
          </w:p>
        </w:tc>
      </w:tr>
      <w:tr w:rsidR="00000000">
        <w:trPr>
          <w:divId w:val="1417744429"/>
          <w:trHeight w:val="283"/>
        </w:trPr>
        <w:tc>
          <w:tcPr>
            <w:tcW w:w="0" w:type="auto"/>
            <w:tcBorders>
              <w:top w:val="nil"/>
              <w:left w:val="single" w:sz="8" w:space="0" w:color="000000"/>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 по </w:t>
            </w:r>
            <w:r>
              <w:rPr>
                <w:rFonts w:ascii="Times New Roman" w:hAnsi="Times New Roman" w:cs="Times New Roman"/>
                <w:color w:val="000000"/>
                <w:spacing w:val="-2"/>
                <w:sz w:val="24"/>
                <w:szCs w:val="24"/>
              </w:rPr>
              <w:lastRenderedPageBreak/>
              <w:t>ред</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Вид на вратата (пожарозащитна/димоуплът</w:t>
            </w:r>
            <w:r>
              <w:rPr>
                <w:rFonts w:ascii="Times New Roman" w:hAnsi="Times New Roman" w:cs="Times New Roman"/>
                <w:color w:val="000000"/>
                <w:spacing w:val="-2"/>
                <w:sz w:val="24"/>
                <w:szCs w:val="24"/>
              </w:rPr>
              <w:t>н</w:t>
            </w:r>
            <w:r>
              <w:rPr>
                <w:rFonts w:ascii="Times New Roman" w:hAnsi="Times New Roman" w:cs="Times New Roman"/>
                <w:color w:val="000000"/>
                <w:spacing w:val="-2"/>
                <w:sz w:val="24"/>
                <w:szCs w:val="24"/>
              </w:rPr>
              <w:lastRenderedPageBreak/>
              <w:t>ена)</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Описание къде е </w:t>
            </w:r>
            <w:r>
              <w:rPr>
                <w:rFonts w:ascii="Times New Roman" w:hAnsi="Times New Roman" w:cs="Times New Roman"/>
                <w:color w:val="000000"/>
                <w:spacing w:val="-2"/>
                <w:sz w:val="24"/>
                <w:szCs w:val="24"/>
              </w:rPr>
              <w:lastRenderedPageBreak/>
              <w:t>монтирана вратата</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Заключение за изправност </w:t>
            </w:r>
            <w:r>
              <w:rPr>
                <w:rFonts w:ascii="Times New Roman" w:hAnsi="Times New Roman" w:cs="Times New Roman"/>
                <w:color w:val="000000"/>
                <w:spacing w:val="-2"/>
                <w:sz w:val="24"/>
                <w:szCs w:val="24"/>
              </w:rPr>
              <w:lastRenderedPageBreak/>
              <w:t>(изправна/неизправна)</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Име, фамилия </w:t>
            </w:r>
            <w:r>
              <w:rPr>
                <w:rFonts w:ascii="Times New Roman" w:hAnsi="Times New Roman" w:cs="Times New Roman"/>
                <w:color w:val="000000"/>
                <w:spacing w:val="-2"/>
                <w:sz w:val="24"/>
                <w:szCs w:val="24"/>
              </w:rPr>
              <w:lastRenderedPageBreak/>
              <w:t>и подпис на лицето, извършило проверката</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Дата, на която е </w:t>
            </w:r>
            <w:r>
              <w:rPr>
                <w:rFonts w:ascii="Times New Roman" w:hAnsi="Times New Roman" w:cs="Times New Roman"/>
                <w:color w:val="000000"/>
                <w:spacing w:val="-2"/>
                <w:sz w:val="24"/>
                <w:szCs w:val="24"/>
              </w:rPr>
              <w:lastRenderedPageBreak/>
              <w:t>извършена проверката</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Забележка</w:t>
            </w:r>
          </w:p>
        </w:tc>
      </w:tr>
      <w:tr w:rsidR="00000000">
        <w:trPr>
          <w:divId w:val="1417744429"/>
          <w:trHeight w:val="283"/>
        </w:trPr>
        <w:tc>
          <w:tcPr>
            <w:tcW w:w="0" w:type="auto"/>
            <w:tcBorders>
              <w:top w:val="nil"/>
              <w:left w:val="single" w:sz="8" w:space="0" w:color="000000"/>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w:t>
            </w: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w:t>
            </w:r>
          </w:p>
        </w:tc>
      </w:tr>
      <w:tr w:rsidR="00000000">
        <w:trPr>
          <w:divId w:val="1417744429"/>
          <w:trHeight w:val="283"/>
        </w:trPr>
        <w:tc>
          <w:tcPr>
            <w:tcW w:w="0" w:type="auto"/>
            <w:tcBorders>
              <w:top w:val="nil"/>
              <w:left w:val="single" w:sz="8" w:space="0" w:color="000000"/>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r>
      <w:tr w:rsidR="00000000">
        <w:trPr>
          <w:divId w:val="1417744429"/>
          <w:trHeight w:val="283"/>
        </w:trPr>
        <w:tc>
          <w:tcPr>
            <w:tcW w:w="0" w:type="auto"/>
            <w:tcBorders>
              <w:top w:val="nil"/>
              <w:left w:val="single" w:sz="8" w:space="0" w:color="000000"/>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40" w:type="dxa"/>
              <w:left w:w="40" w:type="dxa"/>
              <w:bottom w:w="57" w:type="dxa"/>
              <w:right w:w="0" w:type="dxa"/>
            </w:tcMar>
            <w:hideMark/>
          </w:tcPr>
          <w:p w:rsidR="00000000" w:rsidRDefault="000B2651">
            <w:pPr>
              <w:spacing w:after="0" w:line="240" w:lineRule="auto"/>
              <w:textAlignment w:val="center"/>
              <w:rPr>
                <w:rFonts w:ascii="Times New Roman" w:eastAsia="Times New Roman" w:hAnsi="Times New Roman" w:cs="Times New Roman"/>
                <w:sz w:val="20"/>
                <w:szCs w:val="20"/>
              </w:rPr>
            </w:pPr>
          </w:p>
        </w:tc>
      </w:tr>
    </w:tbl>
    <w:p w:rsidR="00000000" w:rsidRDefault="000B2651">
      <w:pPr>
        <w:spacing w:after="0" w:line="240" w:lineRule="auto"/>
        <w:ind w:firstLine="1155"/>
        <w:jc w:val="both"/>
        <w:textAlignment w:val="center"/>
        <w:divId w:val="1417744429"/>
        <w:rPr>
          <w:rFonts w:ascii="Times New Roman" w:eastAsia="Times New Roman" w:hAnsi="Times New Roman" w:cs="Times New Roman"/>
          <w:color w:val="000000"/>
          <w:sz w:val="24"/>
          <w:szCs w:val="24"/>
        </w:rPr>
      </w:pPr>
    </w:p>
    <w:p w:rsidR="00000000" w:rsidRDefault="000B2651">
      <w:pPr>
        <w:spacing w:after="120" w:line="240" w:lineRule="auto"/>
        <w:ind w:firstLine="1155"/>
        <w:jc w:val="both"/>
        <w:textAlignment w:val="center"/>
        <w:divId w:val="96056968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Дневникът се съхранява не по-малко от една година след попълването му.</w:t>
      </w:r>
    </w:p>
    <w:p w:rsidR="00000000" w:rsidRDefault="000B2651">
      <w:pPr>
        <w:spacing w:after="0" w:line="240" w:lineRule="auto"/>
        <w:ind w:firstLine="1155"/>
        <w:jc w:val="both"/>
        <w:textAlignment w:val="center"/>
        <w:divId w:val="65287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 към чл. 18, ал. 2</w:t>
      </w:r>
    </w:p>
    <w:p w:rsidR="00000000" w:rsidRDefault="000B2651">
      <w:pPr>
        <w:spacing w:after="0" w:line="240" w:lineRule="auto"/>
        <w:ind w:firstLine="1155"/>
        <w:jc w:val="both"/>
        <w:textAlignment w:val="center"/>
        <w:divId w:val="87184764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093160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43 от 2025 г., в сила от 29.06.2025 г.)</w:t>
      </w:r>
    </w:p>
    <w:p w:rsidR="00000000" w:rsidRDefault="000B2651">
      <w:pPr>
        <w:spacing w:after="0" w:line="240" w:lineRule="auto"/>
        <w:ind w:firstLine="1155"/>
        <w:jc w:val="both"/>
        <w:textAlignment w:val="center"/>
        <w:divId w:val="871847641"/>
        <w:rPr>
          <w:rFonts w:ascii="Times New Roman" w:eastAsia="Times New Roman" w:hAnsi="Times New Roman" w:cs="Times New Roman"/>
          <w:color w:val="000000"/>
          <w:sz w:val="24"/>
          <w:szCs w:val="24"/>
        </w:rPr>
      </w:pPr>
    </w:p>
    <w:p w:rsidR="00000000" w:rsidRDefault="000B2651">
      <w:pPr>
        <w:spacing w:after="0" w:line="240" w:lineRule="auto"/>
        <w:ind w:firstLine="1155"/>
        <w:jc w:val="center"/>
        <w:textAlignment w:val="center"/>
        <w:divId w:val="1359233077"/>
        <w:rPr>
          <w:rFonts w:ascii="Times New Roman" w:hAnsi="Times New Roman" w:cs="Times New Roman"/>
          <w:color w:val="000000"/>
          <w:sz w:val="24"/>
          <w:szCs w:val="24"/>
        </w:rPr>
      </w:pPr>
      <w:r>
        <w:rPr>
          <w:rFonts w:ascii="Times New Roman" w:hAnsi="Times New Roman" w:cs="Times New Roman"/>
          <w:b/>
          <w:bCs/>
          <w:color w:val="000000"/>
          <w:sz w:val="24"/>
          <w:szCs w:val="24"/>
        </w:rPr>
        <w:t>Знаци за обозначаване на пожарни хидранти и пожарни водоеми</w:t>
      </w:r>
    </w:p>
    <w:p w:rsidR="00000000" w:rsidRDefault="000B2651">
      <w:pPr>
        <w:spacing w:after="0" w:line="240" w:lineRule="auto"/>
        <w:ind w:firstLine="1155"/>
        <w:jc w:val="both"/>
        <w:textAlignment w:val="center"/>
        <w:divId w:val="1530677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Знаци за обозначаване на пожа</w:t>
      </w:r>
      <w:r>
        <w:rPr>
          <w:rFonts w:ascii="Times New Roman" w:eastAsia="Times New Roman" w:hAnsi="Times New Roman" w:cs="Times New Roman"/>
          <w:color w:val="000000"/>
          <w:sz w:val="24"/>
          <w:szCs w:val="24"/>
        </w:rPr>
        <w:t>рни хидранти</w:t>
      </w:r>
    </w:p>
    <w:p w:rsidR="00000000" w:rsidRDefault="000B2651">
      <w:pPr>
        <w:spacing w:after="0" w:line="240" w:lineRule="auto"/>
        <w:ind w:firstLine="1155"/>
        <w:jc w:val="both"/>
        <w:textAlignment w:val="center"/>
        <w:divId w:val="237831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Знак за обозначаване на надземни пожарни хидранти</w:t>
      </w:r>
    </w:p>
    <w:p w:rsidR="00000000" w:rsidRDefault="000B2651">
      <w:pPr>
        <w:spacing w:after="0" w:line="240" w:lineRule="auto"/>
        <w:ind w:firstLine="1155"/>
        <w:jc w:val="both"/>
        <w:textAlignment w:val="center"/>
        <w:divId w:val="1189030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Знакът за обозначаване на надземни пожарни хидранти има правоъгълна или квадратна форма и бяла пиктограма на червен фон. Червената част трябва да покрива най-малко 50 % от повърхността на зн</w:t>
      </w:r>
      <w:r>
        <w:rPr>
          <w:rFonts w:ascii="Times New Roman" w:eastAsia="Times New Roman" w:hAnsi="Times New Roman" w:cs="Times New Roman"/>
          <w:color w:val="000000"/>
          <w:sz w:val="24"/>
          <w:szCs w:val="24"/>
        </w:rPr>
        <w:t>ака.</w:t>
      </w:r>
    </w:p>
    <w:p w:rsidR="00000000" w:rsidRDefault="000B2651">
      <w:pPr>
        <w:spacing w:after="0" w:line="240" w:lineRule="auto"/>
        <w:jc w:val="both"/>
        <w:textAlignment w:val="center"/>
        <w:divId w:val="15538114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495425" cy="1533525"/>
            <wp:effectExtent l="0" t="0" r="9525" b="9525"/>
            <wp:docPr id="2" name="Picture 2" descr="C:\Users\NickolovaD\AppData\Local\Ciela Norma AD\Ciela51\Cache\9411f92e50fd64ed230e8e90b96213ed4d624b6a9790dbe37f4d91060bdd43bc_normi2136357759\149_168183012_dv2025_br043_str3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kolovaD\AppData\Local\Ciela Norma AD\Ciela51\Cache\9411f92e50fd64ed230e8e90b96213ed4d624b6a9790dbe37f4d91060bdd43bc_normi2136357759\149_168183012_dv2025_br043_str32_f1.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495425" cy="1533525"/>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120174394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21336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"Надземен пожарен хидрант"</w:t>
      </w:r>
    </w:p>
    <w:p w:rsidR="00000000" w:rsidRDefault="000B2651">
      <w:pPr>
        <w:spacing w:after="0" w:line="240" w:lineRule="auto"/>
        <w:ind w:firstLine="1155"/>
        <w:jc w:val="both"/>
        <w:textAlignment w:val="center"/>
        <w:divId w:val="655109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Надписът върху знака трябва да указва:</w:t>
      </w:r>
    </w:p>
    <w:p w:rsidR="00000000" w:rsidRDefault="000B2651">
      <w:pPr>
        <w:spacing w:after="0" w:line="240" w:lineRule="auto"/>
        <w:ind w:firstLine="1155"/>
        <w:jc w:val="both"/>
        <w:textAlignment w:val="center"/>
        <w:divId w:val="157383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горната половина на знака - означение "ПХ", следвано от номиналния диаметър (в милиметри) на водопровода, към който е монтиран пожарният хидрант (напр. ПХ 80, ПХ 100 и др.);</w:t>
      </w:r>
    </w:p>
    <w:p w:rsidR="00000000" w:rsidRDefault="000B2651">
      <w:pPr>
        <w:spacing w:after="0" w:line="240" w:lineRule="auto"/>
        <w:ind w:firstLine="1155"/>
        <w:jc w:val="both"/>
        <w:textAlignment w:val="center"/>
        <w:divId w:val="989603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долната половина на знака - текст "ОСИГУРИ ДОСТЪП".</w:t>
      </w:r>
    </w:p>
    <w:p w:rsidR="00000000" w:rsidRDefault="000B2651">
      <w:pPr>
        <w:spacing w:after="0" w:line="240" w:lineRule="auto"/>
        <w:ind w:firstLine="1155"/>
        <w:jc w:val="both"/>
        <w:textAlignment w:val="center"/>
        <w:divId w:val="1459296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Размерите и фотометричните черти на знаците се избират така, че знаците да се виждат и разбират лесно.</w:t>
      </w:r>
    </w:p>
    <w:p w:rsidR="00000000" w:rsidRDefault="000B2651">
      <w:pPr>
        <w:spacing w:after="0" w:line="240" w:lineRule="auto"/>
        <w:ind w:firstLine="1155"/>
        <w:jc w:val="both"/>
        <w:textAlignment w:val="center"/>
        <w:divId w:val="269123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Знак за обозначаване на подземни пожарни хидранти</w:t>
      </w:r>
    </w:p>
    <w:p w:rsidR="00000000" w:rsidRDefault="000B2651">
      <w:pPr>
        <w:spacing w:after="0" w:line="240" w:lineRule="auto"/>
        <w:ind w:firstLine="1155"/>
        <w:jc w:val="both"/>
        <w:textAlignment w:val="center"/>
        <w:divId w:val="1207261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Знакът за обозначаване на подземни пожарни </w:t>
      </w:r>
      <w:r>
        <w:rPr>
          <w:rFonts w:ascii="Times New Roman" w:eastAsia="Times New Roman" w:hAnsi="Times New Roman" w:cs="Times New Roman"/>
          <w:color w:val="000000"/>
          <w:sz w:val="24"/>
          <w:szCs w:val="24"/>
        </w:rPr>
        <w:t>хидранти има правоъгълна или квадратна форма, черна пиктограма и черен надпис на бял фон с червена ограждаща линия.</w:t>
      </w:r>
    </w:p>
    <w:p w:rsidR="00000000" w:rsidRDefault="000B2651">
      <w:pPr>
        <w:spacing w:after="0" w:line="240" w:lineRule="auto"/>
        <w:jc w:val="both"/>
        <w:textAlignment w:val="center"/>
        <w:divId w:val="102309315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1466850" cy="1485900"/>
            <wp:effectExtent l="0" t="0" r="0" b="0"/>
            <wp:docPr id="3" name="Picture 3" descr="C:\Users\NickolovaD\AppData\Local\Ciela Norma AD\Ciela51\Cache\9411f92e50fd64ed230e8e90b96213ed4d624b6a9790dbe37f4d91060bdd43bc_normi2136357759\149_3133464558_dv2025_br043_str3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kolovaD\AppData\Local\Ciela Norma AD\Ciela51\Cache\9411f92e50fd64ed230e8e90b96213ed4d624b6a9790dbe37f4d91060bdd43bc_normi2136357759\149_3133464558_dv2025_br043_str32_f2.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176078445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468282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"Подземен пожарен хидрант"</w:t>
      </w:r>
    </w:p>
    <w:p w:rsidR="00000000" w:rsidRDefault="000B2651">
      <w:pPr>
        <w:spacing w:after="0" w:line="240" w:lineRule="auto"/>
        <w:ind w:firstLine="1155"/>
        <w:jc w:val="both"/>
        <w:textAlignment w:val="center"/>
        <w:divId w:val="840505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Надписът върху знака трябва да указва:</w:t>
      </w:r>
    </w:p>
    <w:p w:rsidR="00000000" w:rsidRDefault="000B2651">
      <w:pPr>
        <w:spacing w:after="0" w:line="240" w:lineRule="auto"/>
        <w:ind w:firstLine="1155"/>
        <w:jc w:val="both"/>
        <w:textAlignment w:val="center"/>
        <w:divId w:val="799494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в горната половина на знака - означение "ПХ", следвано от номиналния диаметър (в </w:t>
      </w:r>
      <w:r>
        <w:rPr>
          <w:rFonts w:ascii="Times New Roman" w:eastAsia="Times New Roman" w:hAnsi="Times New Roman" w:cs="Times New Roman"/>
          <w:color w:val="000000"/>
          <w:sz w:val="24"/>
          <w:szCs w:val="24"/>
        </w:rPr>
        <w:t>милиметри) на водопровода, към който е монтиран пожарният хидрант (напр. ПХ 80, ПХ 100 и др.);</w:t>
      </w:r>
    </w:p>
    <w:p w:rsidR="00000000" w:rsidRDefault="000B2651">
      <w:pPr>
        <w:spacing w:after="0" w:line="240" w:lineRule="auto"/>
        <w:ind w:firstLine="1155"/>
        <w:jc w:val="both"/>
        <w:textAlignment w:val="center"/>
        <w:divId w:val="1904217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долната половина на знака - х</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х</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и y са разстоянията (в метри) от знака до подземния пожарен хидрант.</w:t>
      </w:r>
    </w:p>
    <w:p w:rsidR="00000000" w:rsidRDefault="000B2651">
      <w:pPr>
        <w:spacing w:after="0" w:line="240" w:lineRule="auto"/>
        <w:ind w:firstLine="1155"/>
        <w:jc w:val="both"/>
        <w:textAlignment w:val="center"/>
        <w:divId w:val="1985815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Размерите и фотометричните черти на знаците се избир</w:t>
      </w:r>
      <w:r>
        <w:rPr>
          <w:rFonts w:ascii="Times New Roman" w:eastAsia="Times New Roman" w:hAnsi="Times New Roman" w:cs="Times New Roman"/>
          <w:color w:val="000000"/>
          <w:sz w:val="24"/>
          <w:szCs w:val="24"/>
        </w:rPr>
        <w:t>ат така, че знаците да се виждат и разбират лесно.</w:t>
      </w:r>
    </w:p>
    <w:p w:rsidR="00000000" w:rsidRDefault="000B2651">
      <w:pPr>
        <w:spacing w:after="0" w:line="240" w:lineRule="auto"/>
        <w:ind w:firstLine="1155"/>
        <w:jc w:val="both"/>
        <w:textAlignment w:val="center"/>
        <w:divId w:val="1106459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Знаци за обозначаване на пожарни водоеми</w:t>
      </w:r>
    </w:p>
    <w:p w:rsidR="00000000" w:rsidRDefault="000B2651">
      <w:pPr>
        <w:spacing w:after="0" w:line="240" w:lineRule="auto"/>
        <w:ind w:firstLine="1155"/>
        <w:jc w:val="both"/>
        <w:textAlignment w:val="center"/>
        <w:divId w:val="1652099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Знак за обозначаване на надземни пожарни водоеми</w:t>
      </w:r>
    </w:p>
    <w:p w:rsidR="00000000" w:rsidRDefault="000B2651">
      <w:pPr>
        <w:spacing w:after="0" w:line="240" w:lineRule="auto"/>
        <w:ind w:firstLine="1155"/>
        <w:jc w:val="both"/>
        <w:textAlignment w:val="center"/>
        <w:divId w:val="857500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Знакът за обозначаване на надземни пожарни водоеми има правоъгълна или квадратна форма и бяла пиктограма на </w:t>
      </w:r>
      <w:r>
        <w:rPr>
          <w:rFonts w:ascii="Times New Roman" w:eastAsia="Times New Roman" w:hAnsi="Times New Roman" w:cs="Times New Roman"/>
          <w:color w:val="000000"/>
          <w:sz w:val="24"/>
          <w:szCs w:val="24"/>
        </w:rPr>
        <w:t>червен фон. Червената част трябва да покрива най-малко 50 % от повърхността на знака.</w:t>
      </w:r>
    </w:p>
    <w:p w:rsidR="00000000" w:rsidRDefault="000B2651">
      <w:pPr>
        <w:spacing w:after="0" w:line="240" w:lineRule="auto"/>
        <w:jc w:val="both"/>
        <w:textAlignment w:val="center"/>
        <w:divId w:val="11502405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543050" cy="1533525"/>
            <wp:effectExtent l="0" t="0" r="0" b="9525"/>
            <wp:docPr id="4" name="Picture 4" descr="C:\Users\NickolovaD\AppData\Local\Ciela Norma AD\Ciela51\Cache\9411f92e50fd64ed230e8e90b96213ed4d624b6a9790dbe37f4d91060bdd43bc_normi2136357759\149_4259126634_dv2025_br043_str32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olovaD\AppData\Local\Ciela Norma AD\Ciela51\Cache\9411f92e50fd64ed230e8e90b96213ed4d624b6a9790dbe37f4d91060bdd43bc_normi2136357759\149_4259126634_dv2025_br043_str32_f3.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43050" cy="1533525"/>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62982040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01478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"Надземен пожарен водоем"</w:t>
      </w:r>
    </w:p>
    <w:p w:rsidR="00000000" w:rsidRDefault="000B2651">
      <w:pPr>
        <w:spacing w:after="0" w:line="240" w:lineRule="auto"/>
        <w:ind w:firstLine="1155"/>
        <w:jc w:val="both"/>
        <w:textAlignment w:val="center"/>
        <w:divId w:val="119839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Надписът върху знака трябва да указва:</w:t>
      </w:r>
    </w:p>
    <w:p w:rsidR="00000000" w:rsidRDefault="000B2651">
      <w:pPr>
        <w:spacing w:after="0" w:line="240" w:lineRule="auto"/>
        <w:ind w:firstLine="1155"/>
        <w:jc w:val="both"/>
        <w:textAlignment w:val="center"/>
        <w:divId w:val="427773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текст "ПОЖАРЕН ВОДОЕМ", следван от неприкосновения противопожарен запас на водоема (в кубични метри);</w:t>
      </w:r>
    </w:p>
    <w:p w:rsidR="00000000" w:rsidRDefault="000B2651">
      <w:pPr>
        <w:spacing w:after="0" w:line="240" w:lineRule="auto"/>
        <w:ind w:firstLine="1155"/>
        <w:jc w:val="both"/>
        <w:textAlignment w:val="center"/>
        <w:divId w:val="1519001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текст "ОСИГУРИ ДОСТЪП".</w:t>
      </w:r>
    </w:p>
    <w:p w:rsidR="00000000" w:rsidRDefault="000B2651">
      <w:pPr>
        <w:spacing w:after="0" w:line="240" w:lineRule="auto"/>
        <w:ind w:firstLine="1155"/>
        <w:jc w:val="both"/>
        <w:textAlignment w:val="center"/>
        <w:divId w:val="1611358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Размерите и фотометричните черти на знаците се изби</w:t>
      </w:r>
      <w:r>
        <w:rPr>
          <w:rFonts w:ascii="Times New Roman" w:eastAsia="Times New Roman" w:hAnsi="Times New Roman" w:cs="Times New Roman"/>
          <w:color w:val="000000"/>
          <w:sz w:val="24"/>
          <w:szCs w:val="24"/>
        </w:rPr>
        <w:t>рат така, че знаците да се виждат и разбират лесно.</w:t>
      </w:r>
    </w:p>
    <w:p w:rsidR="00000000" w:rsidRDefault="000B2651">
      <w:pPr>
        <w:spacing w:after="0" w:line="240" w:lineRule="auto"/>
        <w:ind w:firstLine="1155"/>
        <w:jc w:val="both"/>
        <w:textAlignment w:val="center"/>
        <w:divId w:val="737560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Знак за обозначаване на подземни пожарни водоеми</w:t>
      </w:r>
    </w:p>
    <w:p w:rsidR="00000000" w:rsidRDefault="000B2651">
      <w:pPr>
        <w:spacing w:after="0" w:line="240" w:lineRule="auto"/>
        <w:ind w:firstLine="1155"/>
        <w:jc w:val="both"/>
        <w:textAlignment w:val="center"/>
        <w:divId w:val="1895004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Знакът за обозначаване на подземни пожарни водоеми има правоъгълна или квадратна форма, черна пиктограма и черен надпис на бял фон с червена ограждаща л</w:t>
      </w:r>
      <w:r>
        <w:rPr>
          <w:rFonts w:ascii="Times New Roman" w:eastAsia="Times New Roman" w:hAnsi="Times New Roman" w:cs="Times New Roman"/>
          <w:color w:val="000000"/>
          <w:sz w:val="24"/>
          <w:szCs w:val="24"/>
        </w:rPr>
        <w:t>иния.</w:t>
      </w:r>
    </w:p>
    <w:p w:rsidR="00000000" w:rsidRDefault="000B2651">
      <w:pPr>
        <w:spacing w:after="0" w:line="240" w:lineRule="auto"/>
        <w:jc w:val="both"/>
        <w:textAlignment w:val="center"/>
        <w:divId w:val="57482367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1466850" cy="1485900"/>
            <wp:effectExtent l="0" t="0" r="0" b="0"/>
            <wp:docPr id="5" name="Picture 5" descr="C:\Users\NickolovaD\AppData\Local\Ciela Norma AD\Ciela51\Cache\9411f92e50fd64ed230e8e90b96213ed4d624b6a9790dbe37f4d91060bdd43bc_normi2136357759\149_676718139_dv2025_br043_str32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kolovaD\AppData\Local\Ciela Norma AD\Ciela51\Cache\9411f92e50fd64ed230e8e90b96213ed4d624b6a9790dbe37f4d91060bdd43bc_normi2136357759\149_676718139_dv2025_br043_str32_f4.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725614944"/>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351760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"Подземен пожарен водоем"</w:t>
      </w:r>
    </w:p>
    <w:p w:rsidR="00000000" w:rsidRDefault="000B2651">
      <w:pPr>
        <w:spacing w:after="0" w:line="240" w:lineRule="auto"/>
        <w:ind w:firstLine="1155"/>
        <w:jc w:val="both"/>
        <w:textAlignment w:val="center"/>
        <w:divId w:val="1279798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Надписът върху знака трябва да указва:</w:t>
      </w:r>
    </w:p>
    <w:p w:rsidR="00000000" w:rsidRDefault="000B2651">
      <w:pPr>
        <w:spacing w:after="0" w:line="240" w:lineRule="auto"/>
        <w:ind w:firstLine="1155"/>
        <w:jc w:val="both"/>
        <w:textAlignment w:val="center"/>
        <w:divId w:val="1867981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горната половина на знака - неприкосновения противопожарен запас на водоема (в кубични метри);</w:t>
      </w:r>
    </w:p>
    <w:p w:rsidR="00000000" w:rsidRDefault="000B2651">
      <w:pPr>
        <w:spacing w:after="0" w:line="240" w:lineRule="auto"/>
        <w:ind w:firstLine="1155"/>
        <w:jc w:val="both"/>
        <w:textAlignment w:val="center"/>
        <w:divId w:val="2075657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долната половина на знака - х</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х</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и y са разстоянията (в метри) от знака до подз</w:t>
      </w:r>
      <w:r>
        <w:rPr>
          <w:rFonts w:ascii="Times New Roman" w:eastAsia="Times New Roman" w:hAnsi="Times New Roman" w:cs="Times New Roman"/>
          <w:color w:val="000000"/>
          <w:sz w:val="24"/>
          <w:szCs w:val="24"/>
        </w:rPr>
        <w:t>емния пожарен водоем.</w:t>
      </w:r>
    </w:p>
    <w:p w:rsidR="00000000" w:rsidRDefault="000B2651">
      <w:pPr>
        <w:spacing w:after="0" w:line="240" w:lineRule="auto"/>
        <w:ind w:firstLine="1155"/>
        <w:jc w:val="both"/>
        <w:textAlignment w:val="center"/>
        <w:divId w:val="206114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Размерите и фотометричните черти на знаците се избират така, че знаците да се виждат и разбират лесно.</w:t>
      </w:r>
    </w:p>
    <w:p w:rsidR="00000000" w:rsidRDefault="000B2651">
      <w:pPr>
        <w:spacing w:after="0" w:line="240" w:lineRule="auto"/>
        <w:ind w:firstLine="1155"/>
        <w:jc w:val="both"/>
        <w:textAlignment w:val="center"/>
        <w:divId w:val="951399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Знаците и сигналите за обозначаване на пожарни хидранти и пожарни водоеми са, както следва:</w:t>
      </w:r>
    </w:p>
    <w:p w:rsidR="00000000" w:rsidRDefault="000B2651">
      <w:pPr>
        <w:spacing w:after="0" w:line="240" w:lineRule="auto"/>
        <w:ind w:firstLine="1155"/>
        <w:jc w:val="both"/>
        <w:textAlignment w:val="center"/>
        <w:divId w:val="1958833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Постоянни знаци:</w:t>
      </w:r>
    </w:p>
    <w:p w:rsidR="00000000" w:rsidRDefault="000B2651">
      <w:pPr>
        <w:spacing w:after="0" w:line="240" w:lineRule="auto"/>
        <w:ind w:firstLine="1155"/>
        <w:jc w:val="both"/>
        <w:textAlignment w:val="center"/>
        <w:divId w:val="170860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табели;</w:t>
      </w:r>
    </w:p>
    <w:p w:rsidR="00000000" w:rsidRDefault="000B2651">
      <w:pPr>
        <w:spacing w:after="0" w:line="240" w:lineRule="auto"/>
        <w:ind w:firstLine="1155"/>
        <w:jc w:val="both"/>
        <w:textAlignment w:val="center"/>
        <w:divId w:val="811869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Pr>
          <w:rFonts w:ascii="Times New Roman" w:eastAsia="Times New Roman" w:hAnsi="Times New Roman" w:cs="Times New Roman"/>
          <w:color w:val="000000"/>
          <w:sz w:val="24"/>
          <w:szCs w:val="24"/>
        </w:rPr>
        <w:t>трайна маркировка върху сгради или съоръжения.</w:t>
      </w:r>
    </w:p>
    <w:p w:rsidR="00000000" w:rsidRDefault="000B2651">
      <w:pPr>
        <w:spacing w:after="0" w:line="240" w:lineRule="auto"/>
        <w:ind w:firstLine="1155"/>
        <w:jc w:val="both"/>
        <w:textAlignment w:val="center"/>
        <w:divId w:val="1765373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Специфични знаци - светещи знаци.</w:t>
      </w:r>
    </w:p>
    <w:p w:rsidR="00000000" w:rsidRDefault="000B2651">
      <w:pPr>
        <w:spacing w:after="0" w:line="240" w:lineRule="auto"/>
        <w:ind w:firstLine="1155"/>
        <w:jc w:val="both"/>
        <w:textAlignment w:val="center"/>
        <w:divId w:val="746877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Минимални изисквания към постоянните знаци</w:t>
      </w:r>
    </w:p>
    <w:p w:rsidR="00000000" w:rsidRDefault="000B2651">
      <w:pPr>
        <w:spacing w:after="0" w:line="240" w:lineRule="auto"/>
        <w:ind w:firstLine="1155"/>
        <w:jc w:val="both"/>
        <w:textAlignment w:val="center"/>
        <w:divId w:val="1270430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Основни характеристики:</w:t>
      </w:r>
    </w:p>
    <w:p w:rsidR="00000000" w:rsidRDefault="000B2651">
      <w:pPr>
        <w:spacing w:after="0" w:line="240" w:lineRule="auto"/>
        <w:ind w:firstLine="1155"/>
        <w:jc w:val="both"/>
        <w:textAlignment w:val="center"/>
        <w:divId w:val="1677148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табелите се изработват от материали, издържащи на удар и на условията на околната среда;</w:t>
      </w:r>
    </w:p>
    <w:p w:rsidR="00000000" w:rsidRDefault="000B2651">
      <w:pPr>
        <w:spacing w:after="0" w:line="240" w:lineRule="auto"/>
        <w:ind w:firstLine="1155"/>
        <w:jc w:val="both"/>
        <w:textAlignment w:val="center"/>
        <w:divId w:val="279997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раз</w:t>
      </w:r>
      <w:r>
        <w:rPr>
          <w:rFonts w:ascii="Times New Roman" w:eastAsia="Times New Roman" w:hAnsi="Times New Roman" w:cs="Times New Roman"/>
          <w:color w:val="000000"/>
          <w:sz w:val="24"/>
          <w:szCs w:val="24"/>
        </w:rPr>
        <w:t>мерите, цветовете и фотометричните черти на знаците трябва да се виждат и разбират лесно.</w:t>
      </w:r>
    </w:p>
    <w:p w:rsidR="00000000" w:rsidRDefault="000B2651">
      <w:pPr>
        <w:spacing w:after="0" w:line="240" w:lineRule="auto"/>
        <w:ind w:firstLine="1155"/>
        <w:jc w:val="both"/>
        <w:textAlignment w:val="center"/>
        <w:divId w:val="205878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 за използване:</w:t>
      </w:r>
    </w:p>
    <w:p w:rsidR="00000000" w:rsidRDefault="000B2651">
      <w:pPr>
        <w:spacing w:after="0" w:line="240" w:lineRule="auto"/>
        <w:ind w:firstLine="1155"/>
        <w:jc w:val="both"/>
        <w:textAlignment w:val="center"/>
        <w:divId w:val="663582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табелите се поставят на добре осветени, лесно достъпни и видими места и на такава височина и позиция, че да се виждат и разбират лесно;</w:t>
      </w:r>
    </w:p>
    <w:p w:rsidR="00000000" w:rsidRDefault="000B2651">
      <w:pPr>
        <w:spacing w:after="0" w:line="240" w:lineRule="auto"/>
        <w:ind w:firstLine="1155"/>
        <w:jc w:val="both"/>
        <w:textAlignment w:val="center"/>
        <w:divId w:val="1345133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 на местата, където естествената светлина е недостатъчна, се използват фосфоресциращи цветове, светлоотразяващи материали и изкуствени източници на светлина.</w:t>
      </w:r>
    </w:p>
    <w:p w:rsidR="00000000" w:rsidRDefault="000B2651">
      <w:pPr>
        <w:spacing w:after="0" w:line="240" w:lineRule="auto"/>
        <w:ind w:firstLine="1155"/>
        <w:jc w:val="both"/>
        <w:textAlignment w:val="center"/>
        <w:divId w:val="2078044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Минимални изисквания към светещите знаци</w:t>
      </w:r>
    </w:p>
    <w:p w:rsidR="00000000" w:rsidRDefault="000B2651">
      <w:pPr>
        <w:spacing w:after="0" w:line="240" w:lineRule="auto"/>
        <w:ind w:firstLine="1155"/>
        <w:jc w:val="both"/>
        <w:textAlignment w:val="center"/>
        <w:divId w:val="303051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Светлината, излъчвана от светещ знак, трябва да ко</w:t>
      </w:r>
      <w:r>
        <w:rPr>
          <w:rFonts w:ascii="Times New Roman" w:eastAsia="Times New Roman" w:hAnsi="Times New Roman" w:cs="Times New Roman"/>
          <w:color w:val="000000"/>
          <w:sz w:val="24"/>
          <w:szCs w:val="24"/>
        </w:rPr>
        <w:t>нтрастира със средата, в която е поставен знакът, в съответствие с неговото предназначение.</w:t>
      </w:r>
    </w:p>
    <w:p w:rsidR="00000000" w:rsidRDefault="000B2651">
      <w:pPr>
        <w:spacing w:after="120" w:line="240" w:lineRule="auto"/>
        <w:ind w:firstLine="1155"/>
        <w:jc w:val="both"/>
        <w:textAlignment w:val="center"/>
        <w:divId w:val="1912696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Светещата област, излъчвана от знака, съдържа пиктограмата върху определения червен фон.</w:t>
      </w:r>
    </w:p>
    <w:p w:rsidR="00000000" w:rsidRDefault="000B2651">
      <w:pPr>
        <w:spacing w:after="0" w:line="240" w:lineRule="auto"/>
        <w:ind w:firstLine="1155"/>
        <w:jc w:val="both"/>
        <w:textAlignment w:val="center"/>
        <w:divId w:val="1691375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5а към чл. 19б, ал. 1, 2, 3 и 4</w:t>
      </w:r>
    </w:p>
    <w:p w:rsidR="00000000" w:rsidRDefault="000B2651">
      <w:pPr>
        <w:spacing w:after="0" w:line="240" w:lineRule="auto"/>
        <w:ind w:firstLine="1155"/>
        <w:jc w:val="both"/>
        <w:textAlignment w:val="center"/>
        <w:divId w:val="109046312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548029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43 от 202</w:t>
      </w:r>
      <w:r>
        <w:rPr>
          <w:rFonts w:ascii="Times New Roman" w:eastAsia="Times New Roman" w:hAnsi="Times New Roman" w:cs="Times New Roman"/>
          <w:color w:val="000000"/>
          <w:sz w:val="24"/>
          <w:szCs w:val="24"/>
        </w:rPr>
        <w:t>5 г., в сила от 29.06.2025 г., попр. - ДВ, бр. 50 от 2025 г.)</w:t>
      </w:r>
    </w:p>
    <w:p w:rsidR="00000000" w:rsidRDefault="000B2651">
      <w:pPr>
        <w:spacing w:after="0" w:line="240" w:lineRule="auto"/>
        <w:ind w:firstLine="1155"/>
        <w:jc w:val="both"/>
        <w:textAlignment w:val="center"/>
        <w:divId w:val="1090463125"/>
        <w:rPr>
          <w:rFonts w:ascii="Times New Roman" w:eastAsia="Times New Roman" w:hAnsi="Times New Roman" w:cs="Times New Roman"/>
          <w:color w:val="000000"/>
          <w:sz w:val="24"/>
          <w:szCs w:val="24"/>
        </w:rPr>
      </w:pPr>
    </w:p>
    <w:p w:rsidR="00000000" w:rsidRDefault="000B2651">
      <w:pPr>
        <w:spacing w:after="0" w:line="240" w:lineRule="auto"/>
        <w:ind w:firstLine="1155"/>
        <w:jc w:val="center"/>
        <w:textAlignment w:val="center"/>
        <w:divId w:val="2024866502"/>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Знаци за обозначаване на фотоволтаични електрически централи (ФЕЦ) за производство на електрическа енергия от слънчева енергия, които са монтирани към сгради или постройки, както и на устройст</w:t>
      </w:r>
      <w:r>
        <w:rPr>
          <w:rFonts w:ascii="Times New Roman" w:hAnsi="Times New Roman" w:cs="Times New Roman"/>
          <w:b/>
          <w:bCs/>
          <w:color w:val="000000"/>
          <w:sz w:val="24"/>
          <w:szCs w:val="24"/>
        </w:rPr>
        <w:t>вата за ръчно прекъсване на веригите за постоянен ток и за променлив ток на ФЕЦ. Документация с информация за ФЕЦ</w:t>
      </w:r>
    </w:p>
    <w:p w:rsidR="00000000" w:rsidRDefault="000B2651">
      <w:pPr>
        <w:spacing w:after="0" w:line="240" w:lineRule="auto"/>
        <w:ind w:firstLine="1155"/>
        <w:jc w:val="both"/>
        <w:textAlignment w:val="center"/>
        <w:divId w:val="2103647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(Попр. - ДВ, бр. 50 от 2025 г.) Знак за обозначаване на ФЕЦ за производство на електрическа енергия от слънчева енергия, които са монтирани</w:t>
      </w:r>
      <w:r>
        <w:rPr>
          <w:rFonts w:ascii="Times New Roman" w:eastAsia="Times New Roman" w:hAnsi="Times New Roman" w:cs="Times New Roman"/>
          <w:color w:val="000000"/>
          <w:sz w:val="24"/>
          <w:szCs w:val="24"/>
        </w:rPr>
        <w:t xml:space="preserve"> към сгради или постройки, в т.ч. върху покривните и фасадните им конструкции и в прилежащите им поземлени имоти (поставя се в непосредствена близост до всеки от входовете на сградите и постройките)</w:t>
      </w:r>
    </w:p>
    <w:p w:rsidR="00000000" w:rsidRDefault="000B2651">
      <w:pPr>
        <w:spacing w:after="0" w:line="240" w:lineRule="auto"/>
        <w:ind w:firstLine="1155"/>
        <w:jc w:val="both"/>
        <w:textAlignment w:val="center"/>
        <w:divId w:val="1308438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Знакът има правоъгълна форма с червена рамка и пиктограма</w:t>
      </w:r>
      <w:r>
        <w:rPr>
          <w:rFonts w:ascii="Times New Roman" w:eastAsia="Times New Roman" w:hAnsi="Times New Roman" w:cs="Times New Roman"/>
          <w:color w:val="000000"/>
          <w:sz w:val="24"/>
          <w:szCs w:val="24"/>
        </w:rPr>
        <w:t>, съдържаща предупредителен знак "Опасност! Високо напрежение", черна схема и черен надпис на бял фон. Бялата част трябва да покрива най-малко 50 % от повърхността на знака.</w:t>
      </w:r>
    </w:p>
    <w:p w:rsidR="00000000" w:rsidRDefault="000B2651">
      <w:pPr>
        <w:spacing w:after="0" w:line="240" w:lineRule="auto"/>
        <w:jc w:val="both"/>
        <w:textAlignment w:val="center"/>
        <w:divId w:val="33418655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285875" cy="1552575"/>
            <wp:effectExtent l="0" t="0" r="9525" b="9525"/>
            <wp:docPr id="6" name="Picture 6" descr="C:\Users\NickolovaD\AppData\Local\Ciela Norma AD\Ciela51\Cache\9411f92e50fd64ed230e8e90b96213ed4d624b6a9790dbe37f4d91060bdd43bc_normi2136357759\250_62967421_dv2025_br043_str3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kolovaD\AppData\Local\Ciela Norma AD\Ciela51\Cache\9411f92e50fd64ed230e8e90b96213ed4d624b6a9790dbe37f4d91060bdd43bc_normi2136357759\250_62967421_dv2025_br043_str33_f1.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85875" cy="1552575"/>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157446339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26268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"Фотоволтаична електрическа централа към сграда/постройка"</w:t>
      </w:r>
    </w:p>
    <w:p w:rsidR="00000000" w:rsidRDefault="000B2651">
      <w:pPr>
        <w:spacing w:after="0" w:line="240" w:lineRule="auto"/>
        <w:ind w:firstLine="1155"/>
        <w:jc w:val="both"/>
        <w:textAlignment w:val="center"/>
        <w:divId w:val="629554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Размерите, цветовете и фотометричните черти на знака се избира</w:t>
      </w:r>
      <w:r>
        <w:rPr>
          <w:rFonts w:ascii="Times New Roman" w:eastAsia="Times New Roman" w:hAnsi="Times New Roman" w:cs="Times New Roman"/>
          <w:color w:val="000000"/>
          <w:sz w:val="24"/>
          <w:szCs w:val="24"/>
        </w:rPr>
        <w:t>т така, че знакът да се вижда и разбира лесно. Табелите се изработват от материали, издържащи на условията на околната среда.</w:t>
      </w:r>
    </w:p>
    <w:p w:rsidR="00000000" w:rsidRDefault="000B2651">
      <w:pPr>
        <w:spacing w:after="0" w:line="240" w:lineRule="auto"/>
        <w:ind w:firstLine="1155"/>
        <w:jc w:val="both"/>
        <w:textAlignment w:val="center"/>
        <w:divId w:val="800422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Знаци за обозначаване на устройствата за ръчно прекъсване на веригите за постоянен ток и за променлив ток на ФЕЦ за производст</w:t>
      </w:r>
      <w:r>
        <w:rPr>
          <w:rFonts w:ascii="Times New Roman" w:eastAsia="Times New Roman" w:hAnsi="Times New Roman" w:cs="Times New Roman"/>
          <w:color w:val="000000"/>
          <w:sz w:val="24"/>
          <w:szCs w:val="24"/>
        </w:rPr>
        <w:t>во на електрическа енергия от слънчева енергия</w:t>
      </w:r>
    </w:p>
    <w:p w:rsidR="00000000" w:rsidRDefault="000B2651">
      <w:pPr>
        <w:spacing w:after="0" w:line="240" w:lineRule="auto"/>
        <w:ind w:firstLine="1155"/>
        <w:jc w:val="both"/>
        <w:textAlignment w:val="center"/>
        <w:divId w:val="1080518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Знак за обозначаване на устройство за ръчно прекъсване на веригите за постоянен ток и за променлив ток на ФЕЦ, монтирана към сграда или постройка</w:t>
      </w:r>
    </w:p>
    <w:p w:rsidR="00000000" w:rsidRDefault="000B2651">
      <w:pPr>
        <w:spacing w:after="0" w:line="240" w:lineRule="auto"/>
        <w:ind w:firstLine="1155"/>
        <w:jc w:val="both"/>
        <w:textAlignment w:val="center"/>
        <w:divId w:val="895555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Знакът има правоъгълна форма и бял надпис на червен фон в ля</w:t>
      </w:r>
      <w:r>
        <w:rPr>
          <w:rFonts w:ascii="Times New Roman" w:eastAsia="Times New Roman" w:hAnsi="Times New Roman" w:cs="Times New Roman"/>
          <w:color w:val="000000"/>
          <w:sz w:val="24"/>
          <w:szCs w:val="24"/>
        </w:rPr>
        <w:t>вата част и пиктограма в дясната част, съдържаща черен надпис и черна схема на бял фон. Червеният фон трябва да покрива най-малко 50 % от повърхността на лявата част на знака.</w:t>
      </w:r>
    </w:p>
    <w:p w:rsidR="00000000" w:rsidRDefault="000B2651">
      <w:pPr>
        <w:spacing w:after="0" w:line="240" w:lineRule="auto"/>
        <w:jc w:val="both"/>
        <w:textAlignment w:val="center"/>
        <w:divId w:val="92780757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257550" cy="1657350"/>
            <wp:effectExtent l="0" t="0" r="0" b="0"/>
            <wp:docPr id="7" name="Picture 7" descr="C:\Users\NickolovaD\AppData\Local\Ciela Norma AD\Ciela51\Cache\9411f92e50fd64ed230e8e90b96213ed4d624b6a9790dbe37f4d91060bdd43bc_normi2136357759\250_3558075817_dv2025_br043_str33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kolovaD\AppData\Local\Ciela Norma AD\Ciela51\Cache\9411f92e50fd64ed230e8e90b96213ed4d624b6a9790dbe37f4d91060bdd43bc_normi2136357759\250_3558075817_dv2025_br043_str33_f2.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257550" cy="1657350"/>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165310259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393188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"Устройство за ръчно прекъсване на веригите за постоянен ток и за променлив ток на фотовол</w:t>
      </w:r>
      <w:r>
        <w:rPr>
          <w:rFonts w:ascii="Times New Roman" w:eastAsia="Times New Roman" w:hAnsi="Times New Roman" w:cs="Times New Roman"/>
          <w:color w:val="000000"/>
          <w:sz w:val="24"/>
          <w:szCs w:val="24"/>
        </w:rPr>
        <w:t>таична електрическа централа, монтирана към сграда/постройка"</w:t>
      </w:r>
    </w:p>
    <w:p w:rsidR="00000000" w:rsidRDefault="000B2651">
      <w:pPr>
        <w:spacing w:after="0" w:line="240" w:lineRule="auto"/>
        <w:ind w:firstLine="1155"/>
        <w:jc w:val="both"/>
        <w:textAlignment w:val="center"/>
        <w:divId w:val="838886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Размерите, цветовете и фотометричните черти на знака се избират така, че знакът да се вижда и разбира лесно. Табелите се изработват от материали, издържащи на условията на околната среда.</w:t>
      </w:r>
    </w:p>
    <w:p w:rsidR="00000000" w:rsidRDefault="000B2651">
      <w:pPr>
        <w:spacing w:after="0" w:line="240" w:lineRule="auto"/>
        <w:ind w:firstLine="1155"/>
        <w:jc w:val="both"/>
        <w:textAlignment w:val="center"/>
        <w:divId w:val="874469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Зна</w:t>
      </w:r>
      <w:r>
        <w:rPr>
          <w:rFonts w:ascii="Times New Roman" w:eastAsia="Times New Roman" w:hAnsi="Times New Roman" w:cs="Times New Roman"/>
          <w:color w:val="000000"/>
          <w:sz w:val="24"/>
          <w:szCs w:val="24"/>
        </w:rPr>
        <w:t>к за обозначаване на устройство за ръчно прекъсване на веригите за постоянен ток и за променлив ток на ФЕЦ с наземни фотоволтаични модули, с изключение на ФЕЦ по т. 1</w:t>
      </w:r>
    </w:p>
    <w:p w:rsidR="00000000" w:rsidRDefault="000B2651">
      <w:pPr>
        <w:spacing w:after="0" w:line="240" w:lineRule="auto"/>
        <w:ind w:firstLine="1155"/>
        <w:jc w:val="both"/>
        <w:textAlignment w:val="center"/>
        <w:divId w:val="1049233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Знакът има правоъгълна форма и бял надпис на червен фон в лявата част и черна пиктограма </w:t>
      </w:r>
      <w:r>
        <w:rPr>
          <w:rFonts w:ascii="Times New Roman" w:eastAsia="Times New Roman" w:hAnsi="Times New Roman" w:cs="Times New Roman"/>
          <w:color w:val="000000"/>
          <w:sz w:val="24"/>
          <w:szCs w:val="24"/>
        </w:rPr>
        <w:t>на бял фон в дясната част. Червеният фон трябва да покрива най-малко 50 % от повърхността на лявата част на знака.</w:t>
      </w:r>
    </w:p>
    <w:p w:rsidR="00000000" w:rsidRDefault="000B2651">
      <w:pPr>
        <w:spacing w:after="0" w:line="240" w:lineRule="auto"/>
        <w:jc w:val="both"/>
        <w:textAlignment w:val="center"/>
        <w:divId w:val="15714992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238500" cy="1638300"/>
            <wp:effectExtent l="0" t="0" r="0" b="0"/>
            <wp:docPr id="8" name="Picture 8" descr="C:\Users\NickolovaD\AppData\Local\Ciela Norma AD\Ciela51\Cache\9411f92e50fd64ed230e8e90b96213ed4d624b6a9790dbe37f4d91060bdd43bc_normi2136357759\250_3764915092_dv2025_br043_str3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ckolovaD\AppData\Local\Ciela Norma AD\Ciela51\Cache\9411f92e50fd64ed230e8e90b96213ed4d624b6a9790dbe37f4d91060bdd43bc_normi2136357759\250_3764915092_dv2025_br043_str34_f1.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238500" cy="1638300"/>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928005352"/>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74497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"Устройство за ръчно прекъсване на веригите за постоянен ток и за променлив ток на фотоволтаична електрическа централа с наземни фотоволтаични модули"</w:t>
      </w:r>
    </w:p>
    <w:p w:rsidR="00000000" w:rsidRDefault="000B2651">
      <w:pPr>
        <w:spacing w:after="0" w:line="240" w:lineRule="auto"/>
        <w:ind w:firstLine="1155"/>
        <w:jc w:val="both"/>
        <w:textAlignment w:val="center"/>
        <w:divId w:val="1948271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Размерите, цветовете и фотометричните черти на знака се избират така, че знакът да се вижда и раз</w:t>
      </w:r>
      <w:r>
        <w:rPr>
          <w:rFonts w:ascii="Times New Roman" w:eastAsia="Times New Roman" w:hAnsi="Times New Roman" w:cs="Times New Roman"/>
          <w:color w:val="000000"/>
          <w:sz w:val="24"/>
          <w:szCs w:val="24"/>
        </w:rPr>
        <w:t>бира лесно. Табелите се изработват от материали, издържащи на условията на околната среда.</w:t>
      </w:r>
    </w:p>
    <w:p w:rsidR="00000000" w:rsidRDefault="000B2651">
      <w:pPr>
        <w:spacing w:after="120" w:line="240" w:lineRule="auto"/>
        <w:ind w:firstLine="1155"/>
        <w:jc w:val="both"/>
        <w:textAlignment w:val="center"/>
        <w:divId w:val="26681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Информация, която се съдържа в документацията за фотоволтаична електрическа централа, монтирана към сграда или постройка</w:t>
      </w:r>
    </w:p>
    <w:tbl>
      <w:tblPr>
        <w:tblW w:w="0" w:type="auto"/>
        <w:tblInd w:w="57" w:type="dxa"/>
        <w:tblCellMar>
          <w:left w:w="0" w:type="dxa"/>
          <w:right w:w="0" w:type="dxa"/>
        </w:tblCellMar>
        <w:tblLook w:val="04A0" w:firstRow="1" w:lastRow="0" w:firstColumn="1" w:lastColumn="0" w:noHBand="0" w:noVBand="1"/>
      </w:tblPr>
      <w:tblGrid>
        <w:gridCol w:w="7404"/>
        <w:gridCol w:w="2012"/>
      </w:tblGrid>
      <w:tr w:rsidR="00000000">
        <w:trPr>
          <w:divId w:val="1090463125"/>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ИНФОРМАЦИЯ ЗА ФОТО</w:t>
            </w:r>
            <w:r>
              <w:rPr>
                <w:rFonts w:ascii="Times New Roman" w:hAnsi="Times New Roman" w:cs="Times New Roman"/>
                <w:color w:val="000000"/>
                <w:spacing w:val="-12"/>
                <w:sz w:val="24"/>
                <w:szCs w:val="24"/>
              </w:rPr>
              <w:t>ВОЛТАИЧНА</w:t>
            </w:r>
            <w:r>
              <w:rPr>
                <w:rFonts w:ascii="Times New Roman" w:hAnsi="Times New Roman" w:cs="Times New Roman"/>
                <w:color w:val="000000"/>
                <w:sz w:val="24"/>
                <w:szCs w:val="24"/>
              </w:rPr>
              <w:t xml:space="preserve"> </w:t>
            </w:r>
            <w:r>
              <w:rPr>
                <w:rFonts w:ascii="Times New Roman" w:hAnsi="Times New Roman" w:cs="Times New Roman"/>
                <w:color w:val="000000"/>
                <w:spacing w:val="-6"/>
                <w:sz w:val="24"/>
                <w:szCs w:val="24"/>
              </w:rPr>
              <w:t>ЕЛЕКТРИЧЕС</w:t>
            </w:r>
            <w:r>
              <w:rPr>
                <w:rFonts w:ascii="Times New Roman" w:hAnsi="Times New Roman" w:cs="Times New Roman"/>
                <w:color w:val="000000"/>
                <w:sz w:val="24"/>
                <w:szCs w:val="24"/>
              </w:rPr>
              <w:t>К</w:t>
            </w:r>
            <w:r>
              <w:rPr>
                <w:rFonts w:ascii="Times New Roman" w:hAnsi="Times New Roman" w:cs="Times New Roman"/>
                <w:color w:val="000000"/>
                <w:sz w:val="24"/>
                <w:szCs w:val="24"/>
              </w:rPr>
              <w:t>А ЦЕНТРАЛА, МОНТИРАНА КЪМ СГРАДА ИЛИ ПОСТРОЙКА</w:t>
            </w:r>
          </w:p>
        </w:tc>
        <w:tc>
          <w:tcPr>
            <w:tcW w:w="0" w:type="auto"/>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123950" cy="1314450"/>
                  <wp:effectExtent l="0" t="0" r="0" b="0"/>
                  <wp:docPr id="9" name="Picture 9" descr="C:\Users\NickolovaD\AppData\Local\Ciela Norma AD\Ciela51\Cache\9411f92e50fd64ed230e8e90b96213ed4d624b6a9790dbe37f4d91060bdd43bc_normi2136357759\250_4058776164_dv2025_br043_str3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kolovaD\AppData\Local\Ciela Norma AD\Ciela51\Cache\9411f92e50fd64ed230e8e90b96213ed4d624b6a9790dbe37f4d91060bdd43bc_normi2136357759\250_4058776164_dv2025_br043_str34_f2.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123950" cy="1314450"/>
                          </a:xfrm>
                          <a:prstGeom prst="rect">
                            <a:avLst/>
                          </a:prstGeom>
                          <a:noFill/>
                          <a:ln>
                            <a:noFill/>
                          </a:ln>
                        </pic:spPr>
                      </pic:pic>
                    </a:graphicData>
                  </a:graphic>
                </wp:inline>
              </w:drawing>
            </w:r>
          </w:p>
          <w:p w:rsidR="00000000" w:rsidRDefault="000B2651">
            <w:pPr>
              <w:spacing w:after="240" w:line="240" w:lineRule="auto"/>
              <w:textAlignment w:val="center"/>
              <w:rPr>
                <w:rFonts w:ascii="Times New Roman" w:eastAsia="Times New Roman" w:hAnsi="Times New Roman" w:cs="Times New Roman"/>
                <w:color w:val="000000"/>
                <w:sz w:val="24"/>
                <w:szCs w:val="24"/>
              </w:rPr>
            </w:pP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фотоволтаични модули (панели) на фотоволтаичната електрическа централа: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Обща инсталирана мощност на фотоволтаичната електрическа централа: </w:t>
            </w:r>
            <w:r>
              <w:rPr>
                <w:rFonts w:ascii="Times New Roman" w:hAnsi="Times New Roman" w:cs="Times New Roman"/>
                <w:color w:val="000000"/>
                <w:sz w:val="24"/>
                <w:szCs w:val="24"/>
              </w:rPr>
              <w:lastRenderedPageBreak/>
              <w:t>....................................................</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Местоположение на фотоволтаичните модул</w:t>
            </w:r>
            <w:r>
              <w:rPr>
                <w:rFonts w:ascii="Times New Roman" w:hAnsi="Times New Roman" w:cs="Times New Roman"/>
                <w:color w:val="000000"/>
                <w:sz w:val="24"/>
                <w:szCs w:val="24"/>
              </w:rPr>
              <w:t>и: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Местоположение на инвертора/инверторите: ......................</w:t>
            </w:r>
            <w:r>
              <w:rPr>
                <w:rFonts w:ascii="Times New Roman" w:hAnsi="Times New Roman" w:cs="Times New Roman"/>
                <w:color w:val="000000"/>
                <w:sz w:val="24"/>
                <w:szCs w:val="24"/>
              </w:rPr>
              <w:t>.......................................................................</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Местоположение на устройствата за ръчно прекъсване на веригите за постоянен ток и за променлив ток</w:t>
            </w:r>
            <w:r>
              <w:rPr>
                <w:rFonts w:ascii="Times New Roman" w:hAnsi="Times New Roman" w:cs="Times New Roman"/>
                <w:color w:val="000000"/>
                <w:sz w:val="24"/>
                <w:szCs w:val="24"/>
              </w:rPr>
              <w:t xml:space="preserve"> (при възможност се прилага схема):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Местоположение на батериите на фотоволтаичната електрическа централа (при наличие на такива):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Има ли други налични системи за производство или съхране</w:t>
            </w:r>
            <w:r>
              <w:rPr>
                <w:rFonts w:ascii="Times New Roman" w:hAnsi="Times New Roman" w:cs="Times New Roman"/>
                <w:color w:val="000000"/>
                <w:sz w:val="24"/>
                <w:szCs w:val="24"/>
              </w:rPr>
              <w:t>ние на енергия (напр. слънчеви колектори за топла вода, системи за производство или съхранение на водород и др.). Ако има - къде се намират: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w:t>
            </w:r>
            <w:r>
              <w:rPr>
                <w:rFonts w:ascii="Times New Roman" w:hAnsi="Times New Roman" w:cs="Times New Roman"/>
                <w:color w:val="000000"/>
                <w:sz w:val="24"/>
                <w:szCs w:val="24"/>
              </w:rPr>
              <w:t>и за контакт с лицето, извършило монтажа или извършващо поддръжката на фотоволтаичната електрическа централа: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0000" w:rsidRDefault="000B2651">
      <w:pPr>
        <w:spacing w:after="0" w:line="240" w:lineRule="auto"/>
        <w:ind w:firstLine="1155"/>
        <w:jc w:val="both"/>
        <w:textAlignment w:val="center"/>
        <w:divId w:val="604458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Информация, която се съдържа в документацията за фотоволтаична електрическа централа с наземни фотоволтаични модули</w:t>
      </w:r>
    </w:p>
    <w:p w:rsidR="00000000" w:rsidRDefault="000B2651">
      <w:pPr>
        <w:spacing w:after="120" w:line="240" w:lineRule="auto"/>
        <w:ind w:firstLine="1155"/>
        <w:jc w:val="both"/>
        <w:textAlignment w:val="center"/>
        <w:divId w:val="1838838986"/>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7296"/>
        <w:gridCol w:w="2120"/>
      </w:tblGrid>
      <w:tr w:rsidR="00000000">
        <w:trPr>
          <w:divId w:val="1090463125"/>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ИНФОРМАЦИЯ ЗА ФОТОВОЛТАИЧНА ЕЛЕКТРИЧЕСКА ЦЕНТРАЛА С НАЗЕМНИ ФОТОВОЛТАИЧНИ МОДУЛИ</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0B265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152525" cy="1419225"/>
                  <wp:effectExtent l="0" t="0" r="9525" b="9525"/>
                  <wp:docPr id="10" name="Picture 10" descr="C:\Users\NickolovaD\AppData\Local\Ciela Norma AD\Ciela51\Cache\9411f92e50fd64ed230e8e90b96213ed4d624b6a9790dbe37f4d91060bdd43bc_normi2136357759\250_1604663147_dv2025_br043_str34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kolovaD\AppData\Local\Ciela Norma AD\Ciela51\Cache\9411f92e50fd64ed230e8e90b96213ed4d624b6a9790dbe37f4d91060bdd43bc_normi2136357759\250_1604663147_dv2025_br043_str34_f3.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152525" cy="1419225"/>
                          </a:xfrm>
                          <a:prstGeom prst="rect">
                            <a:avLst/>
                          </a:prstGeom>
                          <a:noFill/>
                          <a:ln>
                            <a:noFill/>
                          </a:ln>
                        </pic:spPr>
                      </pic:pic>
                    </a:graphicData>
                  </a:graphic>
                </wp:inline>
              </w:drawing>
            </w:r>
          </w:p>
          <w:p w:rsidR="00000000" w:rsidRDefault="000B2651">
            <w:pPr>
              <w:spacing w:after="240" w:line="240" w:lineRule="auto"/>
              <w:textAlignment w:val="center"/>
              <w:rPr>
                <w:rFonts w:ascii="Times New Roman" w:eastAsia="Times New Roman" w:hAnsi="Times New Roman" w:cs="Times New Roman"/>
                <w:color w:val="000000"/>
                <w:sz w:val="24"/>
                <w:szCs w:val="24"/>
              </w:rPr>
            </w:pP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Обща инсталирана мощност на фотоволтаичната електрическа централа: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на веригите (стринговете) от фотоволтаични модули (панели) на фотоволтаичната електрическа централа: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и местоположение на трафопостовете на фотоволтаичната електрическа централа (при възможност се прилага схема):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Брой </w:t>
            </w:r>
            <w:r>
              <w:rPr>
                <w:rFonts w:ascii="Times New Roman" w:hAnsi="Times New Roman" w:cs="Times New Roman"/>
                <w:color w:val="000000"/>
                <w:sz w:val="24"/>
                <w:szCs w:val="24"/>
              </w:rPr>
              <w:t>и местоположение на инверторите на фотоволтаичната електрическа централа (при възможност се прилага схема):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Местоположение</w:t>
            </w:r>
            <w:r>
              <w:rPr>
                <w:rFonts w:ascii="Times New Roman" w:hAnsi="Times New Roman" w:cs="Times New Roman"/>
                <w:color w:val="000000"/>
                <w:sz w:val="24"/>
                <w:szCs w:val="24"/>
              </w:rPr>
              <w:t xml:space="preserve"> на устройствата за ръчно прекъсване на веригите за постоянен ток и за променлив ток: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Местоположение на батериите на фотоволтаичната електрическа централа</w:t>
            </w:r>
            <w:r>
              <w:rPr>
                <w:rFonts w:ascii="Times New Roman" w:hAnsi="Times New Roman" w:cs="Times New Roman"/>
                <w:color w:val="000000"/>
                <w:sz w:val="24"/>
                <w:szCs w:val="24"/>
              </w:rPr>
              <w:t xml:space="preserve"> (при наличие на такива):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Има ли други налични системи за производство или съхранение на енергия (напр. системи за производство или съхранение на водор</w:t>
            </w:r>
            <w:r>
              <w:rPr>
                <w:rFonts w:ascii="Times New Roman" w:hAnsi="Times New Roman" w:cs="Times New Roman"/>
                <w:color w:val="000000"/>
                <w:sz w:val="24"/>
                <w:szCs w:val="24"/>
              </w:rPr>
              <w:t>од и др.). Ако има - къде се намират (при възможност се прилага схема):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за контакт със собственика на фотоволтаичната електрическа централа:</w:t>
            </w:r>
            <w:r>
              <w:rPr>
                <w:rFonts w:ascii="Times New Roman" w:hAnsi="Times New Roman" w:cs="Times New Roman"/>
                <w:color w:val="000000"/>
                <w:sz w:val="24"/>
                <w:szCs w:val="24"/>
              </w:rPr>
              <w:t xml:space="preserve">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090463125"/>
          <w:trHeight w:val="283"/>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за контакт с лицето, извършило монтажа или извършващо поддръжката на фотоволтаичната електрическа централа: ...................................................</w:t>
            </w:r>
          </w:p>
          <w:p w:rsidR="00000000" w:rsidRDefault="000B265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r>
    </w:tbl>
    <w:p w:rsidR="00000000" w:rsidRDefault="000B2651">
      <w:pPr>
        <w:spacing w:after="120" w:line="240" w:lineRule="auto"/>
        <w:ind w:firstLine="1155"/>
        <w:jc w:val="both"/>
        <w:textAlignment w:val="center"/>
        <w:divId w:val="1090463125"/>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201943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5б към чл. 21а</w:t>
      </w:r>
    </w:p>
    <w:p w:rsidR="00000000" w:rsidRDefault="000B2651">
      <w:pPr>
        <w:spacing w:after="0" w:line="240" w:lineRule="auto"/>
        <w:ind w:firstLine="1155"/>
        <w:jc w:val="both"/>
        <w:textAlignment w:val="center"/>
        <w:divId w:val="1755469186"/>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557618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43 от 2025 г., в сила от 29.06.2025 г.)</w:t>
      </w:r>
    </w:p>
    <w:p w:rsidR="00000000" w:rsidRDefault="000B2651">
      <w:pPr>
        <w:spacing w:after="0" w:line="240" w:lineRule="auto"/>
        <w:ind w:firstLine="1155"/>
        <w:jc w:val="center"/>
        <w:textAlignment w:val="center"/>
        <w:divId w:val="891305697"/>
        <w:rPr>
          <w:rFonts w:ascii="Times New Roman" w:hAnsi="Times New Roman" w:cs="Times New Roman"/>
          <w:color w:val="000000"/>
          <w:sz w:val="24"/>
          <w:szCs w:val="24"/>
        </w:rPr>
      </w:pPr>
      <w:r>
        <w:rPr>
          <w:rFonts w:ascii="Times New Roman" w:hAnsi="Times New Roman" w:cs="Times New Roman"/>
          <w:b/>
          <w:bCs/>
          <w:color w:val="000000"/>
          <w:sz w:val="24"/>
          <w:szCs w:val="24"/>
        </w:rPr>
        <w:t>Изисквания, свързани с контрола на пожарозащитните врати и димоуплътнените врати</w:t>
      </w:r>
    </w:p>
    <w:p w:rsidR="00000000" w:rsidRDefault="000B2651">
      <w:pPr>
        <w:spacing w:after="0" w:line="240" w:lineRule="auto"/>
        <w:ind w:firstLine="1155"/>
        <w:jc w:val="both"/>
        <w:textAlignment w:val="center"/>
        <w:divId w:val="1610238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осъществяване на контрол на пожарозащитните врати и димоуплътнените врати се извършва проверка дали са изпълнени следните условия:</w:t>
      </w:r>
    </w:p>
    <w:p w:rsidR="00000000" w:rsidRDefault="000B2651">
      <w:pPr>
        <w:spacing w:after="0" w:line="240" w:lineRule="auto"/>
        <w:ind w:firstLine="1155"/>
        <w:jc w:val="both"/>
        <w:textAlignment w:val="center"/>
        <w:divId w:val="124084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липсват изменения на конструкцията на вратата, механични повреди, провисване, деформации, вдлъбнатини, корозия и недоп</w:t>
      </w:r>
      <w:r>
        <w:rPr>
          <w:rFonts w:ascii="Times New Roman" w:eastAsia="Times New Roman" w:hAnsi="Times New Roman" w:cs="Times New Roman"/>
          <w:color w:val="000000"/>
          <w:sz w:val="24"/>
          <w:szCs w:val="24"/>
        </w:rPr>
        <w:t>устим луфт;</w:t>
      </w:r>
    </w:p>
    <w:p w:rsidR="00000000" w:rsidRDefault="000B2651">
      <w:pPr>
        <w:spacing w:after="0" w:line="240" w:lineRule="auto"/>
        <w:ind w:firstLine="1155"/>
        <w:jc w:val="both"/>
        <w:textAlignment w:val="center"/>
        <w:divId w:val="1039088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липсват отвори, перфорации и други повърхностни повреди върху крилото и касата на вратата, както и повреди, счупвания или пукнатини по стъклото на вратата (когато вратата е с остъкление);</w:t>
      </w:r>
    </w:p>
    <w:p w:rsidR="00000000" w:rsidRDefault="000B2651">
      <w:pPr>
        <w:spacing w:after="0" w:line="240" w:lineRule="auto"/>
        <w:ind w:firstLine="1155"/>
        <w:jc w:val="both"/>
        <w:textAlignment w:val="center"/>
        <w:divId w:val="362706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касата на вратата е закрепена здраво към стената, </w:t>
      </w:r>
      <w:r>
        <w:rPr>
          <w:rFonts w:ascii="Times New Roman" w:eastAsia="Times New Roman" w:hAnsi="Times New Roman" w:cs="Times New Roman"/>
          <w:color w:val="000000"/>
          <w:sz w:val="24"/>
          <w:szCs w:val="24"/>
        </w:rPr>
        <w:t>като няма признаци на повреда, изкривяване или усукване;</w:t>
      </w:r>
    </w:p>
    <w:p w:rsidR="00000000" w:rsidRDefault="000B2651">
      <w:pPr>
        <w:spacing w:after="0" w:line="240" w:lineRule="auto"/>
        <w:ind w:firstLine="1155"/>
        <w:jc w:val="both"/>
        <w:textAlignment w:val="center"/>
        <w:divId w:val="1544756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крилото на вратата се движи свободно;</w:t>
      </w:r>
    </w:p>
    <w:p w:rsidR="00000000" w:rsidRDefault="000B2651">
      <w:pPr>
        <w:spacing w:after="0" w:line="240" w:lineRule="auto"/>
        <w:ind w:firstLine="1155"/>
        <w:jc w:val="both"/>
        <w:textAlignment w:val="center"/>
        <w:divId w:val="809441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липсват предмети в обсега на движение на крилото на вратата, възпрепятстващи неговото пълно отваряне и затваряне;</w:t>
      </w:r>
    </w:p>
    <w:p w:rsidR="00000000" w:rsidRDefault="000B2651">
      <w:pPr>
        <w:spacing w:after="0" w:line="240" w:lineRule="auto"/>
        <w:ind w:firstLine="1155"/>
        <w:jc w:val="both"/>
        <w:textAlignment w:val="center"/>
        <w:divId w:val="1570262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пантите са закрепени здраво и нямат по</w:t>
      </w:r>
      <w:r>
        <w:rPr>
          <w:rFonts w:ascii="Times New Roman" w:eastAsia="Times New Roman" w:hAnsi="Times New Roman" w:cs="Times New Roman"/>
          <w:color w:val="000000"/>
          <w:sz w:val="24"/>
          <w:szCs w:val="24"/>
        </w:rPr>
        <w:t>вреди и признаци на износване, налагащи ремонт или регулиране;</w:t>
      </w:r>
    </w:p>
    <w:p w:rsidR="00000000" w:rsidRDefault="000B2651">
      <w:pPr>
        <w:spacing w:after="0" w:line="240" w:lineRule="auto"/>
        <w:ind w:firstLine="1155"/>
        <w:jc w:val="both"/>
        <w:textAlignment w:val="center"/>
        <w:divId w:val="785583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автоматът за самозатваряне на вратата (когато вратата е оборудвана с такъв) и неговите части са закрепени здраво към касата и крилото на вратата;</w:t>
      </w:r>
    </w:p>
    <w:p w:rsidR="00000000" w:rsidRDefault="000B2651">
      <w:pPr>
        <w:spacing w:after="0" w:line="240" w:lineRule="auto"/>
        <w:ind w:firstLine="1155"/>
        <w:jc w:val="both"/>
        <w:textAlignment w:val="center"/>
        <w:divId w:val="1651205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след отваряне на крилото на вратата под м</w:t>
      </w:r>
      <w:r>
        <w:rPr>
          <w:rFonts w:ascii="Times New Roman" w:eastAsia="Times New Roman" w:hAnsi="Times New Roman" w:cs="Times New Roman"/>
          <w:color w:val="000000"/>
          <w:sz w:val="24"/>
          <w:szCs w:val="24"/>
        </w:rPr>
        <w:t>аксималния ъгъл на отваряне същото се самозатваря напълно без допълнително въздействие (когато вратата е самозатваряща се);</w:t>
      </w:r>
    </w:p>
    <w:p w:rsidR="00000000" w:rsidRDefault="000B2651">
      <w:pPr>
        <w:spacing w:after="0" w:line="240" w:lineRule="auto"/>
        <w:ind w:firstLine="1155"/>
        <w:jc w:val="both"/>
        <w:textAlignment w:val="center"/>
        <w:divId w:val="1893537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координаторът за последователно затваряне на крилата при двукрили врати е в изправност и активното и пасивното крило на вратата с</w:t>
      </w:r>
      <w:r>
        <w:rPr>
          <w:rFonts w:ascii="Times New Roman" w:eastAsia="Times New Roman" w:hAnsi="Times New Roman" w:cs="Times New Roman"/>
          <w:color w:val="000000"/>
          <w:sz w:val="24"/>
          <w:szCs w:val="24"/>
        </w:rPr>
        <w:t>е затварят правилно при тяхното пълно отваряне без допълнително въздействие;</w:t>
      </w:r>
    </w:p>
    <w:p w:rsidR="00000000" w:rsidRDefault="000B2651">
      <w:pPr>
        <w:spacing w:after="0" w:line="240" w:lineRule="auto"/>
        <w:ind w:firstLine="1155"/>
        <w:jc w:val="both"/>
        <w:textAlignment w:val="center"/>
        <w:divId w:val="1602644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дръжките на вратите, както и лостовете на бравите тип "антипаник" са закрепени здраво към вратите, като няма липсващи и разхлабени крепежни елементи или провисване; дръжките/л</w:t>
      </w:r>
      <w:r>
        <w:rPr>
          <w:rFonts w:ascii="Times New Roman" w:eastAsia="Times New Roman" w:hAnsi="Times New Roman" w:cs="Times New Roman"/>
          <w:color w:val="000000"/>
          <w:sz w:val="24"/>
          <w:szCs w:val="24"/>
        </w:rPr>
        <w:t>остовете се натискат свободно и след това се връщат в правилната позиция;</w:t>
      </w:r>
    </w:p>
    <w:p w:rsidR="00000000" w:rsidRDefault="000B2651">
      <w:pPr>
        <w:spacing w:after="0" w:line="240" w:lineRule="auto"/>
        <w:ind w:firstLine="1155"/>
        <w:jc w:val="both"/>
        <w:textAlignment w:val="center"/>
        <w:divId w:val="1251157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езикът на бравата се движи свободно, без препятствия;</w:t>
      </w:r>
    </w:p>
    <w:p w:rsidR="00000000" w:rsidRDefault="000B2651">
      <w:pPr>
        <w:spacing w:after="0" w:line="240" w:lineRule="auto"/>
        <w:ind w:firstLine="1155"/>
        <w:jc w:val="both"/>
        <w:textAlignment w:val="center"/>
        <w:divId w:val="1959290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при задвижване на лоста на бравата тип "антипаник" се освобождава заключващият елемент на бравата;</w:t>
      </w:r>
    </w:p>
    <w:p w:rsidR="00000000" w:rsidRDefault="000B2651">
      <w:pPr>
        <w:spacing w:after="0" w:line="240" w:lineRule="auto"/>
        <w:ind w:firstLine="1155"/>
        <w:jc w:val="both"/>
        <w:textAlignment w:val="center"/>
        <w:divId w:val="1953708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набъбващите уплът</w:t>
      </w:r>
      <w:r>
        <w:rPr>
          <w:rFonts w:ascii="Times New Roman" w:eastAsia="Times New Roman" w:hAnsi="Times New Roman" w:cs="Times New Roman"/>
          <w:color w:val="000000"/>
          <w:sz w:val="24"/>
          <w:szCs w:val="24"/>
        </w:rPr>
        <w:t>нения и димните уплътнения са здраво закрепени около рамката/крилото/касата на вратата (без прекъсвания) и нямат повреди и признаци на износване, налагащи тяхната подмяна;</w:t>
      </w:r>
    </w:p>
    <w:p w:rsidR="00000000" w:rsidRDefault="000B2651">
      <w:pPr>
        <w:spacing w:after="0" w:line="240" w:lineRule="auto"/>
        <w:ind w:firstLine="1155"/>
        <w:jc w:val="both"/>
        <w:textAlignment w:val="center"/>
        <w:divId w:val="1020854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падащият праг (ако е монтиран такъв на вратата) е в изправност, като не е необхо</w:t>
      </w:r>
      <w:r>
        <w:rPr>
          <w:rFonts w:ascii="Times New Roman" w:eastAsia="Times New Roman" w:hAnsi="Times New Roman" w:cs="Times New Roman"/>
          <w:color w:val="000000"/>
          <w:sz w:val="24"/>
          <w:szCs w:val="24"/>
        </w:rPr>
        <w:t>димо извършването на реглаж на същия за уплътняването му към пода;</w:t>
      </w:r>
    </w:p>
    <w:p w:rsidR="00000000" w:rsidRDefault="000B2651">
      <w:pPr>
        <w:spacing w:after="0" w:line="240" w:lineRule="auto"/>
        <w:ind w:firstLine="1155"/>
        <w:jc w:val="both"/>
        <w:textAlignment w:val="center"/>
        <w:divId w:val="1004093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устройството за задържане на вратите в отворено положение (при наличие на такова) работи правилно и осигурява освобождаване на вратите при подаване на съответния сигнал;</w:t>
      </w:r>
    </w:p>
    <w:p w:rsidR="00000000" w:rsidRDefault="000B2651">
      <w:pPr>
        <w:spacing w:after="120" w:line="240" w:lineRule="auto"/>
        <w:ind w:firstLine="1155"/>
        <w:jc w:val="both"/>
        <w:textAlignment w:val="center"/>
        <w:divId w:val="1098522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системите и</w:t>
      </w:r>
      <w:r>
        <w:rPr>
          <w:rFonts w:ascii="Times New Roman" w:eastAsia="Times New Roman" w:hAnsi="Times New Roman" w:cs="Times New Roman"/>
          <w:color w:val="000000"/>
          <w:sz w:val="24"/>
          <w:szCs w:val="24"/>
        </w:rPr>
        <w:t xml:space="preserve"> устройствата за заключване (блокиране в затворено положение) на вратите (при наличие на такива) работят правилно и осигуряват отключване (разблокиране) на вратите при подаване на съответния сигнал.</w:t>
      </w:r>
    </w:p>
    <w:p w:rsidR="00000000" w:rsidRDefault="000B2651">
      <w:pPr>
        <w:spacing w:after="0" w:line="240" w:lineRule="auto"/>
        <w:ind w:firstLine="1155"/>
        <w:jc w:val="both"/>
        <w:textAlignment w:val="center"/>
        <w:divId w:val="1973748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6 към чл. 24</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849565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43 от 2025 г.</w:t>
      </w:r>
      <w:r>
        <w:rPr>
          <w:rFonts w:ascii="Times New Roman" w:eastAsia="Times New Roman" w:hAnsi="Times New Roman" w:cs="Times New Roman"/>
          <w:color w:val="000000"/>
          <w:sz w:val="24"/>
          <w:szCs w:val="24"/>
        </w:rPr>
        <w:t>, в сила от 29.06.2025 г.)</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854467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Знаци за обозначаване на входовете на помещения в обекти от подкласове на функционална пожарна опасност Ф5.1 и Ф5.2 и за обозначаване на асансьорите за пожарникари (Загл. доп. - ДВ, бр. 43 от 2025 г., в сила от 29.06.2025 г.)</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125151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Знаци за обозначаване на категорията по пожарна опасност на помещенията</w:t>
      </w:r>
    </w:p>
    <w:p w:rsidR="00000000" w:rsidRDefault="000B2651">
      <w:pPr>
        <w:spacing w:after="0" w:line="240" w:lineRule="auto"/>
        <w:ind w:firstLine="1155"/>
        <w:jc w:val="both"/>
        <w:textAlignment w:val="center"/>
        <w:divId w:val="170687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Знакът "Категория по пожарна опасност" има правоъгълна или квадратна форма и черен надпис на бял фон. Бялата част трябва да покрива най-малко 50 % от повърхността на знака.</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jc w:val="both"/>
        <w:textAlignment w:val="center"/>
        <w:divId w:val="3448648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1895475" cy="1733550"/>
            <wp:effectExtent l="0" t="0" r="9525" b="0"/>
            <wp:docPr id="11" name="Picture 11" descr="C:\Users\NickolovaD\AppData\Local\Ciela Norma AD\Ciela51\Cache\9411f92e50fd64ed230e8e90b96213ed4d624b6a9790dbe37f4d91060bdd43bc_normi2136357759\150_967883504_dv2014_br089_str26_f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kolovaD\AppData\Local\Ciela Norma AD\Ciela51\Cache\9411f92e50fd64ed230e8e90b96213ed4d624b6a9790dbe37f4d91060bdd43bc_normi2136357759\150_967883504_dv2014_br089_str26_f_3.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895475" cy="1733550"/>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1599560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"Категория п</w:t>
      </w:r>
      <w:r>
        <w:rPr>
          <w:rFonts w:ascii="Times New Roman" w:eastAsia="Times New Roman" w:hAnsi="Times New Roman" w:cs="Times New Roman"/>
          <w:color w:val="000000"/>
          <w:sz w:val="24"/>
          <w:szCs w:val="24"/>
        </w:rPr>
        <w:t>о пожарна опасност"</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486286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Надписът върху знака трябва да указва:</w:t>
      </w:r>
    </w:p>
    <w:p w:rsidR="00000000" w:rsidRDefault="000B2651">
      <w:pPr>
        <w:spacing w:after="0" w:line="240" w:lineRule="auto"/>
        <w:ind w:firstLine="1155"/>
        <w:jc w:val="both"/>
        <w:textAlignment w:val="center"/>
        <w:divId w:val="1149711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горната половина на знака - "КАТЕГОРИЯ ПО ПОЖАРНА ОПАСНОСТ";</w:t>
      </w:r>
    </w:p>
    <w:p w:rsidR="00000000" w:rsidRDefault="000B2651">
      <w:pPr>
        <w:spacing w:after="0" w:line="240" w:lineRule="auto"/>
        <w:ind w:firstLine="1155"/>
        <w:jc w:val="both"/>
        <w:textAlignment w:val="center"/>
        <w:divId w:val="2010057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долната половина на знака - категорията по пожарна опасност съгласно чл. 8, ал. 2 от Наредба № Iз-1971 от 2009 г. за строите</w:t>
      </w:r>
      <w:r>
        <w:rPr>
          <w:rFonts w:ascii="Times New Roman" w:eastAsia="Times New Roman" w:hAnsi="Times New Roman" w:cs="Times New Roman"/>
          <w:color w:val="000000"/>
          <w:sz w:val="24"/>
          <w:szCs w:val="24"/>
        </w:rPr>
        <w:t>лно-технически правила и норми за осигуряване на безопасност при пожар, съответно "Ф5А", "Ф5Б", "Ф5В", "Ф5Г" или "Ф5Д".</w:t>
      </w:r>
    </w:p>
    <w:p w:rsidR="00000000" w:rsidRDefault="000B2651">
      <w:pPr>
        <w:spacing w:after="0" w:line="240" w:lineRule="auto"/>
        <w:ind w:firstLine="1155"/>
        <w:jc w:val="both"/>
        <w:textAlignment w:val="center"/>
        <w:divId w:val="1260791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Размерите и фотометричните черти на знаците за обозначаване на категорията по пожарна опасност на помещенията се избират така, че знацит</w:t>
      </w:r>
      <w:r>
        <w:rPr>
          <w:rFonts w:ascii="Times New Roman" w:eastAsia="Times New Roman" w:hAnsi="Times New Roman" w:cs="Times New Roman"/>
          <w:color w:val="000000"/>
          <w:sz w:val="24"/>
          <w:szCs w:val="24"/>
        </w:rPr>
        <w:t>е да се виждат и разбират лесно.</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286233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Знаци за обозначаване на групата по пожарна опасност на помещенията</w:t>
      </w:r>
    </w:p>
    <w:p w:rsidR="00000000" w:rsidRDefault="000B2651">
      <w:pPr>
        <w:spacing w:after="0" w:line="240" w:lineRule="auto"/>
        <w:ind w:firstLine="1155"/>
        <w:jc w:val="both"/>
        <w:textAlignment w:val="center"/>
        <w:divId w:val="938757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Знакът "Място от група "Повишена пожарна опасност" има правоъгълна форма и черен надпис на бял фон. Бялата част трябва да покрива най-малко 50 % о</w:t>
      </w:r>
      <w:r>
        <w:rPr>
          <w:rFonts w:ascii="Times New Roman" w:eastAsia="Times New Roman" w:hAnsi="Times New Roman" w:cs="Times New Roman"/>
          <w:color w:val="000000"/>
          <w:sz w:val="24"/>
          <w:szCs w:val="24"/>
        </w:rPr>
        <w:t>т повърхността на знака.</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jc w:val="both"/>
        <w:textAlignment w:val="center"/>
        <w:divId w:val="34298093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81425" cy="1495425"/>
            <wp:effectExtent l="0" t="0" r="9525" b="9525"/>
            <wp:docPr id="12" name="Picture 12" descr="C:\Users\NickolovaD\AppData\Local\Ciela Norma AD\Ciela51\Cache\9411f92e50fd64ed230e8e90b96213ed4d624b6a9790dbe37f4d91060bdd43bc_normi2136357759\150_4168166788_dv2014_br089_str26_f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kolovaD\AppData\Local\Ciela Norma AD\Ciela51\Cache\9411f92e50fd64ed230e8e90b96213ed4d624b6a9790dbe37f4d91060bdd43bc_normi2136357759\150_4168166788_dv2014_br089_str26_f_4.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3781425" cy="1495425"/>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1197431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"Място от група "Повишена пожарна опасност"</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391735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Надписът върху знака трябва да указва:</w:t>
      </w:r>
    </w:p>
    <w:p w:rsidR="00000000" w:rsidRDefault="000B2651">
      <w:pPr>
        <w:spacing w:after="0" w:line="240" w:lineRule="auto"/>
        <w:ind w:firstLine="1155"/>
        <w:jc w:val="both"/>
        <w:textAlignment w:val="center"/>
        <w:divId w:val="1333217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горната половина на знака - "МЯСТО ОТ ГРУПА "ПОВИШЕНА ПОЖАРНА ОПАСНОСТ";</w:t>
      </w:r>
    </w:p>
    <w:p w:rsidR="00000000" w:rsidRDefault="000B2651">
      <w:pPr>
        <w:spacing w:after="0" w:line="240" w:lineRule="auto"/>
        <w:ind w:firstLine="1155"/>
        <w:jc w:val="both"/>
        <w:textAlignment w:val="center"/>
        <w:divId w:val="752506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долната половина на знака - класа по пожарна опасност съгласно чл. 248, ал. 1 от Н</w:t>
      </w:r>
      <w:r>
        <w:rPr>
          <w:rFonts w:ascii="Times New Roman" w:eastAsia="Times New Roman" w:hAnsi="Times New Roman" w:cs="Times New Roman"/>
          <w:color w:val="000000"/>
          <w:sz w:val="24"/>
          <w:szCs w:val="24"/>
        </w:rPr>
        <w:t>аредба № Iз-1971 от 2009 г. за строително-технически правила и норми за осигуряване на безопасност при пожар, съответно "КЛАС П-I", "КЛАС П-II", "КЛАС П-IIa" или "КЛАС П-III".</w:t>
      </w:r>
    </w:p>
    <w:p w:rsidR="00000000" w:rsidRDefault="000B2651">
      <w:pPr>
        <w:spacing w:after="0" w:line="240" w:lineRule="auto"/>
        <w:ind w:firstLine="1155"/>
        <w:jc w:val="both"/>
        <w:textAlignment w:val="center"/>
        <w:divId w:val="599064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Знакът "Място от група "Експлозивна опасност" има правоъгълна форма и черен н</w:t>
      </w:r>
      <w:r>
        <w:rPr>
          <w:rFonts w:ascii="Times New Roman" w:eastAsia="Times New Roman" w:hAnsi="Times New Roman" w:cs="Times New Roman"/>
          <w:color w:val="000000"/>
          <w:sz w:val="24"/>
          <w:szCs w:val="24"/>
        </w:rPr>
        <w:t>адпис на бял фон. Бялата част трябва да покрива най-малко 50 % от повърхността на знака.</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jc w:val="both"/>
        <w:textAlignment w:val="center"/>
        <w:divId w:val="94215554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29100" cy="1676400"/>
            <wp:effectExtent l="0" t="0" r="0" b="0"/>
            <wp:docPr id="13" name="Picture 13" descr="C:\Users\NickolovaD\AppData\Local\Ciela Norma AD\Ciela51\Cache\9411f92e50fd64ed230e8e90b96213ed4d624b6a9790dbe37f4d91060bdd43bc_normi2136357759\150_2322157197_dv2014_br089_str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kolovaD\AppData\Local\Ciela Norma AD\Ciela51\Cache\9411f92e50fd64ed230e8e90b96213ed4d624b6a9790dbe37f4d91060bdd43bc_normi2136357759\150_2322157197_dv2014_br089_str27.gif"/>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4229100" cy="1676400"/>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1958482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"Място от група "Експлозивна опасност"</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2015836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Надписът върху знака трябва да указва:</w:t>
      </w:r>
    </w:p>
    <w:p w:rsidR="00000000" w:rsidRDefault="000B2651">
      <w:pPr>
        <w:spacing w:after="0" w:line="240" w:lineRule="auto"/>
        <w:ind w:firstLine="1155"/>
        <w:jc w:val="both"/>
        <w:textAlignment w:val="center"/>
        <w:divId w:val="149548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горната половина на знака - "МЯСТО ОТ ГРУПА "ЕКСПЛОЗИВНА ОПАСНОСТ";</w:t>
      </w:r>
    </w:p>
    <w:p w:rsidR="00000000" w:rsidRDefault="000B2651">
      <w:pPr>
        <w:spacing w:after="0" w:line="240" w:lineRule="auto"/>
        <w:ind w:firstLine="1155"/>
        <w:jc w:val="both"/>
        <w:textAlignment w:val="center"/>
        <w:divId w:val="622230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долната половина на знака - експлозивоопасната зона съгласно чл. 268 от Наредба № Iз-1971 от 2009 г. за строително-технически правила и норми за осигуряване на безопасност при пожар, съответно:</w:t>
      </w:r>
    </w:p>
    <w:p w:rsidR="00000000" w:rsidRDefault="000B2651">
      <w:pPr>
        <w:spacing w:after="0" w:line="240" w:lineRule="auto"/>
        <w:ind w:firstLine="1155"/>
        <w:jc w:val="both"/>
        <w:textAlignment w:val="center"/>
        <w:divId w:val="1453134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смес на горими газове, пари или аерозол с въздуха -</w:t>
      </w:r>
      <w:r>
        <w:rPr>
          <w:rFonts w:ascii="Times New Roman" w:eastAsia="Times New Roman" w:hAnsi="Times New Roman" w:cs="Times New Roman"/>
          <w:color w:val="000000"/>
          <w:sz w:val="24"/>
          <w:szCs w:val="24"/>
        </w:rPr>
        <w:t xml:space="preserve"> "ЗОНА 0", "ЗОНА 1" или "ЗОНА 2";</w:t>
      </w:r>
    </w:p>
    <w:p w:rsidR="00000000" w:rsidRDefault="000B2651">
      <w:pPr>
        <w:spacing w:after="0" w:line="240" w:lineRule="auto"/>
        <w:ind w:firstLine="1155"/>
        <w:jc w:val="both"/>
        <w:textAlignment w:val="center"/>
        <w:divId w:val="542670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смес на горими прахове - "ЗОНА 20", "ЗОНА 21" или "ЗОНА 22".</w:t>
      </w:r>
    </w:p>
    <w:p w:rsidR="00000000" w:rsidRDefault="000B2651">
      <w:pPr>
        <w:spacing w:after="0" w:line="240" w:lineRule="auto"/>
        <w:ind w:firstLine="1155"/>
        <w:jc w:val="both"/>
        <w:textAlignment w:val="center"/>
        <w:divId w:val="205955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Размерите и фотометричните черти на знаците за обозначаване на групата по пожарна опасност на помещенията се избират така, че знаците да се виждат и разбир</w:t>
      </w:r>
      <w:r>
        <w:rPr>
          <w:rFonts w:ascii="Times New Roman" w:eastAsia="Times New Roman" w:hAnsi="Times New Roman" w:cs="Times New Roman"/>
          <w:color w:val="000000"/>
          <w:sz w:val="24"/>
          <w:szCs w:val="24"/>
        </w:rPr>
        <w:t>ат лесно.</w:t>
      </w:r>
    </w:p>
    <w:p w:rsidR="00000000" w:rsidRDefault="000B2651">
      <w:pPr>
        <w:spacing w:after="0" w:line="240" w:lineRule="auto"/>
        <w:ind w:firstLine="1155"/>
        <w:jc w:val="both"/>
        <w:textAlignment w:val="center"/>
        <w:divId w:val="1750729611"/>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764522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(нова - ДВ, бр. 43 от 2025 г., в сила от 29.06.2025 г.) Знаци за обозначаване на асансьорите за пожарникари</w:t>
      </w:r>
    </w:p>
    <w:p w:rsidR="00000000" w:rsidRDefault="000B2651">
      <w:pPr>
        <w:spacing w:after="0" w:line="240" w:lineRule="auto"/>
        <w:ind w:firstLine="1155"/>
        <w:jc w:val="both"/>
        <w:textAlignment w:val="center"/>
        <w:divId w:val="1596328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Знакът "Асансьор за пожарникари" има квадратна форма и бяла пиктограма на червен фон. Червената част трябва да покрива най-малко 50</w:t>
      </w:r>
      <w:r>
        <w:rPr>
          <w:rFonts w:ascii="Times New Roman" w:eastAsia="Times New Roman" w:hAnsi="Times New Roman" w:cs="Times New Roman"/>
          <w:color w:val="000000"/>
          <w:sz w:val="24"/>
          <w:szCs w:val="24"/>
        </w:rPr>
        <w:t xml:space="preserve"> % от повърхността на знака.</w:t>
      </w:r>
    </w:p>
    <w:p w:rsidR="00000000" w:rsidRDefault="000B2651">
      <w:pPr>
        <w:spacing w:after="0" w:line="240" w:lineRule="auto"/>
        <w:jc w:val="both"/>
        <w:textAlignment w:val="center"/>
        <w:divId w:val="112665965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057275" cy="1057275"/>
            <wp:effectExtent l="0" t="0" r="9525" b="9525"/>
            <wp:docPr id="14" name="Picture 14" descr="C:\Users\NickolovaD\AppData\Local\Ciela Norma AD\Ciela51\Cache\9411f92e50fd64ed230e8e90b96213ed4d624b6a9790dbe37f4d91060bdd43bc_normi2136357759\150_1039544463_dv2025_br043_str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ickolovaD\AppData\Local\Ciela Norma AD\Ciela51\Cache\9411f92e50fd64ed230e8e90b96213ed4d624b6a9790dbe37f4d91060bdd43bc_normi2136357759\150_1039544463_dv2025_br043_str35.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000000" w:rsidRDefault="000B2651">
      <w:pPr>
        <w:spacing w:after="0" w:line="240" w:lineRule="auto"/>
        <w:ind w:firstLine="1155"/>
        <w:jc w:val="both"/>
        <w:textAlignment w:val="center"/>
        <w:divId w:val="1712605267"/>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966660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 "Асансьор за пожарникари"</w:t>
      </w:r>
    </w:p>
    <w:p w:rsidR="00000000" w:rsidRDefault="000B2651">
      <w:pPr>
        <w:spacing w:after="0" w:line="240" w:lineRule="auto"/>
        <w:ind w:firstLine="1155"/>
        <w:jc w:val="both"/>
        <w:textAlignment w:val="center"/>
        <w:divId w:val="32463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Минималните размери на знаците са, както следва:</w:t>
      </w:r>
    </w:p>
    <w:p w:rsidR="00000000" w:rsidRDefault="000B2651">
      <w:pPr>
        <w:spacing w:after="0" w:line="240" w:lineRule="auto"/>
        <w:ind w:firstLine="1155"/>
        <w:jc w:val="both"/>
        <w:textAlignment w:val="center"/>
        <w:divId w:val="1446461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 mm x 100 mm - за знаците на етажните нива за </w:t>
      </w:r>
      <w:r>
        <w:rPr>
          <w:rFonts w:ascii="Times New Roman" w:eastAsia="Times New Roman" w:hAnsi="Times New Roman" w:cs="Times New Roman"/>
          <w:color w:val="000000"/>
          <w:sz w:val="24"/>
          <w:szCs w:val="24"/>
        </w:rPr>
        <w:t>достъп на спасителните екипи;</w:t>
      </w:r>
    </w:p>
    <w:p w:rsidR="00000000" w:rsidRDefault="000B2651">
      <w:pPr>
        <w:spacing w:after="0" w:line="240" w:lineRule="auto"/>
        <w:ind w:firstLine="1155"/>
        <w:jc w:val="both"/>
        <w:textAlignment w:val="center"/>
        <w:divId w:val="150385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mm x 20 mm - за знаците в непосредствена близост до панелите за управление на асансьорите.</w:t>
      </w:r>
    </w:p>
    <w:p w:rsidR="00000000" w:rsidRDefault="000B2651">
      <w:pPr>
        <w:spacing w:after="240" w:line="240" w:lineRule="auto"/>
        <w:ind w:firstLine="1155"/>
        <w:jc w:val="both"/>
        <w:textAlignment w:val="center"/>
        <w:divId w:val="175072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p>
    <w:p w:rsidR="00000000" w:rsidRDefault="000B2651">
      <w:pPr>
        <w:spacing w:after="0" w:line="240" w:lineRule="auto"/>
        <w:ind w:firstLine="1155"/>
        <w:jc w:val="both"/>
        <w:textAlignment w:val="center"/>
        <w:divId w:val="2120487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7 към чл. 27, ал. 3</w:t>
      </w:r>
    </w:p>
    <w:p w:rsidR="00000000" w:rsidRDefault="000B2651">
      <w:pPr>
        <w:spacing w:after="0" w:line="240" w:lineRule="auto"/>
        <w:ind w:firstLine="1155"/>
        <w:jc w:val="both"/>
        <w:textAlignment w:val="center"/>
        <w:divId w:val="1654526298"/>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934819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37 от 2021 г., в сила от 08.06.2021 г.)</w:t>
      </w:r>
    </w:p>
    <w:p w:rsidR="00000000" w:rsidRDefault="000B2651">
      <w:pPr>
        <w:spacing w:after="120" w:line="240" w:lineRule="auto"/>
        <w:ind w:firstLine="1155"/>
        <w:jc w:val="both"/>
        <w:textAlignment w:val="center"/>
        <w:divId w:val="1654526298"/>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36"/>
      </w:tblGrid>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Днес, __________ 20___ г., се извърши обработка с огнезащитен състав</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1295595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(описва се видът на огнезащитния състав)</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1800877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1512724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_____</w:t>
            </w: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(изписват се реквизитите, които се обработват)</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1214076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w:t>
            </w: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1063673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w:t>
            </w:r>
            <w:r>
              <w:rPr>
                <w:rFonts w:ascii="Times New Roman" w:eastAsia="Times New Roman" w:hAnsi="Times New Roman" w:cs="Times New Roman"/>
                <w:color w:val="000000"/>
                <w:sz w:val="24"/>
                <w:szCs w:val="24"/>
              </w:rPr>
              <w:t>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обект: 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(административен адрес)</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Огнезащитната обработка се извърши от:</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1760713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___________________________________________________________________________________________________________________________________________________________________________________________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и фамилия на лицето</w:t>
            </w:r>
            <w:r>
              <w:rPr>
                <w:rFonts w:ascii="Times New Roman" w:eastAsia="Times New Roman" w:hAnsi="Times New Roman" w:cs="Times New Roman"/>
                <w:color w:val="000000"/>
                <w:sz w:val="24"/>
                <w:szCs w:val="24"/>
              </w:rPr>
              <w:t>, извършило обработката, длъжност)</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912737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___________________________________________________________________________________________________________________________________________________________________________________________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и фамилия на лицето, из</w:t>
            </w:r>
            <w:r>
              <w:rPr>
                <w:rFonts w:ascii="Times New Roman" w:eastAsia="Times New Roman" w:hAnsi="Times New Roman" w:cs="Times New Roman"/>
                <w:color w:val="000000"/>
                <w:sz w:val="24"/>
                <w:szCs w:val="24"/>
              </w:rPr>
              <w:t>вършило обработката, длъжност)</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Упълномощени представители на:</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(юридическо лице, ЕИК, административен адрес)</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Огнезащитен състав: ________</w:t>
            </w:r>
            <w:r>
              <w:rPr>
                <w:rFonts w:ascii="Times New Roman" w:eastAsia="Times New Roman" w:hAnsi="Times New Roman" w:cs="Times New Roman"/>
                <w:color w:val="000000"/>
                <w:sz w:val="24"/>
                <w:szCs w:val="24"/>
              </w:rPr>
              <w:t>_______________________________________________________________________________________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(изписва се видът на огнезащитния състав)</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1880705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притежаващ ____________________________________________________________________________________________________________________________________________________________________________________________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1673488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w:t>
            </w: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(документи, удостоверяващи съответствието на продукта)</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w:t>
            </w:r>
            <w:r>
              <w:rPr>
                <w:rFonts w:ascii="Times New Roman" w:eastAsia="Times New Roman" w:hAnsi="Times New Roman" w:cs="Times New Roman"/>
                <w:color w:val="000000"/>
                <w:sz w:val="24"/>
                <w:szCs w:val="24"/>
              </w:rPr>
              <w:t>________________________________________________________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Обработката се извърши съгласно технологичните указания на производителя чрез:</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(описват се начин</w:t>
            </w:r>
            <w:r>
              <w:rPr>
                <w:rFonts w:ascii="Times New Roman" w:eastAsia="Times New Roman" w:hAnsi="Times New Roman" w:cs="Times New Roman"/>
                <w:color w:val="000000"/>
                <w:sz w:val="24"/>
                <w:szCs w:val="24"/>
              </w:rPr>
              <w:t>ът и технологията на обработка)</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 което е постигнат клас по отношение реакцията на огън/поведението при горене:</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(описват се реквизитът и постигнатата огнезащита - клас по отношение реакцията на огън/поведението при горене)</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със срок на годност до 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(описват се реквизитът и постигнатата огнезащита - клас по отношение реакцията на огън/поведението при горене)</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със срок на годност до ______________________</w:t>
            </w:r>
            <w:r>
              <w:rPr>
                <w:rFonts w:ascii="Times New Roman" w:eastAsia="Times New Roman" w:hAnsi="Times New Roman" w:cs="Times New Roman"/>
                <w:color w:val="000000"/>
                <w:sz w:val="24"/>
                <w:szCs w:val="24"/>
              </w:rPr>
              <w:t>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ИЗВЪРШИЛИ ОГНЕЗАЩИТАТА:</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33045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______________________________________________________________________________</w:t>
            </w:r>
            <w:r>
              <w:rPr>
                <w:rFonts w:ascii="Times New Roman" w:eastAsia="Times New Roman" w:hAnsi="Times New Roman" w:cs="Times New Roman"/>
                <w:color w:val="000000"/>
                <w:sz w:val="24"/>
                <w:szCs w:val="24"/>
              </w:rPr>
              <w:lastRenderedPageBreak/>
              <w:t>_________________________________________________________________________________________</w:t>
            </w:r>
            <w:r>
              <w:rPr>
                <w:rFonts w:ascii="Times New Roman" w:eastAsia="Times New Roman" w:hAnsi="Times New Roman" w:cs="Times New Roman"/>
                <w:color w:val="000000"/>
                <w:sz w:val="24"/>
                <w:szCs w:val="24"/>
              </w:rPr>
              <w:t>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(име, фамилия, подпис, печат на юридическото лице)</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423114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_______________________________________________________________________________________________________________________________________________________________________________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фамилия,</w:t>
            </w:r>
            <w:r>
              <w:rPr>
                <w:rFonts w:ascii="Times New Roman" w:eastAsia="Times New Roman" w:hAnsi="Times New Roman" w:cs="Times New Roman"/>
                <w:color w:val="000000"/>
                <w:sz w:val="24"/>
                <w:szCs w:val="24"/>
              </w:rPr>
              <w:t xml:space="preserve"> подпис)</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ПРЕДСТАВИТЕЛИ НА ОБЕКТА, ПРИСЪСТВАЛИ ПРИ ИЗВЪРШВАНЕТО НА ОГНЕЗАЩИТАТА:</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1148210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_______________________________________________________________________________________________________________________________________________________________________________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фамилия, длъжност, подпис)</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divId w:val="766266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_______________________________________</w:t>
            </w: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фамилия, длъжност, подпис)</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Протоколът се състави в два екземпляра - по един за обекта и за изпълнителя.</w:t>
            </w:r>
          </w:p>
        </w:tc>
      </w:tr>
      <w:tr w:rsidR="00000000">
        <w:trPr>
          <w:divId w:val="1654526298"/>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0B2651">
      <w:pPr>
        <w:spacing w:after="120" w:line="240" w:lineRule="auto"/>
        <w:ind w:firstLine="1155"/>
        <w:jc w:val="both"/>
        <w:textAlignment w:val="center"/>
        <w:divId w:val="1654526298"/>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601259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8 към чл. 68, ал. 1</w:t>
      </w:r>
    </w:p>
    <w:p w:rsidR="00000000" w:rsidRDefault="000B2651">
      <w:pPr>
        <w:spacing w:after="120" w:line="240" w:lineRule="auto"/>
        <w:ind w:firstLine="1155"/>
        <w:jc w:val="both"/>
        <w:textAlignment w:val="center"/>
        <w:divId w:val="586043023"/>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00000">
        <w:trPr>
          <w:divId w:val="586043023"/>
        </w:trPr>
        <w:tc>
          <w:tcPr>
            <w:tcW w:w="0" w:type="auto"/>
            <w:tcBorders>
              <w:top w:val="nil"/>
              <w:left w:val="nil"/>
              <w:bottom w:val="nil"/>
              <w:right w:val="nil"/>
            </w:tcBorders>
            <w:hideMark/>
          </w:tcPr>
          <w:p w:rsidR="00000000" w:rsidRDefault="000B2651">
            <w:pPr>
              <w:spacing w:after="0" w:line="240" w:lineRule="auto"/>
              <w:ind w:firstLine="1155"/>
              <w:jc w:val="both"/>
              <w:textAlignment w:val="center"/>
              <w:rPr>
                <w:rFonts w:ascii="Times New Roman" w:eastAsia="Times New Roman" w:hAnsi="Times New Roman" w:cs="Times New Roman"/>
                <w:color w:val="000000"/>
                <w:sz w:val="24"/>
                <w:szCs w:val="24"/>
              </w:rPr>
            </w:pPr>
          </w:p>
        </w:tc>
      </w:tr>
    </w:tbl>
    <w:p w:rsidR="00000000" w:rsidRDefault="000B2651">
      <w:pPr>
        <w:spacing w:after="120" w:line="240" w:lineRule="auto"/>
        <w:ind w:firstLine="1155"/>
        <w:jc w:val="both"/>
        <w:textAlignment w:val="center"/>
        <w:divId w:val="586043023"/>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36"/>
      </w:tblGrid>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извършване на огневи работи на временни места</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813325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Място на работата: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520584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(цех, помещение, съоръжение и т.н.)</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389306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Характер на работата: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233862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(електрозаварка, газозаварка, поялна работа и т.н.)</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Определям ръководител на огневите работи:</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906576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421026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презиме, фамилия) (длъжност)</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Определям изпълнител на огневата работа: </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277369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368577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198590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презиме, фамилия) (търговец, учреждение, организация, адрес)</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627736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 бригада от: А)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ind w:left="162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w:t>
            </w:r>
            <w:r>
              <w:rPr>
                <w:rFonts w:ascii="Times New Roman" w:hAnsi="Times New Roman" w:cs="Times New Roman"/>
                <w:color w:val="000000"/>
                <w:sz w:val="24"/>
                <w:szCs w:val="24"/>
              </w:rPr>
              <w:t xml:space="preserve">................................................................................................................................... </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ind w:left="162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w:t>
            </w:r>
            <w:r>
              <w:rPr>
                <w:rFonts w:ascii="Times New Roman" w:hAnsi="Times New Roman" w:cs="Times New Roman"/>
                <w:color w:val="000000"/>
                <w:sz w:val="24"/>
                <w:szCs w:val="24"/>
              </w:rPr>
              <w:t xml:space="preserve">............................. </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Актът е валиден от ........... ч. на ............. 20... г. до ........... ч. на ............ 20... г.</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Мероприятия, които следва да се извършат, за осигуряване на безопасното извършване на огневите работи:</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преди работа:</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726106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397390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380780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767196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056511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58081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(попълва се от ръководителя на огневите работи)</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по време на работа:</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27991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627201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41112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609923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827282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203182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(попълва се от ръководителя на огневите работи)</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след работа:</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21319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948732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232428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34290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2003505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692725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(попълва се от ръководителя на огневите работи)</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допълнителни противопожарни мероприятия:</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492457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2051876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719472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539970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lastRenderedPageBreak/>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730227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907032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742072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239994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(попълва се от издалия акта)</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Лицето, определено да наблюдава огневите работи: </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337007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538786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фамилия) (подпис)</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Актът е издаден на ............. 20... г. в ........ ч. във връзка с чл. 68, ал. 1.</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927469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Издал акта: ..................................................</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995916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презиме и фамилия) (подпис)</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Извършена проверка за спазване на изискванията за ПБ преди започване на огневите работи: .................... 20..... г. в ........ ч. </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749377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851067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презиме и фамилия на ръководителя на огневите работи) (подпис)</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Извършена проверка за осигуряване на ПБ след приключване на огневите работи: .................... 20..... г. в ........ ч. </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Изпълнител на огневите работи: </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519081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42356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фамилия) (подпис)</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Ръководител на огневите работи:</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934698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divId w:val="1775515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lastRenderedPageBreak/>
              <w:t>.................................................................................................................</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(име, фамилия) (подпис)</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Този акт се състави в два еднообразни екземпляра - по един за ръководителя на огневите работи и за собственика (р</w:t>
            </w:r>
            <w:r>
              <w:rPr>
                <w:rFonts w:ascii="Times New Roman" w:eastAsia="Times New Roman" w:hAnsi="Times New Roman" w:cs="Times New Roman"/>
                <w:color w:val="000000"/>
                <w:sz w:val="24"/>
                <w:szCs w:val="24"/>
              </w:rPr>
              <w:t>ъководителя) на обекта.</w:t>
            </w:r>
          </w:p>
        </w:tc>
      </w:tr>
      <w:tr w:rsidR="00000000">
        <w:trPr>
          <w:divId w:val="586043023"/>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0B2651">
      <w:pPr>
        <w:spacing w:after="120" w:line="240" w:lineRule="auto"/>
        <w:ind w:firstLine="1155"/>
        <w:jc w:val="both"/>
        <w:textAlignment w:val="center"/>
        <w:divId w:val="586043023"/>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603027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9 към чл. 68, ал. 2</w:t>
      </w:r>
    </w:p>
    <w:p w:rsidR="00000000" w:rsidRDefault="000B2651">
      <w:pPr>
        <w:spacing w:after="0" w:line="240" w:lineRule="auto"/>
        <w:ind w:firstLine="1155"/>
        <w:jc w:val="both"/>
        <w:textAlignment w:val="center"/>
        <w:divId w:val="1534414940"/>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509178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43 от 2025 г., в сила от 29.06.2025 г.)</w:t>
      </w:r>
    </w:p>
    <w:p w:rsidR="00000000" w:rsidRDefault="000B2651">
      <w:pPr>
        <w:spacing w:after="120" w:line="240" w:lineRule="auto"/>
        <w:ind w:firstLine="1155"/>
        <w:jc w:val="both"/>
        <w:textAlignment w:val="center"/>
        <w:divId w:val="1534414940"/>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36"/>
      </w:tblGrid>
      <w:tr w:rsidR="00000000">
        <w:trPr>
          <w:divId w:val="1534414940"/>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ДНЕВНИК</w:t>
            </w:r>
          </w:p>
        </w:tc>
      </w:tr>
      <w:tr w:rsidR="00000000">
        <w:trPr>
          <w:divId w:val="1534414940"/>
        </w:trPr>
        <w:tc>
          <w:tcPr>
            <w:tcW w:w="0" w:type="auto"/>
            <w:tcBorders>
              <w:top w:val="nil"/>
              <w:left w:val="nil"/>
              <w:bottom w:val="nil"/>
              <w:right w:val="nil"/>
            </w:tcBorders>
            <w:hideMark/>
          </w:tcPr>
          <w:p w:rsidR="00000000" w:rsidRDefault="000B2651">
            <w:pPr>
              <w:spacing w:after="0" w:line="240" w:lineRule="auto"/>
              <w:jc w:val="center"/>
              <w:textAlignment w:val="center"/>
              <w:divId w:val="1734353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регистриране на огневи работи в .............................................................................................................................................................................................................................</w:t>
            </w:r>
            <w:r>
              <w:rPr>
                <w:rFonts w:ascii="Times New Roman" w:eastAsia="Times New Roman" w:hAnsi="Times New Roman" w:cs="Times New Roman"/>
                <w:color w:val="000000"/>
                <w:sz w:val="24"/>
                <w:szCs w:val="24"/>
              </w:rPr>
              <w:t>...................................................................</w:t>
            </w:r>
          </w:p>
        </w:tc>
      </w:tr>
      <w:tr w:rsidR="00000000">
        <w:trPr>
          <w:divId w:val="1534414940"/>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на обекта)</w:t>
            </w:r>
          </w:p>
        </w:tc>
      </w:tr>
      <w:tr w:rsidR="00000000">
        <w:trPr>
          <w:divId w:val="1534414940"/>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p>
        </w:tc>
      </w:tr>
    </w:tbl>
    <w:p w:rsidR="00000000" w:rsidRDefault="000B2651">
      <w:pPr>
        <w:spacing w:after="120" w:line="240" w:lineRule="auto"/>
        <w:ind w:firstLine="1155"/>
        <w:jc w:val="both"/>
        <w:textAlignment w:val="center"/>
        <w:divId w:val="153441494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40"/>
        <w:gridCol w:w="1748"/>
        <w:gridCol w:w="1406"/>
        <w:gridCol w:w="1717"/>
        <w:gridCol w:w="1777"/>
        <w:gridCol w:w="1948"/>
      </w:tblGrid>
      <w:tr w:rsidR="00000000">
        <w:trPr>
          <w:divId w:val="1534414940"/>
        </w:trPr>
        <w:tc>
          <w:tcPr>
            <w:tcW w:w="0" w:type="auto"/>
            <w:tcBorders>
              <w:top w:val="single" w:sz="6" w:space="0" w:color="auto"/>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 №, дата, година</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Място на огневите работи (цех, апарат, вместимост, инсталация и др.)</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и час на огневите работи (от .......... ч. до ........... ч. на </w:t>
            </w:r>
            <w:r>
              <w:rPr>
                <w:rFonts w:ascii="Times New Roman" w:eastAsia="Times New Roman" w:hAnsi="Times New Roman" w:cs="Times New Roman"/>
                <w:color w:val="000000"/>
                <w:sz w:val="24"/>
                <w:szCs w:val="24"/>
              </w:rPr>
              <w:t>... 20... г.)</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Издал акта за извършване на огневи работи (длъжност, име, фамилия)</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Ръководител на огневите работи (длъжност, име, фамилия, подпис)</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Регистрирал акта (име, фамилия, подпис; длъжностно лице, извършващо дейността по ПБ)</w:t>
            </w:r>
          </w:p>
        </w:tc>
      </w:tr>
      <w:tr w:rsidR="00000000">
        <w:trPr>
          <w:divId w:val="1534414940"/>
        </w:trPr>
        <w:tc>
          <w:tcPr>
            <w:tcW w:w="0" w:type="auto"/>
            <w:tcBorders>
              <w:top w:val="nil"/>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r>
      <w:tr w:rsidR="00000000">
        <w:trPr>
          <w:divId w:val="1534414940"/>
        </w:trPr>
        <w:tc>
          <w:tcPr>
            <w:tcW w:w="0" w:type="auto"/>
            <w:tcBorders>
              <w:top w:val="nil"/>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r>
      <w:tr w:rsidR="00000000">
        <w:trPr>
          <w:divId w:val="1534414940"/>
        </w:trPr>
        <w:tc>
          <w:tcPr>
            <w:tcW w:w="0" w:type="auto"/>
            <w:tcBorders>
              <w:top w:val="nil"/>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r>
      <w:tr w:rsidR="00000000">
        <w:trPr>
          <w:divId w:val="1534414940"/>
        </w:trPr>
        <w:tc>
          <w:tcPr>
            <w:tcW w:w="0" w:type="auto"/>
            <w:tcBorders>
              <w:top w:val="nil"/>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r>
      <w:tr w:rsidR="00000000">
        <w:trPr>
          <w:divId w:val="1534414940"/>
        </w:trPr>
        <w:tc>
          <w:tcPr>
            <w:tcW w:w="0" w:type="auto"/>
            <w:tcBorders>
              <w:top w:val="nil"/>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r>
      <w:tr w:rsidR="00000000">
        <w:trPr>
          <w:divId w:val="1534414940"/>
        </w:trPr>
        <w:tc>
          <w:tcPr>
            <w:tcW w:w="0" w:type="auto"/>
            <w:tcBorders>
              <w:top w:val="nil"/>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r>
      <w:tr w:rsidR="00000000">
        <w:trPr>
          <w:divId w:val="1534414940"/>
        </w:trPr>
        <w:tc>
          <w:tcPr>
            <w:tcW w:w="0" w:type="auto"/>
            <w:tcBorders>
              <w:top w:val="nil"/>
              <w:left w:val="single" w:sz="6" w:space="0" w:color="auto"/>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r>
      <w:tr w:rsidR="00000000">
        <w:trPr>
          <w:divId w:val="1534414940"/>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sz w:val="20"/>
                <w:szCs w:val="20"/>
              </w:rPr>
            </w:pPr>
          </w:p>
        </w:tc>
      </w:tr>
    </w:tbl>
    <w:p w:rsidR="00000000" w:rsidRDefault="000B2651">
      <w:pPr>
        <w:spacing w:after="120" w:line="240" w:lineRule="auto"/>
        <w:ind w:firstLine="1155"/>
        <w:jc w:val="both"/>
        <w:textAlignment w:val="center"/>
        <w:divId w:val="414206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Забележка. Дневникът се съхранява не по-малко от една година след попълването му.</w:t>
      </w:r>
    </w:p>
    <w:p w:rsidR="00000000" w:rsidRDefault="000B2651">
      <w:pPr>
        <w:spacing w:after="0" w:line="240" w:lineRule="auto"/>
        <w:ind w:firstLine="1155"/>
        <w:jc w:val="both"/>
        <w:textAlignment w:val="center"/>
        <w:divId w:val="2141997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10 към чл. 70, ал. 3</w:t>
      </w:r>
    </w:p>
    <w:p w:rsidR="00000000" w:rsidRDefault="000B2651">
      <w:pPr>
        <w:spacing w:after="0" w:line="240" w:lineRule="auto"/>
        <w:ind w:firstLine="1155"/>
        <w:jc w:val="both"/>
        <w:textAlignment w:val="center"/>
        <w:divId w:val="198326673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796169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43 от 2025 г., в сила от 29.06.2025 г.)</w:t>
      </w:r>
    </w:p>
    <w:p w:rsidR="00000000" w:rsidRDefault="000B2651">
      <w:pPr>
        <w:spacing w:after="240" w:line="240" w:lineRule="auto"/>
        <w:ind w:firstLine="1155"/>
        <w:jc w:val="both"/>
        <w:textAlignment w:val="center"/>
        <w:divId w:val="1983266739"/>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36"/>
      </w:tblGrid>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определяне на експлозивната опасност на средата</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Пробата е взета в ..... ч. и ... мин. на ..... 20... г.</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670333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Място, откъдето е взета пробата: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lastRenderedPageBreak/>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1619022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(посочва се точното място: помещение, цех, апарат, вместимост и т.н.)</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Пробата е взета от:</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947665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прези</w:t>
            </w:r>
            <w:r>
              <w:rPr>
                <w:rFonts w:ascii="Times New Roman" w:eastAsia="Times New Roman" w:hAnsi="Times New Roman" w:cs="Times New Roman"/>
                <w:color w:val="000000"/>
                <w:sz w:val="24"/>
                <w:szCs w:val="24"/>
              </w:rPr>
              <w:t>ме, фамилия) (длъжност и месторабота, лиценз № ....)</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присъствието на:</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1124033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презиме и фамилия на лицето, представител на търговеца,</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133719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учреждението, организацията, обекта, при вземане на проба от въздуха)</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Удостоверяваме, че пробите са взети от посочените по-горе места:</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 (подпис)</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 (подпис)</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83303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Резултати от анализа на въздуха: .................................................................................................................................................................................</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773792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808670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(отразява се измерената концентрация в g/m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за прахове и % об. за газове и се извършва сравнение за това, дали същата е най-малко десет пъти под долната експлозивна гра</w:t>
            </w:r>
            <w:r>
              <w:rPr>
                <w:rFonts w:ascii="Times New Roman" w:eastAsia="Times New Roman" w:hAnsi="Times New Roman" w:cs="Times New Roman"/>
                <w:color w:val="000000"/>
                <w:sz w:val="24"/>
                <w:szCs w:val="24"/>
              </w:rPr>
              <w:t>ница)</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780420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Извършил анализа: ......................................................................................................../..............................................................................................................................</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презиме, фамилия) (подпис)</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339157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ЗАКЛЮЧЕНИЕ: ....................................................................................................................................................................................................................................................</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1606959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 се заключение за замерената концентрация и дали "може", или "не може" да се извършват огневи работи)</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divId w:val="1412895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(лицето, което издава акта за извършване на огневи работи, име и фамилия) (подпис)</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Протоколът е валиден до 2 часа от вз</w:t>
            </w:r>
            <w:r>
              <w:rPr>
                <w:rFonts w:ascii="Times New Roman" w:eastAsia="Times New Roman" w:hAnsi="Times New Roman" w:cs="Times New Roman"/>
                <w:color w:val="000000"/>
                <w:sz w:val="24"/>
                <w:szCs w:val="24"/>
              </w:rPr>
              <w:t>емане на пробата.</w:t>
            </w:r>
          </w:p>
        </w:tc>
      </w:tr>
      <w:tr w:rsidR="00000000">
        <w:trPr>
          <w:divId w:val="1983266739"/>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p>
        </w:tc>
      </w:tr>
    </w:tbl>
    <w:p w:rsidR="00000000" w:rsidRDefault="000B2651">
      <w:pPr>
        <w:spacing w:after="120" w:line="240" w:lineRule="auto"/>
        <w:ind w:firstLine="1155"/>
        <w:jc w:val="both"/>
        <w:textAlignment w:val="center"/>
        <w:divId w:val="1983266739"/>
        <w:rPr>
          <w:rFonts w:ascii="Times New Roman" w:eastAsia="Times New Roman" w:hAnsi="Times New Roman" w:cs="Times New Roman"/>
          <w:color w:val="000000"/>
          <w:sz w:val="24"/>
          <w:szCs w:val="24"/>
        </w:rPr>
      </w:pPr>
    </w:p>
    <w:p w:rsidR="00000000" w:rsidRDefault="000B2651">
      <w:pPr>
        <w:spacing w:after="0" w:line="240" w:lineRule="auto"/>
        <w:ind w:firstLine="1155"/>
        <w:jc w:val="both"/>
        <w:textAlignment w:val="center"/>
        <w:divId w:val="1140684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11 към чл. 75, ал. 1</w:t>
      </w:r>
    </w:p>
    <w:p w:rsidR="00000000" w:rsidRDefault="000B2651">
      <w:pPr>
        <w:spacing w:after="120" w:line="240" w:lineRule="auto"/>
        <w:ind w:firstLine="1155"/>
        <w:jc w:val="both"/>
        <w:textAlignment w:val="center"/>
        <w:divId w:val="61025422"/>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00000">
        <w:trPr>
          <w:divId w:val="61025422"/>
        </w:trPr>
        <w:tc>
          <w:tcPr>
            <w:tcW w:w="0" w:type="auto"/>
            <w:tcBorders>
              <w:top w:val="nil"/>
              <w:left w:val="nil"/>
              <w:bottom w:val="nil"/>
              <w:right w:val="nil"/>
            </w:tcBorders>
            <w:hideMark/>
          </w:tcPr>
          <w:p w:rsidR="00000000" w:rsidRDefault="000B2651">
            <w:pPr>
              <w:spacing w:after="0" w:line="240" w:lineRule="auto"/>
              <w:ind w:firstLine="1155"/>
              <w:jc w:val="both"/>
              <w:textAlignment w:val="center"/>
              <w:rPr>
                <w:rFonts w:ascii="Times New Roman" w:eastAsia="Times New Roman" w:hAnsi="Times New Roman" w:cs="Times New Roman"/>
                <w:color w:val="000000"/>
                <w:sz w:val="24"/>
                <w:szCs w:val="24"/>
              </w:rPr>
            </w:pPr>
          </w:p>
        </w:tc>
      </w:tr>
    </w:tbl>
    <w:p w:rsidR="00000000" w:rsidRDefault="000B2651">
      <w:pPr>
        <w:spacing w:after="120" w:line="240" w:lineRule="auto"/>
        <w:ind w:firstLine="1155"/>
        <w:jc w:val="both"/>
        <w:textAlignment w:val="center"/>
        <w:divId w:val="61025422"/>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49"/>
        <w:gridCol w:w="528"/>
        <w:gridCol w:w="652"/>
        <w:gridCol w:w="652"/>
        <w:gridCol w:w="652"/>
        <w:gridCol w:w="652"/>
        <w:gridCol w:w="652"/>
        <w:gridCol w:w="568"/>
        <w:gridCol w:w="531"/>
      </w:tblGrid>
      <w:tr w:rsidR="00000000">
        <w:trPr>
          <w:divId w:val="61025422"/>
        </w:trPr>
        <w:tc>
          <w:tcPr>
            <w:tcW w:w="0" w:type="auto"/>
            <w:tcBorders>
              <w:top w:val="single" w:sz="6" w:space="0" w:color="auto"/>
              <w:left w:val="single" w:sz="6" w:space="0" w:color="auto"/>
              <w:bottom w:val="single" w:sz="6" w:space="0" w:color="auto"/>
              <w:right w:val="single" w:sz="6" w:space="0" w:color="auto"/>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Височина на мястото на извършване на огневите работи спрямо кота терен или пода на помещението, m </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0 до 1 </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Над 1 до 2 </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Над 2 до 3 </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Над 3 до 4 </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Над 4 до 6 </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Над 6 до 8 </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8 до 10 </w:t>
            </w:r>
          </w:p>
        </w:tc>
        <w:tc>
          <w:tcPr>
            <w:tcW w:w="0" w:type="auto"/>
            <w:tcBorders>
              <w:top w:val="single" w:sz="6" w:space="0" w:color="auto"/>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Над 10 </w:t>
            </w:r>
          </w:p>
        </w:tc>
      </w:tr>
      <w:tr w:rsidR="00000000">
        <w:trPr>
          <w:divId w:val="61025422"/>
        </w:trPr>
        <w:tc>
          <w:tcPr>
            <w:tcW w:w="0" w:type="auto"/>
            <w:tcBorders>
              <w:top w:val="nil"/>
              <w:left w:val="single" w:sz="6" w:space="0" w:color="auto"/>
              <w:bottom w:val="single" w:sz="6" w:space="0" w:color="auto"/>
              <w:right w:val="single" w:sz="6" w:space="0" w:color="auto"/>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Радиус на зоната, m </w:t>
            </w: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tc>
        <w:tc>
          <w:tcPr>
            <w:tcW w:w="0" w:type="auto"/>
            <w:tcBorders>
              <w:top w:val="nil"/>
              <w:left w:val="nil"/>
              <w:bottom w:val="single" w:sz="6" w:space="0" w:color="auto"/>
              <w:right w:val="single" w:sz="6" w:space="0" w:color="auto"/>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r>
      <w:tr w:rsidR="00000000">
        <w:trPr>
          <w:divId w:val="61025422"/>
        </w:trPr>
        <w:tc>
          <w:tcPr>
            <w:tcW w:w="0" w:type="auto"/>
            <w:tcBorders>
              <w:top w:val="nil"/>
              <w:left w:val="nil"/>
              <w:bottom w:val="nil"/>
              <w:right w:val="nil"/>
            </w:tcBorders>
            <w:hideMark/>
          </w:tcPr>
          <w:p w:rsidR="00000000" w:rsidRDefault="000B265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0B265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B2651" w:rsidRDefault="000B2651">
      <w:pPr>
        <w:ind w:firstLine="1155"/>
        <w:jc w:val="both"/>
        <w:textAlignment w:val="center"/>
        <w:divId w:val="61025422"/>
        <w:rPr>
          <w:rFonts w:eastAsia="Times New Roman"/>
          <w:color w:val="000000"/>
        </w:rPr>
      </w:pPr>
    </w:p>
    <w:sectPr w:rsidR="000B2651">
      <w:footerReference w:type="default" r:id="rId20"/>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651" w:rsidRDefault="000B2651">
      <w:pPr>
        <w:spacing w:after="0" w:line="240" w:lineRule="auto"/>
      </w:pPr>
      <w:r>
        <w:separator/>
      </w:r>
    </w:p>
  </w:endnote>
  <w:endnote w:type="continuationSeparator" w:id="0">
    <w:p w:rsidR="000B2651" w:rsidRDefault="000B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435" w:rsidRDefault="000B2651">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651" w:rsidRDefault="000B2651">
      <w:pPr>
        <w:spacing w:after="0" w:line="240" w:lineRule="auto"/>
      </w:pPr>
      <w:r>
        <w:separator/>
      </w:r>
    </w:p>
  </w:footnote>
  <w:footnote w:type="continuationSeparator" w:id="0">
    <w:p w:rsidR="000B2651" w:rsidRDefault="000B26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35"/>
    <w:rsid w:val="000B2651"/>
    <w:rsid w:val="00811BFF"/>
    <w:rsid w:val="0083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D5AED-5DC3-4198-B7FE-10533969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81767">
      <w:bodyDiv w:val="1"/>
      <w:marLeft w:val="390"/>
      <w:marRight w:val="390"/>
      <w:marTop w:val="0"/>
      <w:marBottom w:val="0"/>
      <w:divBdr>
        <w:top w:val="none" w:sz="0" w:space="0" w:color="auto"/>
        <w:left w:val="none" w:sz="0" w:space="0" w:color="auto"/>
        <w:bottom w:val="none" w:sz="0" w:space="0" w:color="auto"/>
        <w:right w:val="none" w:sz="0" w:space="0" w:color="auto"/>
      </w:divBdr>
      <w:divsChild>
        <w:div w:id="1621261072">
          <w:marLeft w:val="0"/>
          <w:marRight w:val="0"/>
          <w:marTop w:val="0"/>
          <w:marBottom w:val="0"/>
          <w:divBdr>
            <w:top w:val="none" w:sz="0" w:space="0" w:color="auto"/>
            <w:left w:val="none" w:sz="0" w:space="0" w:color="auto"/>
            <w:bottom w:val="none" w:sz="0" w:space="0" w:color="auto"/>
            <w:right w:val="none" w:sz="0" w:space="0" w:color="auto"/>
          </w:divBdr>
        </w:div>
        <w:div w:id="778642130">
          <w:marLeft w:val="0"/>
          <w:marRight w:val="0"/>
          <w:marTop w:val="75"/>
          <w:marBottom w:val="0"/>
          <w:divBdr>
            <w:top w:val="none" w:sz="0" w:space="0" w:color="auto"/>
            <w:left w:val="none" w:sz="0" w:space="0" w:color="auto"/>
            <w:bottom w:val="none" w:sz="0" w:space="0" w:color="auto"/>
            <w:right w:val="none" w:sz="0" w:space="0" w:color="auto"/>
          </w:divBdr>
        </w:div>
        <w:div w:id="1969816554">
          <w:marLeft w:val="0"/>
          <w:marRight w:val="0"/>
          <w:marTop w:val="75"/>
          <w:marBottom w:val="0"/>
          <w:divBdr>
            <w:top w:val="none" w:sz="0" w:space="0" w:color="auto"/>
            <w:left w:val="none" w:sz="0" w:space="0" w:color="auto"/>
            <w:bottom w:val="none" w:sz="0" w:space="0" w:color="auto"/>
            <w:right w:val="none" w:sz="0" w:space="0" w:color="auto"/>
          </w:divBdr>
        </w:div>
        <w:div w:id="716128664">
          <w:marLeft w:val="0"/>
          <w:marRight w:val="0"/>
          <w:marTop w:val="225"/>
          <w:marBottom w:val="0"/>
          <w:divBdr>
            <w:top w:val="none" w:sz="0" w:space="0" w:color="auto"/>
            <w:left w:val="none" w:sz="0" w:space="0" w:color="auto"/>
            <w:bottom w:val="none" w:sz="0" w:space="0" w:color="auto"/>
            <w:right w:val="none" w:sz="0" w:space="0" w:color="auto"/>
          </w:divBdr>
        </w:div>
        <w:div w:id="747533649">
          <w:marLeft w:val="0"/>
          <w:marRight w:val="0"/>
          <w:marTop w:val="0"/>
          <w:marBottom w:val="120"/>
          <w:divBdr>
            <w:top w:val="none" w:sz="0" w:space="0" w:color="auto"/>
            <w:left w:val="none" w:sz="0" w:space="0" w:color="auto"/>
            <w:bottom w:val="none" w:sz="0" w:space="0" w:color="auto"/>
            <w:right w:val="none" w:sz="0" w:space="0" w:color="auto"/>
          </w:divBdr>
          <w:divsChild>
            <w:div w:id="78137210">
              <w:marLeft w:val="0"/>
              <w:marRight w:val="0"/>
              <w:marTop w:val="0"/>
              <w:marBottom w:val="0"/>
              <w:divBdr>
                <w:top w:val="none" w:sz="0" w:space="0" w:color="auto"/>
                <w:left w:val="none" w:sz="0" w:space="0" w:color="auto"/>
                <w:bottom w:val="none" w:sz="0" w:space="0" w:color="auto"/>
                <w:right w:val="none" w:sz="0" w:space="0" w:color="auto"/>
              </w:divBdr>
            </w:div>
          </w:divsChild>
        </w:div>
        <w:div w:id="979765150">
          <w:marLeft w:val="0"/>
          <w:marRight w:val="0"/>
          <w:marTop w:val="0"/>
          <w:marBottom w:val="120"/>
          <w:divBdr>
            <w:top w:val="none" w:sz="0" w:space="0" w:color="auto"/>
            <w:left w:val="none" w:sz="0" w:space="0" w:color="auto"/>
            <w:bottom w:val="none" w:sz="0" w:space="0" w:color="auto"/>
            <w:right w:val="none" w:sz="0" w:space="0" w:color="auto"/>
          </w:divBdr>
          <w:divsChild>
            <w:div w:id="1020085528">
              <w:marLeft w:val="0"/>
              <w:marRight w:val="0"/>
              <w:marTop w:val="0"/>
              <w:marBottom w:val="0"/>
              <w:divBdr>
                <w:top w:val="none" w:sz="0" w:space="0" w:color="auto"/>
                <w:left w:val="none" w:sz="0" w:space="0" w:color="auto"/>
                <w:bottom w:val="none" w:sz="0" w:space="0" w:color="auto"/>
                <w:right w:val="none" w:sz="0" w:space="0" w:color="auto"/>
              </w:divBdr>
            </w:div>
          </w:divsChild>
        </w:div>
        <w:div w:id="1841001569">
          <w:marLeft w:val="0"/>
          <w:marRight w:val="0"/>
          <w:marTop w:val="0"/>
          <w:marBottom w:val="120"/>
          <w:divBdr>
            <w:top w:val="none" w:sz="0" w:space="0" w:color="auto"/>
            <w:left w:val="none" w:sz="0" w:space="0" w:color="auto"/>
            <w:bottom w:val="none" w:sz="0" w:space="0" w:color="auto"/>
            <w:right w:val="none" w:sz="0" w:space="0" w:color="auto"/>
          </w:divBdr>
          <w:divsChild>
            <w:div w:id="1379159535">
              <w:marLeft w:val="0"/>
              <w:marRight w:val="0"/>
              <w:marTop w:val="0"/>
              <w:marBottom w:val="0"/>
              <w:divBdr>
                <w:top w:val="none" w:sz="0" w:space="0" w:color="auto"/>
                <w:left w:val="none" w:sz="0" w:space="0" w:color="auto"/>
                <w:bottom w:val="none" w:sz="0" w:space="0" w:color="auto"/>
                <w:right w:val="none" w:sz="0" w:space="0" w:color="auto"/>
              </w:divBdr>
            </w:div>
          </w:divsChild>
        </w:div>
        <w:div w:id="1662810251">
          <w:marLeft w:val="0"/>
          <w:marRight w:val="0"/>
          <w:marTop w:val="0"/>
          <w:marBottom w:val="120"/>
          <w:divBdr>
            <w:top w:val="none" w:sz="0" w:space="0" w:color="auto"/>
            <w:left w:val="none" w:sz="0" w:space="0" w:color="auto"/>
            <w:bottom w:val="none" w:sz="0" w:space="0" w:color="auto"/>
            <w:right w:val="none" w:sz="0" w:space="0" w:color="auto"/>
          </w:divBdr>
          <w:divsChild>
            <w:div w:id="1392464988">
              <w:marLeft w:val="0"/>
              <w:marRight w:val="0"/>
              <w:marTop w:val="0"/>
              <w:marBottom w:val="0"/>
              <w:divBdr>
                <w:top w:val="none" w:sz="0" w:space="0" w:color="auto"/>
                <w:left w:val="none" w:sz="0" w:space="0" w:color="auto"/>
                <w:bottom w:val="none" w:sz="0" w:space="0" w:color="auto"/>
                <w:right w:val="none" w:sz="0" w:space="0" w:color="auto"/>
              </w:divBdr>
            </w:div>
          </w:divsChild>
        </w:div>
        <w:div w:id="722143164">
          <w:marLeft w:val="0"/>
          <w:marRight w:val="0"/>
          <w:marTop w:val="225"/>
          <w:marBottom w:val="0"/>
          <w:divBdr>
            <w:top w:val="none" w:sz="0" w:space="0" w:color="auto"/>
            <w:left w:val="none" w:sz="0" w:space="0" w:color="auto"/>
            <w:bottom w:val="none" w:sz="0" w:space="0" w:color="auto"/>
            <w:right w:val="none" w:sz="0" w:space="0" w:color="auto"/>
          </w:divBdr>
        </w:div>
        <w:div w:id="1821845973">
          <w:marLeft w:val="0"/>
          <w:marRight w:val="0"/>
          <w:marTop w:val="0"/>
          <w:marBottom w:val="120"/>
          <w:divBdr>
            <w:top w:val="none" w:sz="0" w:space="0" w:color="auto"/>
            <w:left w:val="none" w:sz="0" w:space="0" w:color="auto"/>
            <w:bottom w:val="none" w:sz="0" w:space="0" w:color="auto"/>
            <w:right w:val="none" w:sz="0" w:space="0" w:color="auto"/>
          </w:divBdr>
          <w:divsChild>
            <w:div w:id="952594813">
              <w:marLeft w:val="0"/>
              <w:marRight w:val="0"/>
              <w:marTop w:val="0"/>
              <w:marBottom w:val="0"/>
              <w:divBdr>
                <w:top w:val="none" w:sz="0" w:space="0" w:color="auto"/>
                <w:left w:val="none" w:sz="0" w:space="0" w:color="auto"/>
                <w:bottom w:val="none" w:sz="0" w:space="0" w:color="auto"/>
                <w:right w:val="none" w:sz="0" w:space="0" w:color="auto"/>
              </w:divBdr>
            </w:div>
            <w:div w:id="1743986149">
              <w:marLeft w:val="0"/>
              <w:marRight w:val="0"/>
              <w:marTop w:val="0"/>
              <w:marBottom w:val="0"/>
              <w:divBdr>
                <w:top w:val="none" w:sz="0" w:space="0" w:color="auto"/>
                <w:left w:val="none" w:sz="0" w:space="0" w:color="auto"/>
                <w:bottom w:val="none" w:sz="0" w:space="0" w:color="auto"/>
                <w:right w:val="none" w:sz="0" w:space="0" w:color="auto"/>
              </w:divBdr>
            </w:div>
            <w:div w:id="1496648957">
              <w:marLeft w:val="0"/>
              <w:marRight w:val="0"/>
              <w:marTop w:val="0"/>
              <w:marBottom w:val="0"/>
              <w:divBdr>
                <w:top w:val="none" w:sz="0" w:space="0" w:color="auto"/>
                <w:left w:val="none" w:sz="0" w:space="0" w:color="auto"/>
                <w:bottom w:val="none" w:sz="0" w:space="0" w:color="auto"/>
                <w:right w:val="none" w:sz="0" w:space="0" w:color="auto"/>
              </w:divBdr>
            </w:div>
            <w:div w:id="1459952742">
              <w:marLeft w:val="0"/>
              <w:marRight w:val="0"/>
              <w:marTop w:val="0"/>
              <w:marBottom w:val="0"/>
              <w:divBdr>
                <w:top w:val="none" w:sz="0" w:space="0" w:color="auto"/>
                <w:left w:val="none" w:sz="0" w:space="0" w:color="auto"/>
                <w:bottom w:val="none" w:sz="0" w:space="0" w:color="auto"/>
                <w:right w:val="none" w:sz="0" w:space="0" w:color="auto"/>
              </w:divBdr>
            </w:div>
            <w:div w:id="213784630">
              <w:marLeft w:val="0"/>
              <w:marRight w:val="0"/>
              <w:marTop w:val="0"/>
              <w:marBottom w:val="0"/>
              <w:divBdr>
                <w:top w:val="none" w:sz="0" w:space="0" w:color="auto"/>
                <w:left w:val="none" w:sz="0" w:space="0" w:color="auto"/>
                <w:bottom w:val="none" w:sz="0" w:space="0" w:color="auto"/>
                <w:right w:val="none" w:sz="0" w:space="0" w:color="auto"/>
              </w:divBdr>
            </w:div>
            <w:div w:id="1798599778">
              <w:marLeft w:val="0"/>
              <w:marRight w:val="0"/>
              <w:marTop w:val="0"/>
              <w:marBottom w:val="0"/>
              <w:divBdr>
                <w:top w:val="none" w:sz="0" w:space="0" w:color="auto"/>
                <w:left w:val="none" w:sz="0" w:space="0" w:color="auto"/>
                <w:bottom w:val="none" w:sz="0" w:space="0" w:color="auto"/>
                <w:right w:val="none" w:sz="0" w:space="0" w:color="auto"/>
              </w:divBdr>
            </w:div>
            <w:div w:id="283005111">
              <w:marLeft w:val="0"/>
              <w:marRight w:val="0"/>
              <w:marTop w:val="0"/>
              <w:marBottom w:val="0"/>
              <w:divBdr>
                <w:top w:val="none" w:sz="0" w:space="0" w:color="auto"/>
                <w:left w:val="none" w:sz="0" w:space="0" w:color="auto"/>
                <w:bottom w:val="none" w:sz="0" w:space="0" w:color="auto"/>
                <w:right w:val="none" w:sz="0" w:space="0" w:color="auto"/>
              </w:divBdr>
            </w:div>
            <w:div w:id="159807934">
              <w:marLeft w:val="0"/>
              <w:marRight w:val="0"/>
              <w:marTop w:val="0"/>
              <w:marBottom w:val="0"/>
              <w:divBdr>
                <w:top w:val="none" w:sz="0" w:space="0" w:color="auto"/>
                <w:left w:val="none" w:sz="0" w:space="0" w:color="auto"/>
                <w:bottom w:val="none" w:sz="0" w:space="0" w:color="auto"/>
                <w:right w:val="none" w:sz="0" w:space="0" w:color="auto"/>
              </w:divBdr>
            </w:div>
            <w:div w:id="429938409">
              <w:marLeft w:val="0"/>
              <w:marRight w:val="0"/>
              <w:marTop w:val="0"/>
              <w:marBottom w:val="0"/>
              <w:divBdr>
                <w:top w:val="none" w:sz="0" w:space="0" w:color="auto"/>
                <w:left w:val="none" w:sz="0" w:space="0" w:color="auto"/>
                <w:bottom w:val="none" w:sz="0" w:space="0" w:color="auto"/>
                <w:right w:val="none" w:sz="0" w:space="0" w:color="auto"/>
              </w:divBdr>
            </w:div>
            <w:div w:id="1092628231">
              <w:marLeft w:val="0"/>
              <w:marRight w:val="0"/>
              <w:marTop w:val="0"/>
              <w:marBottom w:val="0"/>
              <w:divBdr>
                <w:top w:val="none" w:sz="0" w:space="0" w:color="auto"/>
                <w:left w:val="none" w:sz="0" w:space="0" w:color="auto"/>
                <w:bottom w:val="none" w:sz="0" w:space="0" w:color="auto"/>
                <w:right w:val="none" w:sz="0" w:space="0" w:color="auto"/>
              </w:divBdr>
            </w:div>
            <w:div w:id="656344058">
              <w:marLeft w:val="0"/>
              <w:marRight w:val="0"/>
              <w:marTop w:val="0"/>
              <w:marBottom w:val="0"/>
              <w:divBdr>
                <w:top w:val="none" w:sz="0" w:space="0" w:color="auto"/>
                <w:left w:val="none" w:sz="0" w:space="0" w:color="auto"/>
                <w:bottom w:val="none" w:sz="0" w:space="0" w:color="auto"/>
                <w:right w:val="none" w:sz="0" w:space="0" w:color="auto"/>
              </w:divBdr>
            </w:div>
            <w:div w:id="341321245">
              <w:marLeft w:val="0"/>
              <w:marRight w:val="0"/>
              <w:marTop w:val="0"/>
              <w:marBottom w:val="0"/>
              <w:divBdr>
                <w:top w:val="none" w:sz="0" w:space="0" w:color="auto"/>
                <w:left w:val="none" w:sz="0" w:space="0" w:color="auto"/>
                <w:bottom w:val="none" w:sz="0" w:space="0" w:color="auto"/>
                <w:right w:val="none" w:sz="0" w:space="0" w:color="auto"/>
              </w:divBdr>
            </w:div>
            <w:div w:id="652636925">
              <w:marLeft w:val="0"/>
              <w:marRight w:val="0"/>
              <w:marTop w:val="0"/>
              <w:marBottom w:val="0"/>
              <w:divBdr>
                <w:top w:val="none" w:sz="0" w:space="0" w:color="auto"/>
                <w:left w:val="none" w:sz="0" w:space="0" w:color="auto"/>
                <w:bottom w:val="none" w:sz="0" w:space="0" w:color="auto"/>
                <w:right w:val="none" w:sz="0" w:space="0" w:color="auto"/>
              </w:divBdr>
            </w:div>
            <w:div w:id="1965037978">
              <w:marLeft w:val="0"/>
              <w:marRight w:val="0"/>
              <w:marTop w:val="0"/>
              <w:marBottom w:val="0"/>
              <w:divBdr>
                <w:top w:val="none" w:sz="0" w:space="0" w:color="auto"/>
                <w:left w:val="none" w:sz="0" w:space="0" w:color="auto"/>
                <w:bottom w:val="none" w:sz="0" w:space="0" w:color="auto"/>
                <w:right w:val="none" w:sz="0" w:space="0" w:color="auto"/>
              </w:divBdr>
            </w:div>
            <w:div w:id="1058165421">
              <w:marLeft w:val="0"/>
              <w:marRight w:val="0"/>
              <w:marTop w:val="0"/>
              <w:marBottom w:val="0"/>
              <w:divBdr>
                <w:top w:val="none" w:sz="0" w:space="0" w:color="auto"/>
                <w:left w:val="none" w:sz="0" w:space="0" w:color="auto"/>
                <w:bottom w:val="none" w:sz="0" w:space="0" w:color="auto"/>
                <w:right w:val="none" w:sz="0" w:space="0" w:color="auto"/>
              </w:divBdr>
            </w:div>
            <w:div w:id="1412199532">
              <w:marLeft w:val="0"/>
              <w:marRight w:val="0"/>
              <w:marTop w:val="0"/>
              <w:marBottom w:val="0"/>
              <w:divBdr>
                <w:top w:val="none" w:sz="0" w:space="0" w:color="auto"/>
                <w:left w:val="none" w:sz="0" w:space="0" w:color="auto"/>
                <w:bottom w:val="none" w:sz="0" w:space="0" w:color="auto"/>
                <w:right w:val="none" w:sz="0" w:space="0" w:color="auto"/>
              </w:divBdr>
            </w:div>
            <w:div w:id="70737825">
              <w:marLeft w:val="0"/>
              <w:marRight w:val="0"/>
              <w:marTop w:val="0"/>
              <w:marBottom w:val="0"/>
              <w:divBdr>
                <w:top w:val="none" w:sz="0" w:space="0" w:color="auto"/>
                <w:left w:val="none" w:sz="0" w:space="0" w:color="auto"/>
                <w:bottom w:val="none" w:sz="0" w:space="0" w:color="auto"/>
                <w:right w:val="none" w:sz="0" w:space="0" w:color="auto"/>
              </w:divBdr>
            </w:div>
            <w:div w:id="1074157458">
              <w:marLeft w:val="0"/>
              <w:marRight w:val="0"/>
              <w:marTop w:val="0"/>
              <w:marBottom w:val="0"/>
              <w:divBdr>
                <w:top w:val="none" w:sz="0" w:space="0" w:color="auto"/>
                <w:left w:val="none" w:sz="0" w:space="0" w:color="auto"/>
                <w:bottom w:val="none" w:sz="0" w:space="0" w:color="auto"/>
                <w:right w:val="none" w:sz="0" w:space="0" w:color="auto"/>
              </w:divBdr>
            </w:div>
            <w:div w:id="293826372">
              <w:marLeft w:val="0"/>
              <w:marRight w:val="0"/>
              <w:marTop w:val="0"/>
              <w:marBottom w:val="0"/>
              <w:divBdr>
                <w:top w:val="none" w:sz="0" w:space="0" w:color="auto"/>
                <w:left w:val="none" w:sz="0" w:space="0" w:color="auto"/>
                <w:bottom w:val="none" w:sz="0" w:space="0" w:color="auto"/>
                <w:right w:val="none" w:sz="0" w:space="0" w:color="auto"/>
              </w:divBdr>
            </w:div>
            <w:div w:id="487743586">
              <w:marLeft w:val="0"/>
              <w:marRight w:val="0"/>
              <w:marTop w:val="0"/>
              <w:marBottom w:val="0"/>
              <w:divBdr>
                <w:top w:val="none" w:sz="0" w:space="0" w:color="auto"/>
                <w:left w:val="none" w:sz="0" w:space="0" w:color="auto"/>
                <w:bottom w:val="none" w:sz="0" w:space="0" w:color="auto"/>
                <w:right w:val="none" w:sz="0" w:space="0" w:color="auto"/>
              </w:divBdr>
            </w:div>
            <w:div w:id="1167207677">
              <w:marLeft w:val="0"/>
              <w:marRight w:val="0"/>
              <w:marTop w:val="0"/>
              <w:marBottom w:val="0"/>
              <w:divBdr>
                <w:top w:val="none" w:sz="0" w:space="0" w:color="auto"/>
                <w:left w:val="none" w:sz="0" w:space="0" w:color="auto"/>
                <w:bottom w:val="none" w:sz="0" w:space="0" w:color="auto"/>
                <w:right w:val="none" w:sz="0" w:space="0" w:color="auto"/>
              </w:divBdr>
            </w:div>
          </w:divsChild>
        </w:div>
        <w:div w:id="1520318986">
          <w:marLeft w:val="0"/>
          <w:marRight w:val="0"/>
          <w:marTop w:val="0"/>
          <w:marBottom w:val="120"/>
          <w:divBdr>
            <w:top w:val="none" w:sz="0" w:space="0" w:color="auto"/>
            <w:left w:val="none" w:sz="0" w:space="0" w:color="auto"/>
            <w:bottom w:val="none" w:sz="0" w:space="0" w:color="auto"/>
            <w:right w:val="none" w:sz="0" w:space="0" w:color="auto"/>
          </w:divBdr>
          <w:divsChild>
            <w:div w:id="2000034120">
              <w:marLeft w:val="0"/>
              <w:marRight w:val="0"/>
              <w:marTop w:val="0"/>
              <w:marBottom w:val="0"/>
              <w:divBdr>
                <w:top w:val="none" w:sz="0" w:space="0" w:color="auto"/>
                <w:left w:val="none" w:sz="0" w:space="0" w:color="auto"/>
                <w:bottom w:val="none" w:sz="0" w:space="0" w:color="auto"/>
                <w:right w:val="none" w:sz="0" w:space="0" w:color="auto"/>
              </w:divBdr>
            </w:div>
            <w:div w:id="1759869057">
              <w:marLeft w:val="0"/>
              <w:marRight w:val="0"/>
              <w:marTop w:val="0"/>
              <w:marBottom w:val="0"/>
              <w:divBdr>
                <w:top w:val="none" w:sz="0" w:space="0" w:color="auto"/>
                <w:left w:val="none" w:sz="0" w:space="0" w:color="auto"/>
                <w:bottom w:val="none" w:sz="0" w:space="0" w:color="auto"/>
                <w:right w:val="none" w:sz="0" w:space="0" w:color="auto"/>
              </w:divBdr>
            </w:div>
            <w:div w:id="231232665">
              <w:marLeft w:val="0"/>
              <w:marRight w:val="0"/>
              <w:marTop w:val="0"/>
              <w:marBottom w:val="0"/>
              <w:divBdr>
                <w:top w:val="none" w:sz="0" w:space="0" w:color="auto"/>
                <w:left w:val="none" w:sz="0" w:space="0" w:color="auto"/>
                <w:bottom w:val="none" w:sz="0" w:space="0" w:color="auto"/>
                <w:right w:val="none" w:sz="0" w:space="0" w:color="auto"/>
              </w:divBdr>
            </w:div>
            <w:div w:id="574357874">
              <w:marLeft w:val="0"/>
              <w:marRight w:val="0"/>
              <w:marTop w:val="0"/>
              <w:marBottom w:val="0"/>
              <w:divBdr>
                <w:top w:val="none" w:sz="0" w:space="0" w:color="auto"/>
                <w:left w:val="none" w:sz="0" w:space="0" w:color="auto"/>
                <w:bottom w:val="none" w:sz="0" w:space="0" w:color="auto"/>
                <w:right w:val="none" w:sz="0" w:space="0" w:color="auto"/>
              </w:divBdr>
            </w:div>
            <w:div w:id="1779370252">
              <w:marLeft w:val="0"/>
              <w:marRight w:val="0"/>
              <w:marTop w:val="0"/>
              <w:marBottom w:val="0"/>
              <w:divBdr>
                <w:top w:val="none" w:sz="0" w:space="0" w:color="auto"/>
                <w:left w:val="none" w:sz="0" w:space="0" w:color="auto"/>
                <w:bottom w:val="none" w:sz="0" w:space="0" w:color="auto"/>
                <w:right w:val="none" w:sz="0" w:space="0" w:color="auto"/>
              </w:divBdr>
            </w:div>
            <w:div w:id="523175418">
              <w:marLeft w:val="0"/>
              <w:marRight w:val="0"/>
              <w:marTop w:val="0"/>
              <w:marBottom w:val="0"/>
              <w:divBdr>
                <w:top w:val="none" w:sz="0" w:space="0" w:color="auto"/>
                <w:left w:val="none" w:sz="0" w:space="0" w:color="auto"/>
                <w:bottom w:val="none" w:sz="0" w:space="0" w:color="auto"/>
                <w:right w:val="none" w:sz="0" w:space="0" w:color="auto"/>
              </w:divBdr>
            </w:div>
          </w:divsChild>
        </w:div>
        <w:div w:id="811099176">
          <w:marLeft w:val="0"/>
          <w:marRight w:val="0"/>
          <w:marTop w:val="0"/>
          <w:marBottom w:val="120"/>
          <w:divBdr>
            <w:top w:val="none" w:sz="0" w:space="0" w:color="auto"/>
            <w:left w:val="none" w:sz="0" w:space="0" w:color="auto"/>
            <w:bottom w:val="none" w:sz="0" w:space="0" w:color="auto"/>
            <w:right w:val="none" w:sz="0" w:space="0" w:color="auto"/>
          </w:divBdr>
          <w:divsChild>
            <w:div w:id="608052556">
              <w:marLeft w:val="0"/>
              <w:marRight w:val="0"/>
              <w:marTop w:val="0"/>
              <w:marBottom w:val="0"/>
              <w:divBdr>
                <w:top w:val="none" w:sz="0" w:space="0" w:color="auto"/>
                <w:left w:val="none" w:sz="0" w:space="0" w:color="auto"/>
                <w:bottom w:val="none" w:sz="0" w:space="0" w:color="auto"/>
                <w:right w:val="none" w:sz="0" w:space="0" w:color="auto"/>
              </w:divBdr>
            </w:div>
            <w:div w:id="2048097719">
              <w:marLeft w:val="0"/>
              <w:marRight w:val="0"/>
              <w:marTop w:val="0"/>
              <w:marBottom w:val="0"/>
              <w:divBdr>
                <w:top w:val="none" w:sz="0" w:space="0" w:color="auto"/>
                <w:left w:val="none" w:sz="0" w:space="0" w:color="auto"/>
                <w:bottom w:val="none" w:sz="0" w:space="0" w:color="auto"/>
                <w:right w:val="none" w:sz="0" w:space="0" w:color="auto"/>
              </w:divBdr>
            </w:div>
            <w:div w:id="1952660141">
              <w:marLeft w:val="0"/>
              <w:marRight w:val="0"/>
              <w:marTop w:val="0"/>
              <w:marBottom w:val="0"/>
              <w:divBdr>
                <w:top w:val="none" w:sz="0" w:space="0" w:color="auto"/>
                <w:left w:val="none" w:sz="0" w:space="0" w:color="auto"/>
                <w:bottom w:val="none" w:sz="0" w:space="0" w:color="auto"/>
                <w:right w:val="none" w:sz="0" w:space="0" w:color="auto"/>
              </w:divBdr>
            </w:div>
            <w:div w:id="667026780">
              <w:marLeft w:val="0"/>
              <w:marRight w:val="0"/>
              <w:marTop w:val="0"/>
              <w:marBottom w:val="0"/>
              <w:divBdr>
                <w:top w:val="none" w:sz="0" w:space="0" w:color="auto"/>
                <w:left w:val="none" w:sz="0" w:space="0" w:color="auto"/>
                <w:bottom w:val="none" w:sz="0" w:space="0" w:color="auto"/>
                <w:right w:val="none" w:sz="0" w:space="0" w:color="auto"/>
              </w:divBdr>
            </w:div>
            <w:div w:id="745565935">
              <w:marLeft w:val="0"/>
              <w:marRight w:val="0"/>
              <w:marTop w:val="0"/>
              <w:marBottom w:val="0"/>
              <w:divBdr>
                <w:top w:val="none" w:sz="0" w:space="0" w:color="auto"/>
                <w:left w:val="none" w:sz="0" w:space="0" w:color="auto"/>
                <w:bottom w:val="none" w:sz="0" w:space="0" w:color="auto"/>
                <w:right w:val="none" w:sz="0" w:space="0" w:color="auto"/>
              </w:divBdr>
            </w:div>
            <w:div w:id="1581789857">
              <w:marLeft w:val="0"/>
              <w:marRight w:val="0"/>
              <w:marTop w:val="0"/>
              <w:marBottom w:val="0"/>
              <w:divBdr>
                <w:top w:val="none" w:sz="0" w:space="0" w:color="auto"/>
                <w:left w:val="none" w:sz="0" w:space="0" w:color="auto"/>
                <w:bottom w:val="none" w:sz="0" w:space="0" w:color="auto"/>
                <w:right w:val="none" w:sz="0" w:space="0" w:color="auto"/>
              </w:divBdr>
            </w:div>
            <w:div w:id="1867715833">
              <w:marLeft w:val="0"/>
              <w:marRight w:val="0"/>
              <w:marTop w:val="0"/>
              <w:marBottom w:val="0"/>
              <w:divBdr>
                <w:top w:val="none" w:sz="0" w:space="0" w:color="auto"/>
                <w:left w:val="none" w:sz="0" w:space="0" w:color="auto"/>
                <w:bottom w:val="none" w:sz="0" w:space="0" w:color="auto"/>
                <w:right w:val="none" w:sz="0" w:space="0" w:color="auto"/>
              </w:divBdr>
            </w:div>
            <w:div w:id="897088186">
              <w:marLeft w:val="0"/>
              <w:marRight w:val="0"/>
              <w:marTop w:val="0"/>
              <w:marBottom w:val="0"/>
              <w:divBdr>
                <w:top w:val="none" w:sz="0" w:space="0" w:color="auto"/>
                <w:left w:val="none" w:sz="0" w:space="0" w:color="auto"/>
                <w:bottom w:val="none" w:sz="0" w:space="0" w:color="auto"/>
                <w:right w:val="none" w:sz="0" w:space="0" w:color="auto"/>
              </w:divBdr>
            </w:div>
            <w:div w:id="1552888483">
              <w:marLeft w:val="0"/>
              <w:marRight w:val="0"/>
              <w:marTop w:val="0"/>
              <w:marBottom w:val="0"/>
              <w:divBdr>
                <w:top w:val="none" w:sz="0" w:space="0" w:color="auto"/>
                <w:left w:val="none" w:sz="0" w:space="0" w:color="auto"/>
                <w:bottom w:val="none" w:sz="0" w:space="0" w:color="auto"/>
                <w:right w:val="none" w:sz="0" w:space="0" w:color="auto"/>
              </w:divBdr>
            </w:div>
            <w:div w:id="701174449">
              <w:marLeft w:val="0"/>
              <w:marRight w:val="0"/>
              <w:marTop w:val="0"/>
              <w:marBottom w:val="0"/>
              <w:divBdr>
                <w:top w:val="none" w:sz="0" w:space="0" w:color="auto"/>
                <w:left w:val="none" w:sz="0" w:space="0" w:color="auto"/>
                <w:bottom w:val="none" w:sz="0" w:space="0" w:color="auto"/>
                <w:right w:val="none" w:sz="0" w:space="0" w:color="auto"/>
              </w:divBdr>
            </w:div>
            <w:div w:id="516117634">
              <w:marLeft w:val="0"/>
              <w:marRight w:val="0"/>
              <w:marTop w:val="0"/>
              <w:marBottom w:val="0"/>
              <w:divBdr>
                <w:top w:val="none" w:sz="0" w:space="0" w:color="auto"/>
                <w:left w:val="none" w:sz="0" w:space="0" w:color="auto"/>
                <w:bottom w:val="none" w:sz="0" w:space="0" w:color="auto"/>
                <w:right w:val="none" w:sz="0" w:space="0" w:color="auto"/>
              </w:divBdr>
            </w:div>
            <w:div w:id="552347503">
              <w:marLeft w:val="0"/>
              <w:marRight w:val="0"/>
              <w:marTop w:val="0"/>
              <w:marBottom w:val="0"/>
              <w:divBdr>
                <w:top w:val="none" w:sz="0" w:space="0" w:color="auto"/>
                <w:left w:val="none" w:sz="0" w:space="0" w:color="auto"/>
                <w:bottom w:val="none" w:sz="0" w:space="0" w:color="auto"/>
                <w:right w:val="none" w:sz="0" w:space="0" w:color="auto"/>
              </w:divBdr>
            </w:div>
            <w:div w:id="1532767157">
              <w:marLeft w:val="0"/>
              <w:marRight w:val="0"/>
              <w:marTop w:val="0"/>
              <w:marBottom w:val="0"/>
              <w:divBdr>
                <w:top w:val="none" w:sz="0" w:space="0" w:color="auto"/>
                <w:left w:val="none" w:sz="0" w:space="0" w:color="auto"/>
                <w:bottom w:val="none" w:sz="0" w:space="0" w:color="auto"/>
                <w:right w:val="none" w:sz="0" w:space="0" w:color="auto"/>
              </w:divBdr>
            </w:div>
            <w:div w:id="1168322550">
              <w:marLeft w:val="0"/>
              <w:marRight w:val="0"/>
              <w:marTop w:val="0"/>
              <w:marBottom w:val="0"/>
              <w:divBdr>
                <w:top w:val="none" w:sz="0" w:space="0" w:color="auto"/>
                <w:left w:val="none" w:sz="0" w:space="0" w:color="auto"/>
                <w:bottom w:val="none" w:sz="0" w:space="0" w:color="auto"/>
                <w:right w:val="none" w:sz="0" w:space="0" w:color="auto"/>
              </w:divBdr>
            </w:div>
            <w:div w:id="211236281">
              <w:marLeft w:val="0"/>
              <w:marRight w:val="0"/>
              <w:marTop w:val="0"/>
              <w:marBottom w:val="0"/>
              <w:divBdr>
                <w:top w:val="none" w:sz="0" w:space="0" w:color="auto"/>
                <w:left w:val="none" w:sz="0" w:space="0" w:color="auto"/>
                <w:bottom w:val="none" w:sz="0" w:space="0" w:color="auto"/>
                <w:right w:val="none" w:sz="0" w:space="0" w:color="auto"/>
              </w:divBdr>
            </w:div>
            <w:div w:id="580482418">
              <w:marLeft w:val="0"/>
              <w:marRight w:val="0"/>
              <w:marTop w:val="0"/>
              <w:marBottom w:val="0"/>
              <w:divBdr>
                <w:top w:val="none" w:sz="0" w:space="0" w:color="auto"/>
                <w:left w:val="none" w:sz="0" w:space="0" w:color="auto"/>
                <w:bottom w:val="none" w:sz="0" w:space="0" w:color="auto"/>
                <w:right w:val="none" w:sz="0" w:space="0" w:color="auto"/>
              </w:divBdr>
            </w:div>
            <w:div w:id="905454479">
              <w:marLeft w:val="0"/>
              <w:marRight w:val="0"/>
              <w:marTop w:val="0"/>
              <w:marBottom w:val="0"/>
              <w:divBdr>
                <w:top w:val="none" w:sz="0" w:space="0" w:color="auto"/>
                <w:left w:val="none" w:sz="0" w:space="0" w:color="auto"/>
                <w:bottom w:val="none" w:sz="0" w:space="0" w:color="auto"/>
                <w:right w:val="none" w:sz="0" w:space="0" w:color="auto"/>
              </w:divBdr>
            </w:div>
          </w:divsChild>
        </w:div>
        <w:div w:id="1667857093">
          <w:marLeft w:val="0"/>
          <w:marRight w:val="0"/>
          <w:marTop w:val="0"/>
          <w:marBottom w:val="120"/>
          <w:divBdr>
            <w:top w:val="none" w:sz="0" w:space="0" w:color="auto"/>
            <w:left w:val="none" w:sz="0" w:space="0" w:color="auto"/>
            <w:bottom w:val="none" w:sz="0" w:space="0" w:color="auto"/>
            <w:right w:val="none" w:sz="0" w:space="0" w:color="auto"/>
          </w:divBdr>
          <w:divsChild>
            <w:div w:id="126239719">
              <w:marLeft w:val="0"/>
              <w:marRight w:val="0"/>
              <w:marTop w:val="0"/>
              <w:marBottom w:val="0"/>
              <w:divBdr>
                <w:top w:val="none" w:sz="0" w:space="0" w:color="auto"/>
                <w:left w:val="none" w:sz="0" w:space="0" w:color="auto"/>
                <w:bottom w:val="none" w:sz="0" w:space="0" w:color="auto"/>
                <w:right w:val="none" w:sz="0" w:space="0" w:color="auto"/>
              </w:divBdr>
            </w:div>
            <w:div w:id="100804107">
              <w:marLeft w:val="0"/>
              <w:marRight w:val="0"/>
              <w:marTop w:val="0"/>
              <w:marBottom w:val="0"/>
              <w:divBdr>
                <w:top w:val="none" w:sz="0" w:space="0" w:color="auto"/>
                <w:left w:val="none" w:sz="0" w:space="0" w:color="auto"/>
                <w:bottom w:val="none" w:sz="0" w:space="0" w:color="auto"/>
                <w:right w:val="none" w:sz="0" w:space="0" w:color="auto"/>
              </w:divBdr>
            </w:div>
            <w:div w:id="119959986">
              <w:marLeft w:val="0"/>
              <w:marRight w:val="0"/>
              <w:marTop w:val="0"/>
              <w:marBottom w:val="0"/>
              <w:divBdr>
                <w:top w:val="none" w:sz="0" w:space="0" w:color="auto"/>
                <w:left w:val="none" w:sz="0" w:space="0" w:color="auto"/>
                <w:bottom w:val="none" w:sz="0" w:space="0" w:color="auto"/>
                <w:right w:val="none" w:sz="0" w:space="0" w:color="auto"/>
              </w:divBdr>
            </w:div>
            <w:div w:id="1928225066">
              <w:marLeft w:val="0"/>
              <w:marRight w:val="0"/>
              <w:marTop w:val="0"/>
              <w:marBottom w:val="0"/>
              <w:divBdr>
                <w:top w:val="none" w:sz="0" w:space="0" w:color="auto"/>
                <w:left w:val="none" w:sz="0" w:space="0" w:color="auto"/>
                <w:bottom w:val="none" w:sz="0" w:space="0" w:color="auto"/>
                <w:right w:val="none" w:sz="0" w:space="0" w:color="auto"/>
              </w:divBdr>
            </w:div>
            <w:div w:id="547838201">
              <w:marLeft w:val="0"/>
              <w:marRight w:val="0"/>
              <w:marTop w:val="0"/>
              <w:marBottom w:val="0"/>
              <w:divBdr>
                <w:top w:val="none" w:sz="0" w:space="0" w:color="auto"/>
                <w:left w:val="none" w:sz="0" w:space="0" w:color="auto"/>
                <w:bottom w:val="none" w:sz="0" w:space="0" w:color="auto"/>
                <w:right w:val="none" w:sz="0" w:space="0" w:color="auto"/>
              </w:divBdr>
            </w:div>
            <w:div w:id="1504320729">
              <w:marLeft w:val="0"/>
              <w:marRight w:val="0"/>
              <w:marTop w:val="0"/>
              <w:marBottom w:val="0"/>
              <w:divBdr>
                <w:top w:val="none" w:sz="0" w:space="0" w:color="auto"/>
                <w:left w:val="none" w:sz="0" w:space="0" w:color="auto"/>
                <w:bottom w:val="none" w:sz="0" w:space="0" w:color="auto"/>
                <w:right w:val="none" w:sz="0" w:space="0" w:color="auto"/>
              </w:divBdr>
            </w:div>
            <w:div w:id="1321159203">
              <w:marLeft w:val="0"/>
              <w:marRight w:val="0"/>
              <w:marTop w:val="0"/>
              <w:marBottom w:val="0"/>
              <w:divBdr>
                <w:top w:val="none" w:sz="0" w:space="0" w:color="auto"/>
                <w:left w:val="none" w:sz="0" w:space="0" w:color="auto"/>
                <w:bottom w:val="none" w:sz="0" w:space="0" w:color="auto"/>
                <w:right w:val="none" w:sz="0" w:space="0" w:color="auto"/>
              </w:divBdr>
            </w:div>
            <w:div w:id="914123963">
              <w:marLeft w:val="0"/>
              <w:marRight w:val="0"/>
              <w:marTop w:val="0"/>
              <w:marBottom w:val="0"/>
              <w:divBdr>
                <w:top w:val="none" w:sz="0" w:space="0" w:color="auto"/>
                <w:left w:val="none" w:sz="0" w:space="0" w:color="auto"/>
                <w:bottom w:val="none" w:sz="0" w:space="0" w:color="auto"/>
                <w:right w:val="none" w:sz="0" w:space="0" w:color="auto"/>
              </w:divBdr>
            </w:div>
            <w:div w:id="1901213584">
              <w:marLeft w:val="0"/>
              <w:marRight w:val="0"/>
              <w:marTop w:val="0"/>
              <w:marBottom w:val="0"/>
              <w:divBdr>
                <w:top w:val="none" w:sz="0" w:space="0" w:color="auto"/>
                <w:left w:val="none" w:sz="0" w:space="0" w:color="auto"/>
                <w:bottom w:val="none" w:sz="0" w:space="0" w:color="auto"/>
                <w:right w:val="none" w:sz="0" w:space="0" w:color="auto"/>
              </w:divBdr>
            </w:div>
            <w:div w:id="353381542">
              <w:marLeft w:val="0"/>
              <w:marRight w:val="0"/>
              <w:marTop w:val="0"/>
              <w:marBottom w:val="0"/>
              <w:divBdr>
                <w:top w:val="none" w:sz="0" w:space="0" w:color="auto"/>
                <w:left w:val="none" w:sz="0" w:space="0" w:color="auto"/>
                <w:bottom w:val="none" w:sz="0" w:space="0" w:color="auto"/>
                <w:right w:val="none" w:sz="0" w:space="0" w:color="auto"/>
              </w:divBdr>
            </w:div>
          </w:divsChild>
        </w:div>
        <w:div w:id="2025937650">
          <w:marLeft w:val="0"/>
          <w:marRight w:val="0"/>
          <w:marTop w:val="0"/>
          <w:marBottom w:val="120"/>
          <w:divBdr>
            <w:top w:val="none" w:sz="0" w:space="0" w:color="auto"/>
            <w:left w:val="none" w:sz="0" w:space="0" w:color="auto"/>
            <w:bottom w:val="none" w:sz="0" w:space="0" w:color="auto"/>
            <w:right w:val="none" w:sz="0" w:space="0" w:color="auto"/>
          </w:divBdr>
          <w:divsChild>
            <w:div w:id="283508998">
              <w:marLeft w:val="0"/>
              <w:marRight w:val="0"/>
              <w:marTop w:val="0"/>
              <w:marBottom w:val="0"/>
              <w:divBdr>
                <w:top w:val="none" w:sz="0" w:space="0" w:color="auto"/>
                <w:left w:val="none" w:sz="0" w:space="0" w:color="auto"/>
                <w:bottom w:val="none" w:sz="0" w:space="0" w:color="auto"/>
                <w:right w:val="none" w:sz="0" w:space="0" w:color="auto"/>
              </w:divBdr>
            </w:div>
            <w:div w:id="1149054651">
              <w:marLeft w:val="0"/>
              <w:marRight w:val="0"/>
              <w:marTop w:val="0"/>
              <w:marBottom w:val="0"/>
              <w:divBdr>
                <w:top w:val="none" w:sz="0" w:space="0" w:color="auto"/>
                <w:left w:val="none" w:sz="0" w:space="0" w:color="auto"/>
                <w:bottom w:val="none" w:sz="0" w:space="0" w:color="auto"/>
                <w:right w:val="none" w:sz="0" w:space="0" w:color="auto"/>
              </w:divBdr>
            </w:div>
            <w:div w:id="1082991761">
              <w:marLeft w:val="0"/>
              <w:marRight w:val="0"/>
              <w:marTop w:val="0"/>
              <w:marBottom w:val="0"/>
              <w:divBdr>
                <w:top w:val="none" w:sz="0" w:space="0" w:color="auto"/>
                <w:left w:val="none" w:sz="0" w:space="0" w:color="auto"/>
                <w:bottom w:val="none" w:sz="0" w:space="0" w:color="auto"/>
                <w:right w:val="none" w:sz="0" w:space="0" w:color="auto"/>
              </w:divBdr>
            </w:div>
            <w:div w:id="1735856850">
              <w:marLeft w:val="0"/>
              <w:marRight w:val="0"/>
              <w:marTop w:val="0"/>
              <w:marBottom w:val="0"/>
              <w:divBdr>
                <w:top w:val="none" w:sz="0" w:space="0" w:color="auto"/>
                <w:left w:val="none" w:sz="0" w:space="0" w:color="auto"/>
                <w:bottom w:val="none" w:sz="0" w:space="0" w:color="auto"/>
                <w:right w:val="none" w:sz="0" w:space="0" w:color="auto"/>
              </w:divBdr>
            </w:div>
            <w:div w:id="469979395">
              <w:marLeft w:val="0"/>
              <w:marRight w:val="0"/>
              <w:marTop w:val="0"/>
              <w:marBottom w:val="0"/>
              <w:divBdr>
                <w:top w:val="none" w:sz="0" w:space="0" w:color="auto"/>
                <w:left w:val="none" w:sz="0" w:space="0" w:color="auto"/>
                <w:bottom w:val="none" w:sz="0" w:space="0" w:color="auto"/>
                <w:right w:val="none" w:sz="0" w:space="0" w:color="auto"/>
              </w:divBdr>
            </w:div>
            <w:div w:id="1855029132">
              <w:marLeft w:val="0"/>
              <w:marRight w:val="0"/>
              <w:marTop w:val="0"/>
              <w:marBottom w:val="0"/>
              <w:divBdr>
                <w:top w:val="none" w:sz="0" w:space="0" w:color="auto"/>
                <w:left w:val="none" w:sz="0" w:space="0" w:color="auto"/>
                <w:bottom w:val="none" w:sz="0" w:space="0" w:color="auto"/>
                <w:right w:val="none" w:sz="0" w:space="0" w:color="auto"/>
              </w:divBdr>
            </w:div>
            <w:div w:id="1122304628">
              <w:marLeft w:val="0"/>
              <w:marRight w:val="0"/>
              <w:marTop w:val="0"/>
              <w:marBottom w:val="0"/>
              <w:divBdr>
                <w:top w:val="none" w:sz="0" w:space="0" w:color="auto"/>
                <w:left w:val="none" w:sz="0" w:space="0" w:color="auto"/>
                <w:bottom w:val="none" w:sz="0" w:space="0" w:color="auto"/>
                <w:right w:val="none" w:sz="0" w:space="0" w:color="auto"/>
              </w:divBdr>
            </w:div>
            <w:div w:id="411050590">
              <w:marLeft w:val="0"/>
              <w:marRight w:val="0"/>
              <w:marTop w:val="0"/>
              <w:marBottom w:val="0"/>
              <w:divBdr>
                <w:top w:val="none" w:sz="0" w:space="0" w:color="auto"/>
                <w:left w:val="none" w:sz="0" w:space="0" w:color="auto"/>
                <w:bottom w:val="none" w:sz="0" w:space="0" w:color="auto"/>
                <w:right w:val="none" w:sz="0" w:space="0" w:color="auto"/>
              </w:divBdr>
            </w:div>
            <w:div w:id="127821740">
              <w:marLeft w:val="0"/>
              <w:marRight w:val="0"/>
              <w:marTop w:val="0"/>
              <w:marBottom w:val="0"/>
              <w:divBdr>
                <w:top w:val="none" w:sz="0" w:space="0" w:color="auto"/>
                <w:left w:val="none" w:sz="0" w:space="0" w:color="auto"/>
                <w:bottom w:val="none" w:sz="0" w:space="0" w:color="auto"/>
                <w:right w:val="none" w:sz="0" w:space="0" w:color="auto"/>
              </w:divBdr>
            </w:div>
            <w:div w:id="1567642389">
              <w:marLeft w:val="0"/>
              <w:marRight w:val="0"/>
              <w:marTop w:val="0"/>
              <w:marBottom w:val="0"/>
              <w:divBdr>
                <w:top w:val="none" w:sz="0" w:space="0" w:color="auto"/>
                <w:left w:val="none" w:sz="0" w:space="0" w:color="auto"/>
                <w:bottom w:val="none" w:sz="0" w:space="0" w:color="auto"/>
                <w:right w:val="none" w:sz="0" w:space="0" w:color="auto"/>
              </w:divBdr>
            </w:div>
            <w:div w:id="1904172365">
              <w:marLeft w:val="0"/>
              <w:marRight w:val="0"/>
              <w:marTop w:val="0"/>
              <w:marBottom w:val="0"/>
              <w:divBdr>
                <w:top w:val="none" w:sz="0" w:space="0" w:color="auto"/>
                <w:left w:val="none" w:sz="0" w:space="0" w:color="auto"/>
                <w:bottom w:val="none" w:sz="0" w:space="0" w:color="auto"/>
                <w:right w:val="none" w:sz="0" w:space="0" w:color="auto"/>
              </w:divBdr>
            </w:div>
            <w:div w:id="121189379">
              <w:marLeft w:val="0"/>
              <w:marRight w:val="0"/>
              <w:marTop w:val="0"/>
              <w:marBottom w:val="0"/>
              <w:divBdr>
                <w:top w:val="none" w:sz="0" w:space="0" w:color="auto"/>
                <w:left w:val="none" w:sz="0" w:space="0" w:color="auto"/>
                <w:bottom w:val="none" w:sz="0" w:space="0" w:color="auto"/>
                <w:right w:val="none" w:sz="0" w:space="0" w:color="auto"/>
              </w:divBdr>
            </w:div>
            <w:div w:id="1960409119">
              <w:marLeft w:val="0"/>
              <w:marRight w:val="0"/>
              <w:marTop w:val="0"/>
              <w:marBottom w:val="0"/>
              <w:divBdr>
                <w:top w:val="none" w:sz="0" w:space="0" w:color="auto"/>
                <w:left w:val="none" w:sz="0" w:space="0" w:color="auto"/>
                <w:bottom w:val="none" w:sz="0" w:space="0" w:color="auto"/>
                <w:right w:val="none" w:sz="0" w:space="0" w:color="auto"/>
              </w:divBdr>
            </w:div>
            <w:div w:id="2059357637">
              <w:marLeft w:val="0"/>
              <w:marRight w:val="0"/>
              <w:marTop w:val="0"/>
              <w:marBottom w:val="0"/>
              <w:divBdr>
                <w:top w:val="none" w:sz="0" w:space="0" w:color="auto"/>
                <w:left w:val="none" w:sz="0" w:space="0" w:color="auto"/>
                <w:bottom w:val="none" w:sz="0" w:space="0" w:color="auto"/>
                <w:right w:val="none" w:sz="0" w:space="0" w:color="auto"/>
              </w:divBdr>
            </w:div>
            <w:div w:id="767694650">
              <w:marLeft w:val="0"/>
              <w:marRight w:val="0"/>
              <w:marTop w:val="0"/>
              <w:marBottom w:val="0"/>
              <w:divBdr>
                <w:top w:val="none" w:sz="0" w:space="0" w:color="auto"/>
                <w:left w:val="none" w:sz="0" w:space="0" w:color="auto"/>
                <w:bottom w:val="none" w:sz="0" w:space="0" w:color="auto"/>
                <w:right w:val="none" w:sz="0" w:space="0" w:color="auto"/>
              </w:divBdr>
            </w:div>
            <w:div w:id="739791279">
              <w:marLeft w:val="0"/>
              <w:marRight w:val="0"/>
              <w:marTop w:val="0"/>
              <w:marBottom w:val="0"/>
              <w:divBdr>
                <w:top w:val="none" w:sz="0" w:space="0" w:color="auto"/>
                <w:left w:val="none" w:sz="0" w:space="0" w:color="auto"/>
                <w:bottom w:val="none" w:sz="0" w:space="0" w:color="auto"/>
                <w:right w:val="none" w:sz="0" w:space="0" w:color="auto"/>
              </w:divBdr>
            </w:div>
            <w:div w:id="1194269978">
              <w:marLeft w:val="0"/>
              <w:marRight w:val="0"/>
              <w:marTop w:val="0"/>
              <w:marBottom w:val="0"/>
              <w:divBdr>
                <w:top w:val="none" w:sz="0" w:space="0" w:color="auto"/>
                <w:left w:val="none" w:sz="0" w:space="0" w:color="auto"/>
                <w:bottom w:val="none" w:sz="0" w:space="0" w:color="auto"/>
                <w:right w:val="none" w:sz="0" w:space="0" w:color="auto"/>
              </w:divBdr>
            </w:div>
            <w:div w:id="2012641118">
              <w:marLeft w:val="0"/>
              <w:marRight w:val="0"/>
              <w:marTop w:val="0"/>
              <w:marBottom w:val="0"/>
              <w:divBdr>
                <w:top w:val="none" w:sz="0" w:space="0" w:color="auto"/>
                <w:left w:val="none" w:sz="0" w:space="0" w:color="auto"/>
                <w:bottom w:val="none" w:sz="0" w:space="0" w:color="auto"/>
                <w:right w:val="none" w:sz="0" w:space="0" w:color="auto"/>
              </w:divBdr>
            </w:div>
            <w:div w:id="2007441703">
              <w:marLeft w:val="0"/>
              <w:marRight w:val="0"/>
              <w:marTop w:val="0"/>
              <w:marBottom w:val="0"/>
              <w:divBdr>
                <w:top w:val="none" w:sz="0" w:space="0" w:color="auto"/>
                <w:left w:val="none" w:sz="0" w:space="0" w:color="auto"/>
                <w:bottom w:val="none" w:sz="0" w:space="0" w:color="auto"/>
                <w:right w:val="none" w:sz="0" w:space="0" w:color="auto"/>
              </w:divBdr>
            </w:div>
            <w:div w:id="1506895065">
              <w:marLeft w:val="0"/>
              <w:marRight w:val="0"/>
              <w:marTop w:val="0"/>
              <w:marBottom w:val="0"/>
              <w:divBdr>
                <w:top w:val="none" w:sz="0" w:space="0" w:color="auto"/>
                <w:left w:val="none" w:sz="0" w:space="0" w:color="auto"/>
                <w:bottom w:val="none" w:sz="0" w:space="0" w:color="auto"/>
                <w:right w:val="none" w:sz="0" w:space="0" w:color="auto"/>
              </w:divBdr>
            </w:div>
          </w:divsChild>
        </w:div>
        <w:div w:id="1381830764">
          <w:marLeft w:val="0"/>
          <w:marRight w:val="0"/>
          <w:marTop w:val="0"/>
          <w:marBottom w:val="120"/>
          <w:divBdr>
            <w:top w:val="none" w:sz="0" w:space="0" w:color="auto"/>
            <w:left w:val="none" w:sz="0" w:space="0" w:color="auto"/>
            <w:bottom w:val="none" w:sz="0" w:space="0" w:color="auto"/>
            <w:right w:val="none" w:sz="0" w:space="0" w:color="auto"/>
          </w:divBdr>
          <w:divsChild>
            <w:div w:id="192688900">
              <w:marLeft w:val="0"/>
              <w:marRight w:val="0"/>
              <w:marTop w:val="0"/>
              <w:marBottom w:val="0"/>
              <w:divBdr>
                <w:top w:val="none" w:sz="0" w:space="0" w:color="auto"/>
                <w:left w:val="none" w:sz="0" w:space="0" w:color="auto"/>
                <w:bottom w:val="none" w:sz="0" w:space="0" w:color="auto"/>
                <w:right w:val="none" w:sz="0" w:space="0" w:color="auto"/>
              </w:divBdr>
            </w:div>
            <w:div w:id="1003435919">
              <w:marLeft w:val="0"/>
              <w:marRight w:val="0"/>
              <w:marTop w:val="0"/>
              <w:marBottom w:val="0"/>
              <w:divBdr>
                <w:top w:val="none" w:sz="0" w:space="0" w:color="auto"/>
                <w:left w:val="none" w:sz="0" w:space="0" w:color="auto"/>
                <w:bottom w:val="none" w:sz="0" w:space="0" w:color="auto"/>
                <w:right w:val="none" w:sz="0" w:space="0" w:color="auto"/>
              </w:divBdr>
            </w:div>
            <w:div w:id="16738261">
              <w:marLeft w:val="0"/>
              <w:marRight w:val="0"/>
              <w:marTop w:val="0"/>
              <w:marBottom w:val="0"/>
              <w:divBdr>
                <w:top w:val="none" w:sz="0" w:space="0" w:color="auto"/>
                <w:left w:val="none" w:sz="0" w:space="0" w:color="auto"/>
                <w:bottom w:val="none" w:sz="0" w:space="0" w:color="auto"/>
                <w:right w:val="none" w:sz="0" w:space="0" w:color="auto"/>
              </w:divBdr>
            </w:div>
            <w:div w:id="17434063">
              <w:marLeft w:val="0"/>
              <w:marRight w:val="0"/>
              <w:marTop w:val="0"/>
              <w:marBottom w:val="0"/>
              <w:divBdr>
                <w:top w:val="none" w:sz="0" w:space="0" w:color="auto"/>
                <w:left w:val="none" w:sz="0" w:space="0" w:color="auto"/>
                <w:bottom w:val="none" w:sz="0" w:space="0" w:color="auto"/>
                <w:right w:val="none" w:sz="0" w:space="0" w:color="auto"/>
              </w:divBdr>
            </w:div>
          </w:divsChild>
        </w:div>
        <w:div w:id="699817231">
          <w:marLeft w:val="0"/>
          <w:marRight w:val="0"/>
          <w:marTop w:val="0"/>
          <w:marBottom w:val="120"/>
          <w:divBdr>
            <w:top w:val="none" w:sz="0" w:space="0" w:color="auto"/>
            <w:left w:val="none" w:sz="0" w:space="0" w:color="auto"/>
            <w:bottom w:val="none" w:sz="0" w:space="0" w:color="auto"/>
            <w:right w:val="none" w:sz="0" w:space="0" w:color="auto"/>
          </w:divBdr>
          <w:divsChild>
            <w:div w:id="310327117">
              <w:marLeft w:val="0"/>
              <w:marRight w:val="0"/>
              <w:marTop w:val="0"/>
              <w:marBottom w:val="0"/>
              <w:divBdr>
                <w:top w:val="none" w:sz="0" w:space="0" w:color="auto"/>
                <w:left w:val="none" w:sz="0" w:space="0" w:color="auto"/>
                <w:bottom w:val="none" w:sz="0" w:space="0" w:color="auto"/>
                <w:right w:val="none" w:sz="0" w:space="0" w:color="auto"/>
              </w:divBdr>
            </w:div>
            <w:div w:id="645016919">
              <w:marLeft w:val="0"/>
              <w:marRight w:val="0"/>
              <w:marTop w:val="0"/>
              <w:marBottom w:val="0"/>
              <w:divBdr>
                <w:top w:val="none" w:sz="0" w:space="0" w:color="auto"/>
                <w:left w:val="none" w:sz="0" w:space="0" w:color="auto"/>
                <w:bottom w:val="none" w:sz="0" w:space="0" w:color="auto"/>
                <w:right w:val="none" w:sz="0" w:space="0" w:color="auto"/>
              </w:divBdr>
            </w:div>
            <w:div w:id="20252271">
              <w:marLeft w:val="0"/>
              <w:marRight w:val="0"/>
              <w:marTop w:val="0"/>
              <w:marBottom w:val="0"/>
              <w:divBdr>
                <w:top w:val="none" w:sz="0" w:space="0" w:color="auto"/>
                <w:left w:val="none" w:sz="0" w:space="0" w:color="auto"/>
                <w:bottom w:val="none" w:sz="0" w:space="0" w:color="auto"/>
                <w:right w:val="none" w:sz="0" w:space="0" w:color="auto"/>
              </w:divBdr>
            </w:div>
            <w:div w:id="1317224270">
              <w:marLeft w:val="0"/>
              <w:marRight w:val="0"/>
              <w:marTop w:val="0"/>
              <w:marBottom w:val="0"/>
              <w:divBdr>
                <w:top w:val="none" w:sz="0" w:space="0" w:color="auto"/>
                <w:left w:val="none" w:sz="0" w:space="0" w:color="auto"/>
                <w:bottom w:val="none" w:sz="0" w:space="0" w:color="auto"/>
                <w:right w:val="none" w:sz="0" w:space="0" w:color="auto"/>
              </w:divBdr>
            </w:div>
            <w:div w:id="554706613">
              <w:marLeft w:val="0"/>
              <w:marRight w:val="0"/>
              <w:marTop w:val="0"/>
              <w:marBottom w:val="0"/>
              <w:divBdr>
                <w:top w:val="none" w:sz="0" w:space="0" w:color="auto"/>
                <w:left w:val="none" w:sz="0" w:space="0" w:color="auto"/>
                <w:bottom w:val="none" w:sz="0" w:space="0" w:color="auto"/>
                <w:right w:val="none" w:sz="0" w:space="0" w:color="auto"/>
              </w:divBdr>
            </w:div>
            <w:div w:id="2147314478">
              <w:marLeft w:val="0"/>
              <w:marRight w:val="0"/>
              <w:marTop w:val="0"/>
              <w:marBottom w:val="0"/>
              <w:divBdr>
                <w:top w:val="none" w:sz="0" w:space="0" w:color="auto"/>
                <w:left w:val="none" w:sz="0" w:space="0" w:color="auto"/>
                <w:bottom w:val="none" w:sz="0" w:space="0" w:color="auto"/>
                <w:right w:val="none" w:sz="0" w:space="0" w:color="auto"/>
              </w:divBdr>
            </w:div>
            <w:div w:id="1934122147">
              <w:marLeft w:val="0"/>
              <w:marRight w:val="0"/>
              <w:marTop w:val="0"/>
              <w:marBottom w:val="0"/>
              <w:divBdr>
                <w:top w:val="none" w:sz="0" w:space="0" w:color="auto"/>
                <w:left w:val="none" w:sz="0" w:space="0" w:color="auto"/>
                <w:bottom w:val="none" w:sz="0" w:space="0" w:color="auto"/>
                <w:right w:val="none" w:sz="0" w:space="0" w:color="auto"/>
              </w:divBdr>
            </w:div>
            <w:div w:id="1809516811">
              <w:marLeft w:val="0"/>
              <w:marRight w:val="0"/>
              <w:marTop w:val="0"/>
              <w:marBottom w:val="0"/>
              <w:divBdr>
                <w:top w:val="none" w:sz="0" w:space="0" w:color="auto"/>
                <w:left w:val="none" w:sz="0" w:space="0" w:color="auto"/>
                <w:bottom w:val="none" w:sz="0" w:space="0" w:color="auto"/>
                <w:right w:val="none" w:sz="0" w:space="0" w:color="auto"/>
              </w:divBdr>
            </w:div>
            <w:div w:id="47923119">
              <w:marLeft w:val="0"/>
              <w:marRight w:val="0"/>
              <w:marTop w:val="0"/>
              <w:marBottom w:val="0"/>
              <w:divBdr>
                <w:top w:val="none" w:sz="0" w:space="0" w:color="auto"/>
                <w:left w:val="none" w:sz="0" w:space="0" w:color="auto"/>
                <w:bottom w:val="none" w:sz="0" w:space="0" w:color="auto"/>
                <w:right w:val="none" w:sz="0" w:space="0" w:color="auto"/>
              </w:divBdr>
            </w:div>
            <w:div w:id="1012301449">
              <w:marLeft w:val="0"/>
              <w:marRight w:val="0"/>
              <w:marTop w:val="0"/>
              <w:marBottom w:val="0"/>
              <w:divBdr>
                <w:top w:val="none" w:sz="0" w:space="0" w:color="auto"/>
                <w:left w:val="none" w:sz="0" w:space="0" w:color="auto"/>
                <w:bottom w:val="none" w:sz="0" w:space="0" w:color="auto"/>
                <w:right w:val="none" w:sz="0" w:space="0" w:color="auto"/>
              </w:divBdr>
            </w:div>
            <w:div w:id="1791974954">
              <w:marLeft w:val="0"/>
              <w:marRight w:val="0"/>
              <w:marTop w:val="0"/>
              <w:marBottom w:val="0"/>
              <w:divBdr>
                <w:top w:val="none" w:sz="0" w:space="0" w:color="auto"/>
                <w:left w:val="none" w:sz="0" w:space="0" w:color="auto"/>
                <w:bottom w:val="none" w:sz="0" w:space="0" w:color="auto"/>
                <w:right w:val="none" w:sz="0" w:space="0" w:color="auto"/>
              </w:divBdr>
            </w:div>
            <w:div w:id="535504213">
              <w:marLeft w:val="0"/>
              <w:marRight w:val="0"/>
              <w:marTop w:val="0"/>
              <w:marBottom w:val="0"/>
              <w:divBdr>
                <w:top w:val="none" w:sz="0" w:space="0" w:color="auto"/>
                <w:left w:val="none" w:sz="0" w:space="0" w:color="auto"/>
                <w:bottom w:val="none" w:sz="0" w:space="0" w:color="auto"/>
                <w:right w:val="none" w:sz="0" w:space="0" w:color="auto"/>
              </w:divBdr>
            </w:div>
            <w:div w:id="1159538761">
              <w:marLeft w:val="0"/>
              <w:marRight w:val="0"/>
              <w:marTop w:val="0"/>
              <w:marBottom w:val="0"/>
              <w:divBdr>
                <w:top w:val="none" w:sz="0" w:space="0" w:color="auto"/>
                <w:left w:val="none" w:sz="0" w:space="0" w:color="auto"/>
                <w:bottom w:val="none" w:sz="0" w:space="0" w:color="auto"/>
                <w:right w:val="none" w:sz="0" w:space="0" w:color="auto"/>
              </w:divBdr>
            </w:div>
            <w:div w:id="41443188">
              <w:marLeft w:val="0"/>
              <w:marRight w:val="0"/>
              <w:marTop w:val="0"/>
              <w:marBottom w:val="0"/>
              <w:divBdr>
                <w:top w:val="none" w:sz="0" w:space="0" w:color="auto"/>
                <w:left w:val="none" w:sz="0" w:space="0" w:color="auto"/>
                <w:bottom w:val="none" w:sz="0" w:space="0" w:color="auto"/>
                <w:right w:val="none" w:sz="0" w:space="0" w:color="auto"/>
              </w:divBdr>
            </w:div>
            <w:div w:id="231083649">
              <w:marLeft w:val="0"/>
              <w:marRight w:val="0"/>
              <w:marTop w:val="0"/>
              <w:marBottom w:val="0"/>
              <w:divBdr>
                <w:top w:val="none" w:sz="0" w:space="0" w:color="auto"/>
                <w:left w:val="none" w:sz="0" w:space="0" w:color="auto"/>
                <w:bottom w:val="none" w:sz="0" w:space="0" w:color="auto"/>
                <w:right w:val="none" w:sz="0" w:space="0" w:color="auto"/>
              </w:divBdr>
            </w:div>
            <w:div w:id="1933659587">
              <w:marLeft w:val="0"/>
              <w:marRight w:val="0"/>
              <w:marTop w:val="0"/>
              <w:marBottom w:val="0"/>
              <w:divBdr>
                <w:top w:val="none" w:sz="0" w:space="0" w:color="auto"/>
                <w:left w:val="none" w:sz="0" w:space="0" w:color="auto"/>
                <w:bottom w:val="none" w:sz="0" w:space="0" w:color="auto"/>
                <w:right w:val="none" w:sz="0" w:space="0" w:color="auto"/>
              </w:divBdr>
            </w:div>
            <w:div w:id="1446658713">
              <w:marLeft w:val="0"/>
              <w:marRight w:val="0"/>
              <w:marTop w:val="0"/>
              <w:marBottom w:val="0"/>
              <w:divBdr>
                <w:top w:val="none" w:sz="0" w:space="0" w:color="auto"/>
                <w:left w:val="none" w:sz="0" w:space="0" w:color="auto"/>
                <w:bottom w:val="none" w:sz="0" w:space="0" w:color="auto"/>
                <w:right w:val="none" w:sz="0" w:space="0" w:color="auto"/>
              </w:divBdr>
            </w:div>
            <w:div w:id="168450070">
              <w:marLeft w:val="0"/>
              <w:marRight w:val="0"/>
              <w:marTop w:val="0"/>
              <w:marBottom w:val="0"/>
              <w:divBdr>
                <w:top w:val="none" w:sz="0" w:space="0" w:color="auto"/>
                <w:left w:val="none" w:sz="0" w:space="0" w:color="auto"/>
                <w:bottom w:val="none" w:sz="0" w:space="0" w:color="auto"/>
                <w:right w:val="none" w:sz="0" w:space="0" w:color="auto"/>
              </w:divBdr>
            </w:div>
            <w:div w:id="1525560210">
              <w:marLeft w:val="0"/>
              <w:marRight w:val="0"/>
              <w:marTop w:val="0"/>
              <w:marBottom w:val="0"/>
              <w:divBdr>
                <w:top w:val="none" w:sz="0" w:space="0" w:color="auto"/>
                <w:left w:val="none" w:sz="0" w:space="0" w:color="auto"/>
                <w:bottom w:val="none" w:sz="0" w:space="0" w:color="auto"/>
                <w:right w:val="none" w:sz="0" w:space="0" w:color="auto"/>
              </w:divBdr>
            </w:div>
            <w:div w:id="137962487">
              <w:marLeft w:val="0"/>
              <w:marRight w:val="0"/>
              <w:marTop w:val="0"/>
              <w:marBottom w:val="0"/>
              <w:divBdr>
                <w:top w:val="none" w:sz="0" w:space="0" w:color="auto"/>
                <w:left w:val="none" w:sz="0" w:space="0" w:color="auto"/>
                <w:bottom w:val="none" w:sz="0" w:space="0" w:color="auto"/>
                <w:right w:val="none" w:sz="0" w:space="0" w:color="auto"/>
              </w:divBdr>
            </w:div>
            <w:div w:id="1539467777">
              <w:marLeft w:val="0"/>
              <w:marRight w:val="0"/>
              <w:marTop w:val="0"/>
              <w:marBottom w:val="0"/>
              <w:divBdr>
                <w:top w:val="none" w:sz="0" w:space="0" w:color="auto"/>
                <w:left w:val="none" w:sz="0" w:space="0" w:color="auto"/>
                <w:bottom w:val="none" w:sz="0" w:space="0" w:color="auto"/>
                <w:right w:val="none" w:sz="0" w:space="0" w:color="auto"/>
              </w:divBdr>
            </w:div>
            <w:div w:id="1159274461">
              <w:marLeft w:val="0"/>
              <w:marRight w:val="0"/>
              <w:marTop w:val="0"/>
              <w:marBottom w:val="0"/>
              <w:divBdr>
                <w:top w:val="none" w:sz="0" w:space="0" w:color="auto"/>
                <w:left w:val="none" w:sz="0" w:space="0" w:color="auto"/>
                <w:bottom w:val="none" w:sz="0" w:space="0" w:color="auto"/>
                <w:right w:val="none" w:sz="0" w:space="0" w:color="auto"/>
              </w:divBdr>
            </w:div>
            <w:div w:id="1658994718">
              <w:marLeft w:val="0"/>
              <w:marRight w:val="0"/>
              <w:marTop w:val="0"/>
              <w:marBottom w:val="0"/>
              <w:divBdr>
                <w:top w:val="none" w:sz="0" w:space="0" w:color="auto"/>
                <w:left w:val="none" w:sz="0" w:space="0" w:color="auto"/>
                <w:bottom w:val="none" w:sz="0" w:space="0" w:color="auto"/>
                <w:right w:val="none" w:sz="0" w:space="0" w:color="auto"/>
              </w:divBdr>
            </w:div>
            <w:div w:id="1460996384">
              <w:marLeft w:val="0"/>
              <w:marRight w:val="0"/>
              <w:marTop w:val="0"/>
              <w:marBottom w:val="0"/>
              <w:divBdr>
                <w:top w:val="none" w:sz="0" w:space="0" w:color="auto"/>
                <w:left w:val="none" w:sz="0" w:space="0" w:color="auto"/>
                <w:bottom w:val="none" w:sz="0" w:space="0" w:color="auto"/>
                <w:right w:val="none" w:sz="0" w:space="0" w:color="auto"/>
              </w:divBdr>
            </w:div>
          </w:divsChild>
        </w:div>
        <w:div w:id="894973955">
          <w:marLeft w:val="0"/>
          <w:marRight w:val="0"/>
          <w:marTop w:val="0"/>
          <w:marBottom w:val="120"/>
          <w:divBdr>
            <w:top w:val="none" w:sz="0" w:space="0" w:color="auto"/>
            <w:left w:val="none" w:sz="0" w:space="0" w:color="auto"/>
            <w:bottom w:val="none" w:sz="0" w:space="0" w:color="auto"/>
            <w:right w:val="none" w:sz="0" w:space="0" w:color="auto"/>
          </w:divBdr>
          <w:divsChild>
            <w:div w:id="601113297">
              <w:marLeft w:val="0"/>
              <w:marRight w:val="0"/>
              <w:marTop w:val="0"/>
              <w:marBottom w:val="0"/>
              <w:divBdr>
                <w:top w:val="none" w:sz="0" w:space="0" w:color="auto"/>
                <w:left w:val="none" w:sz="0" w:space="0" w:color="auto"/>
                <w:bottom w:val="none" w:sz="0" w:space="0" w:color="auto"/>
                <w:right w:val="none" w:sz="0" w:space="0" w:color="auto"/>
              </w:divBdr>
            </w:div>
            <w:div w:id="1509372943">
              <w:marLeft w:val="0"/>
              <w:marRight w:val="0"/>
              <w:marTop w:val="0"/>
              <w:marBottom w:val="0"/>
              <w:divBdr>
                <w:top w:val="none" w:sz="0" w:space="0" w:color="auto"/>
                <w:left w:val="none" w:sz="0" w:space="0" w:color="auto"/>
                <w:bottom w:val="none" w:sz="0" w:space="0" w:color="auto"/>
                <w:right w:val="none" w:sz="0" w:space="0" w:color="auto"/>
              </w:divBdr>
            </w:div>
          </w:divsChild>
        </w:div>
        <w:div w:id="412897357">
          <w:marLeft w:val="0"/>
          <w:marRight w:val="0"/>
          <w:marTop w:val="0"/>
          <w:marBottom w:val="120"/>
          <w:divBdr>
            <w:top w:val="none" w:sz="0" w:space="0" w:color="auto"/>
            <w:left w:val="none" w:sz="0" w:space="0" w:color="auto"/>
            <w:bottom w:val="none" w:sz="0" w:space="0" w:color="auto"/>
            <w:right w:val="none" w:sz="0" w:space="0" w:color="auto"/>
          </w:divBdr>
          <w:divsChild>
            <w:div w:id="1627807041">
              <w:marLeft w:val="0"/>
              <w:marRight w:val="0"/>
              <w:marTop w:val="0"/>
              <w:marBottom w:val="0"/>
              <w:divBdr>
                <w:top w:val="none" w:sz="0" w:space="0" w:color="auto"/>
                <w:left w:val="none" w:sz="0" w:space="0" w:color="auto"/>
                <w:bottom w:val="none" w:sz="0" w:space="0" w:color="auto"/>
                <w:right w:val="none" w:sz="0" w:space="0" w:color="auto"/>
              </w:divBdr>
            </w:div>
            <w:div w:id="900018727">
              <w:marLeft w:val="0"/>
              <w:marRight w:val="0"/>
              <w:marTop w:val="0"/>
              <w:marBottom w:val="0"/>
              <w:divBdr>
                <w:top w:val="none" w:sz="0" w:space="0" w:color="auto"/>
                <w:left w:val="none" w:sz="0" w:space="0" w:color="auto"/>
                <w:bottom w:val="none" w:sz="0" w:space="0" w:color="auto"/>
                <w:right w:val="none" w:sz="0" w:space="0" w:color="auto"/>
              </w:divBdr>
            </w:div>
          </w:divsChild>
        </w:div>
        <w:div w:id="2102875490">
          <w:marLeft w:val="0"/>
          <w:marRight w:val="0"/>
          <w:marTop w:val="0"/>
          <w:marBottom w:val="120"/>
          <w:divBdr>
            <w:top w:val="none" w:sz="0" w:space="0" w:color="auto"/>
            <w:left w:val="none" w:sz="0" w:space="0" w:color="auto"/>
            <w:bottom w:val="none" w:sz="0" w:space="0" w:color="auto"/>
            <w:right w:val="none" w:sz="0" w:space="0" w:color="auto"/>
          </w:divBdr>
          <w:divsChild>
            <w:div w:id="729695110">
              <w:marLeft w:val="0"/>
              <w:marRight w:val="0"/>
              <w:marTop w:val="0"/>
              <w:marBottom w:val="0"/>
              <w:divBdr>
                <w:top w:val="none" w:sz="0" w:space="0" w:color="auto"/>
                <w:left w:val="none" w:sz="0" w:space="0" w:color="auto"/>
                <w:bottom w:val="none" w:sz="0" w:space="0" w:color="auto"/>
                <w:right w:val="none" w:sz="0" w:space="0" w:color="auto"/>
              </w:divBdr>
            </w:div>
          </w:divsChild>
        </w:div>
        <w:div w:id="713191439">
          <w:marLeft w:val="0"/>
          <w:marRight w:val="0"/>
          <w:marTop w:val="0"/>
          <w:marBottom w:val="120"/>
          <w:divBdr>
            <w:top w:val="none" w:sz="0" w:space="0" w:color="auto"/>
            <w:left w:val="none" w:sz="0" w:space="0" w:color="auto"/>
            <w:bottom w:val="none" w:sz="0" w:space="0" w:color="auto"/>
            <w:right w:val="none" w:sz="0" w:space="0" w:color="auto"/>
          </w:divBdr>
          <w:divsChild>
            <w:div w:id="686370727">
              <w:marLeft w:val="0"/>
              <w:marRight w:val="0"/>
              <w:marTop w:val="0"/>
              <w:marBottom w:val="0"/>
              <w:divBdr>
                <w:top w:val="none" w:sz="0" w:space="0" w:color="auto"/>
                <w:left w:val="none" w:sz="0" w:space="0" w:color="auto"/>
                <w:bottom w:val="none" w:sz="0" w:space="0" w:color="auto"/>
                <w:right w:val="none" w:sz="0" w:space="0" w:color="auto"/>
              </w:divBdr>
            </w:div>
          </w:divsChild>
        </w:div>
        <w:div w:id="204879615">
          <w:marLeft w:val="0"/>
          <w:marRight w:val="0"/>
          <w:marTop w:val="225"/>
          <w:marBottom w:val="0"/>
          <w:divBdr>
            <w:top w:val="none" w:sz="0" w:space="0" w:color="auto"/>
            <w:left w:val="none" w:sz="0" w:space="0" w:color="auto"/>
            <w:bottom w:val="none" w:sz="0" w:space="0" w:color="auto"/>
            <w:right w:val="none" w:sz="0" w:space="0" w:color="auto"/>
          </w:divBdr>
        </w:div>
        <w:div w:id="2075010573">
          <w:marLeft w:val="0"/>
          <w:marRight w:val="0"/>
          <w:marTop w:val="150"/>
          <w:marBottom w:val="0"/>
          <w:divBdr>
            <w:top w:val="none" w:sz="0" w:space="0" w:color="auto"/>
            <w:left w:val="none" w:sz="0" w:space="0" w:color="auto"/>
            <w:bottom w:val="none" w:sz="0" w:space="0" w:color="auto"/>
            <w:right w:val="none" w:sz="0" w:space="0" w:color="auto"/>
          </w:divBdr>
        </w:div>
        <w:div w:id="1803841565">
          <w:marLeft w:val="0"/>
          <w:marRight w:val="0"/>
          <w:marTop w:val="0"/>
          <w:marBottom w:val="120"/>
          <w:divBdr>
            <w:top w:val="none" w:sz="0" w:space="0" w:color="auto"/>
            <w:left w:val="none" w:sz="0" w:space="0" w:color="auto"/>
            <w:bottom w:val="none" w:sz="0" w:space="0" w:color="auto"/>
            <w:right w:val="none" w:sz="0" w:space="0" w:color="auto"/>
          </w:divBdr>
          <w:divsChild>
            <w:div w:id="1640988563">
              <w:marLeft w:val="0"/>
              <w:marRight w:val="0"/>
              <w:marTop w:val="0"/>
              <w:marBottom w:val="0"/>
              <w:divBdr>
                <w:top w:val="none" w:sz="0" w:space="0" w:color="auto"/>
                <w:left w:val="none" w:sz="0" w:space="0" w:color="auto"/>
                <w:bottom w:val="none" w:sz="0" w:space="0" w:color="auto"/>
                <w:right w:val="none" w:sz="0" w:space="0" w:color="auto"/>
              </w:divBdr>
            </w:div>
            <w:div w:id="1587225363">
              <w:marLeft w:val="0"/>
              <w:marRight w:val="0"/>
              <w:marTop w:val="0"/>
              <w:marBottom w:val="0"/>
              <w:divBdr>
                <w:top w:val="none" w:sz="0" w:space="0" w:color="auto"/>
                <w:left w:val="none" w:sz="0" w:space="0" w:color="auto"/>
                <w:bottom w:val="none" w:sz="0" w:space="0" w:color="auto"/>
                <w:right w:val="none" w:sz="0" w:space="0" w:color="auto"/>
              </w:divBdr>
            </w:div>
            <w:div w:id="812330425">
              <w:marLeft w:val="0"/>
              <w:marRight w:val="0"/>
              <w:marTop w:val="0"/>
              <w:marBottom w:val="0"/>
              <w:divBdr>
                <w:top w:val="none" w:sz="0" w:space="0" w:color="auto"/>
                <w:left w:val="none" w:sz="0" w:space="0" w:color="auto"/>
                <w:bottom w:val="none" w:sz="0" w:space="0" w:color="auto"/>
                <w:right w:val="none" w:sz="0" w:space="0" w:color="auto"/>
              </w:divBdr>
            </w:div>
            <w:div w:id="701129953">
              <w:marLeft w:val="0"/>
              <w:marRight w:val="0"/>
              <w:marTop w:val="0"/>
              <w:marBottom w:val="0"/>
              <w:divBdr>
                <w:top w:val="none" w:sz="0" w:space="0" w:color="auto"/>
                <w:left w:val="none" w:sz="0" w:space="0" w:color="auto"/>
                <w:bottom w:val="none" w:sz="0" w:space="0" w:color="auto"/>
                <w:right w:val="none" w:sz="0" w:space="0" w:color="auto"/>
              </w:divBdr>
            </w:div>
            <w:div w:id="1137840743">
              <w:marLeft w:val="0"/>
              <w:marRight w:val="0"/>
              <w:marTop w:val="0"/>
              <w:marBottom w:val="0"/>
              <w:divBdr>
                <w:top w:val="none" w:sz="0" w:space="0" w:color="auto"/>
                <w:left w:val="none" w:sz="0" w:space="0" w:color="auto"/>
                <w:bottom w:val="none" w:sz="0" w:space="0" w:color="auto"/>
                <w:right w:val="none" w:sz="0" w:space="0" w:color="auto"/>
              </w:divBdr>
            </w:div>
            <w:div w:id="239295331">
              <w:marLeft w:val="0"/>
              <w:marRight w:val="0"/>
              <w:marTop w:val="0"/>
              <w:marBottom w:val="0"/>
              <w:divBdr>
                <w:top w:val="none" w:sz="0" w:space="0" w:color="auto"/>
                <w:left w:val="none" w:sz="0" w:space="0" w:color="auto"/>
                <w:bottom w:val="none" w:sz="0" w:space="0" w:color="auto"/>
                <w:right w:val="none" w:sz="0" w:space="0" w:color="auto"/>
              </w:divBdr>
            </w:div>
            <w:div w:id="99953514">
              <w:marLeft w:val="0"/>
              <w:marRight w:val="0"/>
              <w:marTop w:val="0"/>
              <w:marBottom w:val="0"/>
              <w:divBdr>
                <w:top w:val="none" w:sz="0" w:space="0" w:color="auto"/>
                <w:left w:val="none" w:sz="0" w:space="0" w:color="auto"/>
                <w:bottom w:val="none" w:sz="0" w:space="0" w:color="auto"/>
                <w:right w:val="none" w:sz="0" w:space="0" w:color="auto"/>
              </w:divBdr>
            </w:div>
            <w:div w:id="558175816">
              <w:marLeft w:val="0"/>
              <w:marRight w:val="0"/>
              <w:marTop w:val="0"/>
              <w:marBottom w:val="0"/>
              <w:divBdr>
                <w:top w:val="none" w:sz="0" w:space="0" w:color="auto"/>
                <w:left w:val="none" w:sz="0" w:space="0" w:color="auto"/>
                <w:bottom w:val="none" w:sz="0" w:space="0" w:color="auto"/>
                <w:right w:val="none" w:sz="0" w:space="0" w:color="auto"/>
              </w:divBdr>
            </w:div>
            <w:div w:id="1133792795">
              <w:marLeft w:val="0"/>
              <w:marRight w:val="0"/>
              <w:marTop w:val="0"/>
              <w:marBottom w:val="0"/>
              <w:divBdr>
                <w:top w:val="none" w:sz="0" w:space="0" w:color="auto"/>
                <w:left w:val="none" w:sz="0" w:space="0" w:color="auto"/>
                <w:bottom w:val="none" w:sz="0" w:space="0" w:color="auto"/>
                <w:right w:val="none" w:sz="0" w:space="0" w:color="auto"/>
              </w:divBdr>
            </w:div>
            <w:div w:id="294408647">
              <w:marLeft w:val="0"/>
              <w:marRight w:val="0"/>
              <w:marTop w:val="0"/>
              <w:marBottom w:val="0"/>
              <w:divBdr>
                <w:top w:val="none" w:sz="0" w:space="0" w:color="auto"/>
                <w:left w:val="none" w:sz="0" w:space="0" w:color="auto"/>
                <w:bottom w:val="none" w:sz="0" w:space="0" w:color="auto"/>
                <w:right w:val="none" w:sz="0" w:space="0" w:color="auto"/>
              </w:divBdr>
            </w:div>
          </w:divsChild>
        </w:div>
        <w:div w:id="717974257">
          <w:marLeft w:val="1080"/>
          <w:marRight w:val="0"/>
          <w:marTop w:val="0"/>
          <w:marBottom w:val="120"/>
          <w:divBdr>
            <w:top w:val="none" w:sz="0" w:space="0" w:color="auto"/>
            <w:left w:val="none" w:sz="0" w:space="0" w:color="auto"/>
            <w:bottom w:val="none" w:sz="0" w:space="0" w:color="auto"/>
            <w:right w:val="none" w:sz="0" w:space="0" w:color="auto"/>
          </w:divBdr>
        </w:div>
        <w:div w:id="647707785">
          <w:marLeft w:val="1080"/>
          <w:marRight w:val="330"/>
          <w:marTop w:val="0"/>
          <w:marBottom w:val="150"/>
          <w:divBdr>
            <w:top w:val="none" w:sz="0" w:space="0" w:color="auto"/>
            <w:left w:val="single" w:sz="6" w:space="6" w:color="838383"/>
            <w:bottom w:val="none" w:sz="0" w:space="0" w:color="auto"/>
            <w:right w:val="none" w:sz="0" w:space="0" w:color="auto"/>
          </w:divBdr>
          <w:divsChild>
            <w:div w:id="1218398451">
              <w:marLeft w:val="0"/>
              <w:marRight w:val="0"/>
              <w:marTop w:val="0"/>
              <w:marBottom w:val="0"/>
              <w:divBdr>
                <w:top w:val="none" w:sz="0" w:space="0" w:color="auto"/>
                <w:left w:val="none" w:sz="0" w:space="0" w:color="auto"/>
                <w:bottom w:val="none" w:sz="0" w:space="0" w:color="auto"/>
                <w:right w:val="none" w:sz="0" w:space="0" w:color="auto"/>
              </w:divBdr>
            </w:div>
            <w:div w:id="525563937">
              <w:marLeft w:val="0"/>
              <w:marRight w:val="0"/>
              <w:marTop w:val="0"/>
              <w:marBottom w:val="0"/>
              <w:divBdr>
                <w:top w:val="none" w:sz="0" w:space="0" w:color="auto"/>
                <w:left w:val="none" w:sz="0" w:space="0" w:color="auto"/>
                <w:bottom w:val="none" w:sz="0" w:space="0" w:color="auto"/>
                <w:right w:val="none" w:sz="0" w:space="0" w:color="auto"/>
              </w:divBdr>
            </w:div>
            <w:div w:id="650183258">
              <w:marLeft w:val="0"/>
              <w:marRight w:val="0"/>
              <w:marTop w:val="0"/>
              <w:marBottom w:val="0"/>
              <w:divBdr>
                <w:top w:val="none" w:sz="0" w:space="0" w:color="auto"/>
                <w:left w:val="none" w:sz="0" w:space="0" w:color="auto"/>
                <w:bottom w:val="none" w:sz="0" w:space="0" w:color="auto"/>
                <w:right w:val="none" w:sz="0" w:space="0" w:color="auto"/>
              </w:divBdr>
            </w:div>
            <w:div w:id="884220635">
              <w:marLeft w:val="0"/>
              <w:marRight w:val="0"/>
              <w:marTop w:val="0"/>
              <w:marBottom w:val="0"/>
              <w:divBdr>
                <w:top w:val="none" w:sz="0" w:space="0" w:color="auto"/>
                <w:left w:val="none" w:sz="0" w:space="0" w:color="auto"/>
                <w:bottom w:val="none" w:sz="0" w:space="0" w:color="auto"/>
                <w:right w:val="none" w:sz="0" w:space="0" w:color="auto"/>
              </w:divBdr>
            </w:div>
            <w:div w:id="930312104">
              <w:marLeft w:val="0"/>
              <w:marRight w:val="0"/>
              <w:marTop w:val="0"/>
              <w:marBottom w:val="0"/>
              <w:divBdr>
                <w:top w:val="none" w:sz="0" w:space="0" w:color="auto"/>
                <w:left w:val="none" w:sz="0" w:space="0" w:color="auto"/>
                <w:bottom w:val="none" w:sz="0" w:space="0" w:color="auto"/>
                <w:right w:val="none" w:sz="0" w:space="0" w:color="auto"/>
              </w:divBdr>
            </w:div>
            <w:div w:id="685206327">
              <w:marLeft w:val="0"/>
              <w:marRight w:val="0"/>
              <w:marTop w:val="0"/>
              <w:marBottom w:val="0"/>
              <w:divBdr>
                <w:top w:val="none" w:sz="0" w:space="0" w:color="auto"/>
                <w:left w:val="none" w:sz="0" w:space="0" w:color="auto"/>
                <w:bottom w:val="none" w:sz="0" w:space="0" w:color="auto"/>
                <w:right w:val="none" w:sz="0" w:space="0" w:color="auto"/>
              </w:divBdr>
            </w:div>
            <w:div w:id="1059137711">
              <w:marLeft w:val="0"/>
              <w:marRight w:val="0"/>
              <w:marTop w:val="0"/>
              <w:marBottom w:val="0"/>
              <w:divBdr>
                <w:top w:val="none" w:sz="0" w:space="0" w:color="auto"/>
                <w:left w:val="none" w:sz="0" w:space="0" w:color="auto"/>
                <w:bottom w:val="none" w:sz="0" w:space="0" w:color="auto"/>
                <w:right w:val="none" w:sz="0" w:space="0" w:color="auto"/>
              </w:divBdr>
            </w:div>
            <w:div w:id="1750804907">
              <w:marLeft w:val="0"/>
              <w:marRight w:val="0"/>
              <w:marTop w:val="0"/>
              <w:marBottom w:val="0"/>
              <w:divBdr>
                <w:top w:val="none" w:sz="0" w:space="0" w:color="auto"/>
                <w:left w:val="none" w:sz="0" w:space="0" w:color="auto"/>
                <w:bottom w:val="none" w:sz="0" w:space="0" w:color="auto"/>
                <w:right w:val="none" w:sz="0" w:space="0" w:color="auto"/>
              </w:divBdr>
            </w:div>
            <w:div w:id="523061598">
              <w:marLeft w:val="0"/>
              <w:marRight w:val="0"/>
              <w:marTop w:val="0"/>
              <w:marBottom w:val="0"/>
              <w:divBdr>
                <w:top w:val="none" w:sz="0" w:space="0" w:color="auto"/>
                <w:left w:val="none" w:sz="0" w:space="0" w:color="auto"/>
                <w:bottom w:val="none" w:sz="0" w:space="0" w:color="auto"/>
                <w:right w:val="none" w:sz="0" w:space="0" w:color="auto"/>
              </w:divBdr>
            </w:div>
          </w:divsChild>
        </w:div>
        <w:div w:id="1894194546">
          <w:marLeft w:val="0"/>
          <w:marRight w:val="0"/>
          <w:marTop w:val="0"/>
          <w:marBottom w:val="120"/>
          <w:divBdr>
            <w:top w:val="none" w:sz="0" w:space="0" w:color="auto"/>
            <w:left w:val="none" w:sz="0" w:space="0" w:color="auto"/>
            <w:bottom w:val="none" w:sz="0" w:space="0" w:color="auto"/>
            <w:right w:val="none" w:sz="0" w:space="0" w:color="auto"/>
          </w:divBdr>
          <w:divsChild>
            <w:div w:id="2038390494">
              <w:marLeft w:val="0"/>
              <w:marRight w:val="0"/>
              <w:marTop w:val="0"/>
              <w:marBottom w:val="0"/>
              <w:divBdr>
                <w:top w:val="none" w:sz="0" w:space="0" w:color="auto"/>
                <w:left w:val="none" w:sz="0" w:space="0" w:color="auto"/>
                <w:bottom w:val="none" w:sz="0" w:space="0" w:color="auto"/>
                <w:right w:val="none" w:sz="0" w:space="0" w:color="auto"/>
              </w:divBdr>
            </w:div>
            <w:div w:id="522091528">
              <w:marLeft w:val="0"/>
              <w:marRight w:val="0"/>
              <w:marTop w:val="0"/>
              <w:marBottom w:val="0"/>
              <w:divBdr>
                <w:top w:val="none" w:sz="0" w:space="0" w:color="auto"/>
                <w:left w:val="none" w:sz="0" w:space="0" w:color="auto"/>
                <w:bottom w:val="none" w:sz="0" w:space="0" w:color="auto"/>
                <w:right w:val="none" w:sz="0" w:space="0" w:color="auto"/>
              </w:divBdr>
            </w:div>
            <w:div w:id="1614050415">
              <w:marLeft w:val="0"/>
              <w:marRight w:val="0"/>
              <w:marTop w:val="0"/>
              <w:marBottom w:val="0"/>
              <w:divBdr>
                <w:top w:val="none" w:sz="0" w:space="0" w:color="auto"/>
                <w:left w:val="none" w:sz="0" w:space="0" w:color="auto"/>
                <w:bottom w:val="none" w:sz="0" w:space="0" w:color="auto"/>
                <w:right w:val="none" w:sz="0" w:space="0" w:color="auto"/>
              </w:divBdr>
            </w:div>
          </w:divsChild>
        </w:div>
        <w:div w:id="510725912">
          <w:marLeft w:val="0"/>
          <w:marRight w:val="0"/>
          <w:marTop w:val="150"/>
          <w:marBottom w:val="0"/>
          <w:divBdr>
            <w:top w:val="none" w:sz="0" w:space="0" w:color="auto"/>
            <w:left w:val="none" w:sz="0" w:space="0" w:color="auto"/>
            <w:bottom w:val="none" w:sz="0" w:space="0" w:color="auto"/>
            <w:right w:val="none" w:sz="0" w:space="0" w:color="auto"/>
          </w:divBdr>
        </w:div>
        <w:div w:id="460929616">
          <w:marLeft w:val="0"/>
          <w:marRight w:val="0"/>
          <w:marTop w:val="0"/>
          <w:marBottom w:val="120"/>
          <w:divBdr>
            <w:top w:val="none" w:sz="0" w:space="0" w:color="auto"/>
            <w:left w:val="none" w:sz="0" w:space="0" w:color="auto"/>
            <w:bottom w:val="none" w:sz="0" w:space="0" w:color="auto"/>
            <w:right w:val="none" w:sz="0" w:space="0" w:color="auto"/>
          </w:divBdr>
          <w:divsChild>
            <w:div w:id="106118909">
              <w:marLeft w:val="0"/>
              <w:marRight w:val="0"/>
              <w:marTop w:val="0"/>
              <w:marBottom w:val="0"/>
              <w:divBdr>
                <w:top w:val="none" w:sz="0" w:space="0" w:color="auto"/>
                <w:left w:val="none" w:sz="0" w:space="0" w:color="auto"/>
                <w:bottom w:val="none" w:sz="0" w:space="0" w:color="auto"/>
                <w:right w:val="none" w:sz="0" w:space="0" w:color="auto"/>
              </w:divBdr>
            </w:div>
            <w:div w:id="3484145">
              <w:marLeft w:val="0"/>
              <w:marRight w:val="0"/>
              <w:marTop w:val="0"/>
              <w:marBottom w:val="0"/>
              <w:divBdr>
                <w:top w:val="none" w:sz="0" w:space="0" w:color="auto"/>
                <w:left w:val="none" w:sz="0" w:space="0" w:color="auto"/>
                <w:bottom w:val="none" w:sz="0" w:space="0" w:color="auto"/>
                <w:right w:val="none" w:sz="0" w:space="0" w:color="auto"/>
              </w:divBdr>
            </w:div>
          </w:divsChild>
        </w:div>
        <w:div w:id="1606379385">
          <w:marLeft w:val="0"/>
          <w:marRight w:val="0"/>
          <w:marTop w:val="0"/>
          <w:marBottom w:val="120"/>
          <w:divBdr>
            <w:top w:val="none" w:sz="0" w:space="0" w:color="auto"/>
            <w:left w:val="none" w:sz="0" w:space="0" w:color="auto"/>
            <w:bottom w:val="none" w:sz="0" w:space="0" w:color="auto"/>
            <w:right w:val="none" w:sz="0" w:space="0" w:color="auto"/>
          </w:divBdr>
          <w:divsChild>
            <w:div w:id="708575874">
              <w:marLeft w:val="0"/>
              <w:marRight w:val="0"/>
              <w:marTop w:val="0"/>
              <w:marBottom w:val="0"/>
              <w:divBdr>
                <w:top w:val="none" w:sz="0" w:space="0" w:color="auto"/>
                <w:left w:val="none" w:sz="0" w:space="0" w:color="auto"/>
                <w:bottom w:val="none" w:sz="0" w:space="0" w:color="auto"/>
                <w:right w:val="none" w:sz="0" w:space="0" w:color="auto"/>
              </w:divBdr>
            </w:div>
            <w:div w:id="1232693474">
              <w:marLeft w:val="0"/>
              <w:marRight w:val="0"/>
              <w:marTop w:val="0"/>
              <w:marBottom w:val="0"/>
              <w:divBdr>
                <w:top w:val="none" w:sz="0" w:space="0" w:color="auto"/>
                <w:left w:val="none" w:sz="0" w:space="0" w:color="auto"/>
                <w:bottom w:val="none" w:sz="0" w:space="0" w:color="auto"/>
                <w:right w:val="none" w:sz="0" w:space="0" w:color="auto"/>
              </w:divBdr>
            </w:div>
          </w:divsChild>
        </w:div>
        <w:div w:id="1322348462">
          <w:marLeft w:val="0"/>
          <w:marRight w:val="0"/>
          <w:marTop w:val="0"/>
          <w:marBottom w:val="120"/>
          <w:divBdr>
            <w:top w:val="none" w:sz="0" w:space="0" w:color="auto"/>
            <w:left w:val="none" w:sz="0" w:space="0" w:color="auto"/>
            <w:bottom w:val="none" w:sz="0" w:space="0" w:color="auto"/>
            <w:right w:val="none" w:sz="0" w:space="0" w:color="auto"/>
          </w:divBdr>
          <w:divsChild>
            <w:div w:id="897285480">
              <w:marLeft w:val="0"/>
              <w:marRight w:val="0"/>
              <w:marTop w:val="0"/>
              <w:marBottom w:val="0"/>
              <w:divBdr>
                <w:top w:val="none" w:sz="0" w:space="0" w:color="auto"/>
                <w:left w:val="none" w:sz="0" w:space="0" w:color="auto"/>
                <w:bottom w:val="none" w:sz="0" w:space="0" w:color="auto"/>
                <w:right w:val="none" w:sz="0" w:space="0" w:color="auto"/>
              </w:divBdr>
            </w:div>
            <w:div w:id="916136361">
              <w:marLeft w:val="0"/>
              <w:marRight w:val="0"/>
              <w:marTop w:val="0"/>
              <w:marBottom w:val="0"/>
              <w:divBdr>
                <w:top w:val="none" w:sz="0" w:space="0" w:color="auto"/>
                <w:left w:val="none" w:sz="0" w:space="0" w:color="auto"/>
                <w:bottom w:val="none" w:sz="0" w:space="0" w:color="auto"/>
                <w:right w:val="none" w:sz="0" w:space="0" w:color="auto"/>
              </w:divBdr>
            </w:div>
            <w:div w:id="1785732303">
              <w:marLeft w:val="0"/>
              <w:marRight w:val="0"/>
              <w:marTop w:val="0"/>
              <w:marBottom w:val="0"/>
              <w:divBdr>
                <w:top w:val="none" w:sz="0" w:space="0" w:color="auto"/>
                <w:left w:val="none" w:sz="0" w:space="0" w:color="auto"/>
                <w:bottom w:val="none" w:sz="0" w:space="0" w:color="auto"/>
                <w:right w:val="none" w:sz="0" w:space="0" w:color="auto"/>
              </w:divBdr>
            </w:div>
          </w:divsChild>
        </w:div>
        <w:div w:id="274022653">
          <w:marLeft w:val="0"/>
          <w:marRight w:val="0"/>
          <w:marTop w:val="0"/>
          <w:marBottom w:val="120"/>
          <w:divBdr>
            <w:top w:val="none" w:sz="0" w:space="0" w:color="auto"/>
            <w:left w:val="none" w:sz="0" w:space="0" w:color="auto"/>
            <w:bottom w:val="none" w:sz="0" w:space="0" w:color="auto"/>
            <w:right w:val="none" w:sz="0" w:space="0" w:color="auto"/>
          </w:divBdr>
          <w:divsChild>
            <w:div w:id="19673021">
              <w:marLeft w:val="0"/>
              <w:marRight w:val="0"/>
              <w:marTop w:val="0"/>
              <w:marBottom w:val="0"/>
              <w:divBdr>
                <w:top w:val="none" w:sz="0" w:space="0" w:color="auto"/>
                <w:left w:val="none" w:sz="0" w:space="0" w:color="auto"/>
                <w:bottom w:val="none" w:sz="0" w:space="0" w:color="auto"/>
                <w:right w:val="none" w:sz="0" w:space="0" w:color="auto"/>
              </w:divBdr>
            </w:div>
            <w:div w:id="18358475">
              <w:marLeft w:val="0"/>
              <w:marRight w:val="0"/>
              <w:marTop w:val="0"/>
              <w:marBottom w:val="0"/>
              <w:divBdr>
                <w:top w:val="none" w:sz="0" w:space="0" w:color="auto"/>
                <w:left w:val="none" w:sz="0" w:space="0" w:color="auto"/>
                <w:bottom w:val="none" w:sz="0" w:space="0" w:color="auto"/>
                <w:right w:val="none" w:sz="0" w:space="0" w:color="auto"/>
              </w:divBdr>
            </w:div>
          </w:divsChild>
        </w:div>
        <w:div w:id="1557937601">
          <w:marLeft w:val="0"/>
          <w:marRight w:val="0"/>
          <w:marTop w:val="0"/>
          <w:marBottom w:val="120"/>
          <w:divBdr>
            <w:top w:val="none" w:sz="0" w:space="0" w:color="auto"/>
            <w:left w:val="none" w:sz="0" w:space="0" w:color="auto"/>
            <w:bottom w:val="none" w:sz="0" w:space="0" w:color="auto"/>
            <w:right w:val="none" w:sz="0" w:space="0" w:color="auto"/>
          </w:divBdr>
          <w:divsChild>
            <w:div w:id="1264411724">
              <w:marLeft w:val="0"/>
              <w:marRight w:val="0"/>
              <w:marTop w:val="0"/>
              <w:marBottom w:val="0"/>
              <w:divBdr>
                <w:top w:val="none" w:sz="0" w:space="0" w:color="auto"/>
                <w:left w:val="none" w:sz="0" w:space="0" w:color="auto"/>
                <w:bottom w:val="none" w:sz="0" w:space="0" w:color="auto"/>
                <w:right w:val="none" w:sz="0" w:space="0" w:color="auto"/>
              </w:divBdr>
            </w:div>
          </w:divsChild>
        </w:div>
        <w:div w:id="282006039">
          <w:marLeft w:val="0"/>
          <w:marRight w:val="0"/>
          <w:marTop w:val="0"/>
          <w:marBottom w:val="120"/>
          <w:divBdr>
            <w:top w:val="none" w:sz="0" w:space="0" w:color="auto"/>
            <w:left w:val="none" w:sz="0" w:space="0" w:color="auto"/>
            <w:bottom w:val="none" w:sz="0" w:space="0" w:color="auto"/>
            <w:right w:val="none" w:sz="0" w:space="0" w:color="auto"/>
          </w:divBdr>
          <w:divsChild>
            <w:div w:id="624315220">
              <w:marLeft w:val="0"/>
              <w:marRight w:val="0"/>
              <w:marTop w:val="0"/>
              <w:marBottom w:val="0"/>
              <w:divBdr>
                <w:top w:val="none" w:sz="0" w:space="0" w:color="auto"/>
                <w:left w:val="none" w:sz="0" w:space="0" w:color="auto"/>
                <w:bottom w:val="none" w:sz="0" w:space="0" w:color="auto"/>
                <w:right w:val="none" w:sz="0" w:space="0" w:color="auto"/>
              </w:divBdr>
            </w:div>
            <w:div w:id="1740126646">
              <w:marLeft w:val="0"/>
              <w:marRight w:val="0"/>
              <w:marTop w:val="0"/>
              <w:marBottom w:val="0"/>
              <w:divBdr>
                <w:top w:val="none" w:sz="0" w:space="0" w:color="auto"/>
                <w:left w:val="none" w:sz="0" w:space="0" w:color="auto"/>
                <w:bottom w:val="none" w:sz="0" w:space="0" w:color="auto"/>
                <w:right w:val="none" w:sz="0" w:space="0" w:color="auto"/>
              </w:divBdr>
            </w:div>
            <w:div w:id="60301088">
              <w:marLeft w:val="0"/>
              <w:marRight w:val="0"/>
              <w:marTop w:val="0"/>
              <w:marBottom w:val="0"/>
              <w:divBdr>
                <w:top w:val="none" w:sz="0" w:space="0" w:color="auto"/>
                <w:left w:val="none" w:sz="0" w:space="0" w:color="auto"/>
                <w:bottom w:val="none" w:sz="0" w:space="0" w:color="auto"/>
                <w:right w:val="none" w:sz="0" w:space="0" w:color="auto"/>
              </w:divBdr>
            </w:div>
            <w:div w:id="549536934">
              <w:marLeft w:val="0"/>
              <w:marRight w:val="0"/>
              <w:marTop w:val="0"/>
              <w:marBottom w:val="0"/>
              <w:divBdr>
                <w:top w:val="none" w:sz="0" w:space="0" w:color="auto"/>
                <w:left w:val="none" w:sz="0" w:space="0" w:color="auto"/>
                <w:bottom w:val="none" w:sz="0" w:space="0" w:color="auto"/>
                <w:right w:val="none" w:sz="0" w:space="0" w:color="auto"/>
              </w:divBdr>
            </w:div>
            <w:div w:id="768506125">
              <w:marLeft w:val="0"/>
              <w:marRight w:val="0"/>
              <w:marTop w:val="0"/>
              <w:marBottom w:val="0"/>
              <w:divBdr>
                <w:top w:val="none" w:sz="0" w:space="0" w:color="auto"/>
                <w:left w:val="none" w:sz="0" w:space="0" w:color="auto"/>
                <w:bottom w:val="none" w:sz="0" w:space="0" w:color="auto"/>
                <w:right w:val="none" w:sz="0" w:space="0" w:color="auto"/>
              </w:divBdr>
            </w:div>
          </w:divsChild>
        </w:div>
        <w:div w:id="344139392">
          <w:marLeft w:val="0"/>
          <w:marRight w:val="0"/>
          <w:marTop w:val="0"/>
          <w:marBottom w:val="120"/>
          <w:divBdr>
            <w:top w:val="none" w:sz="0" w:space="0" w:color="auto"/>
            <w:left w:val="none" w:sz="0" w:space="0" w:color="auto"/>
            <w:bottom w:val="none" w:sz="0" w:space="0" w:color="auto"/>
            <w:right w:val="none" w:sz="0" w:space="0" w:color="auto"/>
          </w:divBdr>
          <w:divsChild>
            <w:div w:id="128519563">
              <w:marLeft w:val="0"/>
              <w:marRight w:val="0"/>
              <w:marTop w:val="0"/>
              <w:marBottom w:val="0"/>
              <w:divBdr>
                <w:top w:val="none" w:sz="0" w:space="0" w:color="auto"/>
                <w:left w:val="none" w:sz="0" w:space="0" w:color="auto"/>
                <w:bottom w:val="none" w:sz="0" w:space="0" w:color="auto"/>
                <w:right w:val="none" w:sz="0" w:space="0" w:color="auto"/>
              </w:divBdr>
            </w:div>
            <w:div w:id="243151129">
              <w:marLeft w:val="0"/>
              <w:marRight w:val="0"/>
              <w:marTop w:val="0"/>
              <w:marBottom w:val="0"/>
              <w:divBdr>
                <w:top w:val="none" w:sz="0" w:space="0" w:color="auto"/>
                <w:left w:val="none" w:sz="0" w:space="0" w:color="auto"/>
                <w:bottom w:val="none" w:sz="0" w:space="0" w:color="auto"/>
                <w:right w:val="none" w:sz="0" w:space="0" w:color="auto"/>
              </w:divBdr>
            </w:div>
          </w:divsChild>
        </w:div>
        <w:div w:id="1079210105">
          <w:marLeft w:val="0"/>
          <w:marRight w:val="0"/>
          <w:marTop w:val="0"/>
          <w:marBottom w:val="120"/>
          <w:divBdr>
            <w:top w:val="none" w:sz="0" w:space="0" w:color="auto"/>
            <w:left w:val="none" w:sz="0" w:space="0" w:color="auto"/>
            <w:bottom w:val="none" w:sz="0" w:space="0" w:color="auto"/>
            <w:right w:val="none" w:sz="0" w:space="0" w:color="auto"/>
          </w:divBdr>
          <w:divsChild>
            <w:div w:id="2126995128">
              <w:marLeft w:val="0"/>
              <w:marRight w:val="0"/>
              <w:marTop w:val="0"/>
              <w:marBottom w:val="0"/>
              <w:divBdr>
                <w:top w:val="none" w:sz="0" w:space="0" w:color="auto"/>
                <w:left w:val="none" w:sz="0" w:space="0" w:color="auto"/>
                <w:bottom w:val="none" w:sz="0" w:space="0" w:color="auto"/>
                <w:right w:val="none" w:sz="0" w:space="0" w:color="auto"/>
              </w:divBdr>
            </w:div>
            <w:div w:id="1599676502">
              <w:marLeft w:val="0"/>
              <w:marRight w:val="0"/>
              <w:marTop w:val="0"/>
              <w:marBottom w:val="0"/>
              <w:divBdr>
                <w:top w:val="none" w:sz="0" w:space="0" w:color="auto"/>
                <w:left w:val="none" w:sz="0" w:space="0" w:color="auto"/>
                <w:bottom w:val="none" w:sz="0" w:space="0" w:color="auto"/>
                <w:right w:val="none" w:sz="0" w:space="0" w:color="auto"/>
              </w:divBdr>
            </w:div>
            <w:div w:id="519272238">
              <w:marLeft w:val="0"/>
              <w:marRight w:val="0"/>
              <w:marTop w:val="0"/>
              <w:marBottom w:val="0"/>
              <w:divBdr>
                <w:top w:val="none" w:sz="0" w:space="0" w:color="auto"/>
                <w:left w:val="none" w:sz="0" w:space="0" w:color="auto"/>
                <w:bottom w:val="none" w:sz="0" w:space="0" w:color="auto"/>
                <w:right w:val="none" w:sz="0" w:space="0" w:color="auto"/>
              </w:divBdr>
            </w:div>
            <w:div w:id="1540817405">
              <w:marLeft w:val="0"/>
              <w:marRight w:val="0"/>
              <w:marTop w:val="0"/>
              <w:marBottom w:val="0"/>
              <w:divBdr>
                <w:top w:val="none" w:sz="0" w:space="0" w:color="auto"/>
                <w:left w:val="none" w:sz="0" w:space="0" w:color="auto"/>
                <w:bottom w:val="none" w:sz="0" w:space="0" w:color="auto"/>
                <w:right w:val="none" w:sz="0" w:space="0" w:color="auto"/>
              </w:divBdr>
            </w:div>
            <w:div w:id="1612979181">
              <w:marLeft w:val="0"/>
              <w:marRight w:val="0"/>
              <w:marTop w:val="0"/>
              <w:marBottom w:val="0"/>
              <w:divBdr>
                <w:top w:val="none" w:sz="0" w:space="0" w:color="auto"/>
                <w:left w:val="none" w:sz="0" w:space="0" w:color="auto"/>
                <w:bottom w:val="none" w:sz="0" w:space="0" w:color="auto"/>
                <w:right w:val="none" w:sz="0" w:space="0" w:color="auto"/>
              </w:divBdr>
            </w:div>
            <w:div w:id="1758745702">
              <w:marLeft w:val="0"/>
              <w:marRight w:val="0"/>
              <w:marTop w:val="0"/>
              <w:marBottom w:val="0"/>
              <w:divBdr>
                <w:top w:val="none" w:sz="0" w:space="0" w:color="auto"/>
                <w:left w:val="none" w:sz="0" w:space="0" w:color="auto"/>
                <w:bottom w:val="none" w:sz="0" w:space="0" w:color="auto"/>
                <w:right w:val="none" w:sz="0" w:space="0" w:color="auto"/>
              </w:divBdr>
            </w:div>
            <w:div w:id="2019381328">
              <w:marLeft w:val="0"/>
              <w:marRight w:val="0"/>
              <w:marTop w:val="0"/>
              <w:marBottom w:val="0"/>
              <w:divBdr>
                <w:top w:val="none" w:sz="0" w:space="0" w:color="auto"/>
                <w:left w:val="none" w:sz="0" w:space="0" w:color="auto"/>
                <w:bottom w:val="none" w:sz="0" w:space="0" w:color="auto"/>
                <w:right w:val="none" w:sz="0" w:space="0" w:color="auto"/>
              </w:divBdr>
            </w:div>
            <w:div w:id="495608455">
              <w:marLeft w:val="0"/>
              <w:marRight w:val="0"/>
              <w:marTop w:val="0"/>
              <w:marBottom w:val="0"/>
              <w:divBdr>
                <w:top w:val="none" w:sz="0" w:space="0" w:color="auto"/>
                <w:left w:val="none" w:sz="0" w:space="0" w:color="auto"/>
                <w:bottom w:val="none" w:sz="0" w:space="0" w:color="auto"/>
                <w:right w:val="none" w:sz="0" w:space="0" w:color="auto"/>
              </w:divBdr>
            </w:div>
            <w:div w:id="149375366">
              <w:marLeft w:val="0"/>
              <w:marRight w:val="0"/>
              <w:marTop w:val="0"/>
              <w:marBottom w:val="0"/>
              <w:divBdr>
                <w:top w:val="none" w:sz="0" w:space="0" w:color="auto"/>
                <w:left w:val="none" w:sz="0" w:space="0" w:color="auto"/>
                <w:bottom w:val="none" w:sz="0" w:space="0" w:color="auto"/>
                <w:right w:val="none" w:sz="0" w:space="0" w:color="auto"/>
              </w:divBdr>
            </w:div>
            <w:div w:id="1040396883">
              <w:marLeft w:val="0"/>
              <w:marRight w:val="0"/>
              <w:marTop w:val="0"/>
              <w:marBottom w:val="0"/>
              <w:divBdr>
                <w:top w:val="none" w:sz="0" w:space="0" w:color="auto"/>
                <w:left w:val="none" w:sz="0" w:space="0" w:color="auto"/>
                <w:bottom w:val="none" w:sz="0" w:space="0" w:color="auto"/>
                <w:right w:val="none" w:sz="0" w:space="0" w:color="auto"/>
              </w:divBdr>
            </w:div>
          </w:divsChild>
        </w:div>
        <w:div w:id="181632816">
          <w:marLeft w:val="0"/>
          <w:marRight w:val="0"/>
          <w:marTop w:val="150"/>
          <w:marBottom w:val="0"/>
          <w:divBdr>
            <w:top w:val="none" w:sz="0" w:space="0" w:color="auto"/>
            <w:left w:val="none" w:sz="0" w:space="0" w:color="auto"/>
            <w:bottom w:val="none" w:sz="0" w:space="0" w:color="auto"/>
            <w:right w:val="none" w:sz="0" w:space="0" w:color="auto"/>
          </w:divBdr>
        </w:div>
        <w:div w:id="1890918010">
          <w:marLeft w:val="0"/>
          <w:marRight w:val="0"/>
          <w:marTop w:val="0"/>
          <w:marBottom w:val="120"/>
          <w:divBdr>
            <w:top w:val="none" w:sz="0" w:space="0" w:color="auto"/>
            <w:left w:val="none" w:sz="0" w:space="0" w:color="auto"/>
            <w:bottom w:val="none" w:sz="0" w:space="0" w:color="auto"/>
            <w:right w:val="none" w:sz="0" w:space="0" w:color="auto"/>
          </w:divBdr>
          <w:divsChild>
            <w:div w:id="1866794395">
              <w:marLeft w:val="0"/>
              <w:marRight w:val="0"/>
              <w:marTop w:val="0"/>
              <w:marBottom w:val="0"/>
              <w:divBdr>
                <w:top w:val="none" w:sz="0" w:space="0" w:color="auto"/>
                <w:left w:val="none" w:sz="0" w:space="0" w:color="auto"/>
                <w:bottom w:val="none" w:sz="0" w:space="0" w:color="auto"/>
                <w:right w:val="none" w:sz="0" w:space="0" w:color="auto"/>
              </w:divBdr>
            </w:div>
            <w:div w:id="638920791">
              <w:marLeft w:val="0"/>
              <w:marRight w:val="0"/>
              <w:marTop w:val="0"/>
              <w:marBottom w:val="0"/>
              <w:divBdr>
                <w:top w:val="none" w:sz="0" w:space="0" w:color="auto"/>
                <w:left w:val="none" w:sz="0" w:space="0" w:color="auto"/>
                <w:bottom w:val="none" w:sz="0" w:space="0" w:color="auto"/>
                <w:right w:val="none" w:sz="0" w:space="0" w:color="auto"/>
              </w:divBdr>
            </w:div>
            <w:div w:id="751782155">
              <w:marLeft w:val="0"/>
              <w:marRight w:val="0"/>
              <w:marTop w:val="0"/>
              <w:marBottom w:val="0"/>
              <w:divBdr>
                <w:top w:val="none" w:sz="0" w:space="0" w:color="auto"/>
                <w:left w:val="none" w:sz="0" w:space="0" w:color="auto"/>
                <w:bottom w:val="none" w:sz="0" w:space="0" w:color="auto"/>
                <w:right w:val="none" w:sz="0" w:space="0" w:color="auto"/>
              </w:divBdr>
            </w:div>
            <w:div w:id="1196889029">
              <w:marLeft w:val="0"/>
              <w:marRight w:val="0"/>
              <w:marTop w:val="0"/>
              <w:marBottom w:val="0"/>
              <w:divBdr>
                <w:top w:val="none" w:sz="0" w:space="0" w:color="auto"/>
                <w:left w:val="none" w:sz="0" w:space="0" w:color="auto"/>
                <w:bottom w:val="none" w:sz="0" w:space="0" w:color="auto"/>
                <w:right w:val="none" w:sz="0" w:space="0" w:color="auto"/>
              </w:divBdr>
            </w:div>
            <w:div w:id="1749884841">
              <w:marLeft w:val="0"/>
              <w:marRight w:val="0"/>
              <w:marTop w:val="0"/>
              <w:marBottom w:val="0"/>
              <w:divBdr>
                <w:top w:val="none" w:sz="0" w:space="0" w:color="auto"/>
                <w:left w:val="none" w:sz="0" w:space="0" w:color="auto"/>
                <w:bottom w:val="none" w:sz="0" w:space="0" w:color="auto"/>
                <w:right w:val="none" w:sz="0" w:space="0" w:color="auto"/>
              </w:divBdr>
            </w:div>
            <w:div w:id="758211313">
              <w:marLeft w:val="0"/>
              <w:marRight w:val="0"/>
              <w:marTop w:val="0"/>
              <w:marBottom w:val="0"/>
              <w:divBdr>
                <w:top w:val="none" w:sz="0" w:space="0" w:color="auto"/>
                <w:left w:val="none" w:sz="0" w:space="0" w:color="auto"/>
                <w:bottom w:val="none" w:sz="0" w:space="0" w:color="auto"/>
                <w:right w:val="none" w:sz="0" w:space="0" w:color="auto"/>
              </w:divBdr>
            </w:div>
            <w:div w:id="1503474453">
              <w:marLeft w:val="0"/>
              <w:marRight w:val="0"/>
              <w:marTop w:val="0"/>
              <w:marBottom w:val="0"/>
              <w:divBdr>
                <w:top w:val="none" w:sz="0" w:space="0" w:color="auto"/>
                <w:left w:val="none" w:sz="0" w:space="0" w:color="auto"/>
                <w:bottom w:val="none" w:sz="0" w:space="0" w:color="auto"/>
                <w:right w:val="none" w:sz="0" w:space="0" w:color="auto"/>
              </w:divBdr>
            </w:div>
            <w:div w:id="882063298">
              <w:marLeft w:val="0"/>
              <w:marRight w:val="0"/>
              <w:marTop w:val="0"/>
              <w:marBottom w:val="0"/>
              <w:divBdr>
                <w:top w:val="none" w:sz="0" w:space="0" w:color="auto"/>
                <w:left w:val="none" w:sz="0" w:space="0" w:color="auto"/>
                <w:bottom w:val="none" w:sz="0" w:space="0" w:color="auto"/>
                <w:right w:val="none" w:sz="0" w:space="0" w:color="auto"/>
              </w:divBdr>
            </w:div>
            <w:div w:id="511144006">
              <w:marLeft w:val="0"/>
              <w:marRight w:val="0"/>
              <w:marTop w:val="0"/>
              <w:marBottom w:val="0"/>
              <w:divBdr>
                <w:top w:val="none" w:sz="0" w:space="0" w:color="auto"/>
                <w:left w:val="none" w:sz="0" w:space="0" w:color="auto"/>
                <w:bottom w:val="none" w:sz="0" w:space="0" w:color="auto"/>
                <w:right w:val="none" w:sz="0" w:space="0" w:color="auto"/>
              </w:divBdr>
            </w:div>
            <w:div w:id="1767726907">
              <w:marLeft w:val="0"/>
              <w:marRight w:val="0"/>
              <w:marTop w:val="0"/>
              <w:marBottom w:val="0"/>
              <w:divBdr>
                <w:top w:val="none" w:sz="0" w:space="0" w:color="auto"/>
                <w:left w:val="none" w:sz="0" w:space="0" w:color="auto"/>
                <w:bottom w:val="none" w:sz="0" w:space="0" w:color="auto"/>
                <w:right w:val="none" w:sz="0" w:space="0" w:color="auto"/>
              </w:divBdr>
            </w:div>
            <w:div w:id="2004624760">
              <w:marLeft w:val="0"/>
              <w:marRight w:val="0"/>
              <w:marTop w:val="0"/>
              <w:marBottom w:val="0"/>
              <w:divBdr>
                <w:top w:val="none" w:sz="0" w:space="0" w:color="auto"/>
                <w:left w:val="none" w:sz="0" w:space="0" w:color="auto"/>
                <w:bottom w:val="none" w:sz="0" w:space="0" w:color="auto"/>
                <w:right w:val="none" w:sz="0" w:space="0" w:color="auto"/>
              </w:divBdr>
            </w:div>
          </w:divsChild>
        </w:div>
        <w:div w:id="32199787">
          <w:marLeft w:val="0"/>
          <w:marRight w:val="0"/>
          <w:marTop w:val="0"/>
          <w:marBottom w:val="120"/>
          <w:divBdr>
            <w:top w:val="none" w:sz="0" w:space="0" w:color="auto"/>
            <w:left w:val="none" w:sz="0" w:space="0" w:color="auto"/>
            <w:bottom w:val="none" w:sz="0" w:space="0" w:color="auto"/>
            <w:right w:val="none" w:sz="0" w:space="0" w:color="auto"/>
          </w:divBdr>
          <w:divsChild>
            <w:div w:id="1284076475">
              <w:marLeft w:val="0"/>
              <w:marRight w:val="0"/>
              <w:marTop w:val="0"/>
              <w:marBottom w:val="0"/>
              <w:divBdr>
                <w:top w:val="none" w:sz="0" w:space="0" w:color="auto"/>
                <w:left w:val="none" w:sz="0" w:space="0" w:color="auto"/>
                <w:bottom w:val="none" w:sz="0" w:space="0" w:color="auto"/>
                <w:right w:val="none" w:sz="0" w:space="0" w:color="auto"/>
              </w:divBdr>
            </w:div>
          </w:divsChild>
        </w:div>
        <w:div w:id="196429632">
          <w:marLeft w:val="0"/>
          <w:marRight w:val="0"/>
          <w:marTop w:val="0"/>
          <w:marBottom w:val="120"/>
          <w:divBdr>
            <w:top w:val="none" w:sz="0" w:space="0" w:color="auto"/>
            <w:left w:val="none" w:sz="0" w:space="0" w:color="auto"/>
            <w:bottom w:val="none" w:sz="0" w:space="0" w:color="auto"/>
            <w:right w:val="none" w:sz="0" w:space="0" w:color="auto"/>
          </w:divBdr>
          <w:divsChild>
            <w:div w:id="872961308">
              <w:marLeft w:val="0"/>
              <w:marRight w:val="0"/>
              <w:marTop w:val="0"/>
              <w:marBottom w:val="0"/>
              <w:divBdr>
                <w:top w:val="none" w:sz="0" w:space="0" w:color="auto"/>
                <w:left w:val="none" w:sz="0" w:space="0" w:color="auto"/>
                <w:bottom w:val="none" w:sz="0" w:space="0" w:color="auto"/>
                <w:right w:val="none" w:sz="0" w:space="0" w:color="auto"/>
              </w:divBdr>
            </w:div>
            <w:div w:id="718014588">
              <w:marLeft w:val="0"/>
              <w:marRight w:val="0"/>
              <w:marTop w:val="0"/>
              <w:marBottom w:val="0"/>
              <w:divBdr>
                <w:top w:val="none" w:sz="0" w:space="0" w:color="auto"/>
                <w:left w:val="none" w:sz="0" w:space="0" w:color="auto"/>
                <w:bottom w:val="none" w:sz="0" w:space="0" w:color="auto"/>
                <w:right w:val="none" w:sz="0" w:space="0" w:color="auto"/>
              </w:divBdr>
            </w:div>
            <w:div w:id="31930089">
              <w:marLeft w:val="0"/>
              <w:marRight w:val="0"/>
              <w:marTop w:val="0"/>
              <w:marBottom w:val="0"/>
              <w:divBdr>
                <w:top w:val="none" w:sz="0" w:space="0" w:color="auto"/>
                <w:left w:val="none" w:sz="0" w:space="0" w:color="auto"/>
                <w:bottom w:val="none" w:sz="0" w:space="0" w:color="auto"/>
                <w:right w:val="none" w:sz="0" w:space="0" w:color="auto"/>
              </w:divBdr>
            </w:div>
            <w:div w:id="750851788">
              <w:marLeft w:val="0"/>
              <w:marRight w:val="0"/>
              <w:marTop w:val="0"/>
              <w:marBottom w:val="0"/>
              <w:divBdr>
                <w:top w:val="none" w:sz="0" w:space="0" w:color="auto"/>
                <w:left w:val="none" w:sz="0" w:space="0" w:color="auto"/>
                <w:bottom w:val="none" w:sz="0" w:space="0" w:color="auto"/>
                <w:right w:val="none" w:sz="0" w:space="0" w:color="auto"/>
              </w:divBdr>
            </w:div>
            <w:div w:id="715276795">
              <w:marLeft w:val="0"/>
              <w:marRight w:val="0"/>
              <w:marTop w:val="0"/>
              <w:marBottom w:val="0"/>
              <w:divBdr>
                <w:top w:val="none" w:sz="0" w:space="0" w:color="auto"/>
                <w:left w:val="none" w:sz="0" w:space="0" w:color="auto"/>
                <w:bottom w:val="none" w:sz="0" w:space="0" w:color="auto"/>
                <w:right w:val="none" w:sz="0" w:space="0" w:color="auto"/>
              </w:divBdr>
            </w:div>
            <w:div w:id="1361709139">
              <w:marLeft w:val="0"/>
              <w:marRight w:val="0"/>
              <w:marTop w:val="0"/>
              <w:marBottom w:val="0"/>
              <w:divBdr>
                <w:top w:val="none" w:sz="0" w:space="0" w:color="auto"/>
                <w:left w:val="none" w:sz="0" w:space="0" w:color="auto"/>
                <w:bottom w:val="none" w:sz="0" w:space="0" w:color="auto"/>
                <w:right w:val="none" w:sz="0" w:space="0" w:color="auto"/>
              </w:divBdr>
            </w:div>
            <w:div w:id="1346982954">
              <w:marLeft w:val="0"/>
              <w:marRight w:val="0"/>
              <w:marTop w:val="0"/>
              <w:marBottom w:val="0"/>
              <w:divBdr>
                <w:top w:val="none" w:sz="0" w:space="0" w:color="auto"/>
                <w:left w:val="none" w:sz="0" w:space="0" w:color="auto"/>
                <w:bottom w:val="none" w:sz="0" w:space="0" w:color="auto"/>
                <w:right w:val="none" w:sz="0" w:space="0" w:color="auto"/>
              </w:divBdr>
            </w:div>
            <w:div w:id="1695880027">
              <w:marLeft w:val="0"/>
              <w:marRight w:val="0"/>
              <w:marTop w:val="0"/>
              <w:marBottom w:val="0"/>
              <w:divBdr>
                <w:top w:val="none" w:sz="0" w:space="0" w:color="auto"/>
                <w:left w:val="none" w:sz="0" w:space="0" w:color="auto"/>
                <w:bottom w:val="none" w:sz="0" w:space="0" w:color="auto"/>
                <w:right w:val="none" w:sz="0" w:space="0" w:color="auto"/>
              </w:divBdr>
            </w:div>
            <w:div w:id="207188152">
              <w:marLeft w:val="0"/>
              <w:marRight w:val="0"/>
              <w:marTop w:val="0"/>
              <w:marBottom w:val="0"/>
              <w:divBdr>
                <w:top w:val="none" w:sz="0" w:space="0" w:color="auto"/>
                <w:left w:val="none" w:sz="0" w:space="0" w:color="auto"/>
                <w:bottom w:val="none" w:sz="0" w:space="0" w:color="auto"/>
                <w:right w:val="none" w:sz="0" w:space="0" w:color="auto"/>
              </w:divBdr>
            </w:div>
            <w:div w:id="2046521393">
              <w:marLeft w:val="0"/>
              <w:marRight w:val="0"/>
              <w:marTop w:val="0"/>
              <w:marBottom w:val="0"/>
              <w:divBdr>
                <w:top w:val="none" w:sz="0" w:space="0" w:color="auto"/>
                <w:left w:val="none" w:sz="0" w:space="0" w:color="auto"/>
                <w:bottom w:val="none" w:sz="0" w:space="0" w:color="auto"/>
                <w:right w:val="none" w:sz="0" w:space="0" w:color="auto"/>
              </w:divBdr>
            </w:div>
            <w:div w:id="629167544">
              <w:marLeft w:val="0"/>
              <w:marRight w:val="0"/>
              <w:marTop w:val="0"/>
              <w:marBottom w:val="0"/>
              <w:divBdr>
                <w:top w:val="none" w:sz="0" w:space="0" w:color="auto"/>
                <w:left w:val="none" w:sz="0" w:space="0" w:color="auto"/>
                <w:bottom w:val="none" w:sz="0" w:space="0" w:color="auto"/>
                <w:right w:val="none" w:sz="0" w:space="0" w:color="auto"/>
              </w:divBdr>
            </w:div>
            <w:div w:id="356735662">
              <w:marLeft w:val="0"/>
              <w:marRight w:val="0"/>
              <w:marTop w:val="0"/>
              <w:marBottom w:val="0"/>
              <w:divBdr>
                <w:top w:val="none" w:sz="0" w:space="0" w:color="auto"/>
                <w:left w:val="none" w:sz="0" w:space="0" w:color="auto"/>
                <w:bottom w:val="none" w:sz="0" w:space="0" w:color="auto"/>
                <w:right w:val="none" w:sz="0" w:space="0" w:color="auto"/>
              </w:divBdr>
            </w:div>
            <w:div w:id="1906256954">
              <w:marLeft w:val="0"/>
              <w:marRight w:val="0"/>
              <w:marTop w:val="0"/>
              <w:marBottom w:val="0"/>
              <w:divBdr>
                <w:top w:val="none" w:sz="0" w:space="0" w:color="auto"/>
                <w:left w:val="none" w:sz="0" w:space="0" w:color="auto"/>
                <w:bottom w:val="none" w:sz="0" w:space="0" w:color="auto"/>
                <w:right w:val="none" w:sz="0" w:space="0" w:color="auto"/>
              </w:divBdr>
            </w:div>
            <w:div w:id="1201279732">
              <w:marLeft w:val="0"/>
              <w:marRight w:val="0"/>
              <w:marTop w:val="0"/>
              <w:marBottom w:val="0"/>
              <w:divBdr>
                <w:top w:val="none" w:sz="0" w:space="0" w:color="auto"/>
                <w:left w:val="none" w:sz="0" w:space="0" w:color="auto"/>
                <w:bottom w:val="none" w:sz="0" w:space="0" w:color="auto"/>
                <w:right w:val="none" w:sz="0" w:space="0" w:color="auto"/>
              </w:divBdr>
            </w:div>
            <w:div w:id="609513754">
              <w:marLeft w:val="0"/>
              <w:marRight w:val="0"/>
              <w:marTop w:val="0"/>
              <w:marBottom w:val="0"/>
              <w:divBdr>
                <w:top w:val="none" w:sz="0" w:space="0" w:color="auto"/>
                <w:left w:val="none" w:sz="0" w:space="0" w:color="auto"/>
                <w:bottom w:val="none" w:sz="0" w:space="0" w:color="auto"/>
                <w:right w:val="none" w:sz="0" w:space="0" w:color="auto"/>
              </w:divBdr>
            </w:div>
          </w:divsChild>
        </w:div>
        <w:div w:id="382141925">
          <w:marLeft w:val="0"/>
          <w:marRight w:val="0"/>
          <w:marTop w:val="0"/>
          <w:marBottom w:val="120"/>
          <w:divBdr>
            <w:top w:val="none" w:sz="0" w:space="0" w:color="auto"/>
            <w:left w:val="none" w:sz="0" w:space="0" w:color="auto"/>
            <w:bottom w:val="none" w:sz="0" w:space="0" w:color="auto"/>
            <w:right w:val="none" w:sz="0" w:space="0" w:color="auto"/>
          </w:divBdr>
          <w:divsChild>
            <w:div w:id="285545802">
              <w:marLeft w:val="0"/>
              <w:marRight w:val="0"/>
              <w:marTop w:val="0"/>
              <w:marBottom w:val="0"/>
              <w:divBdr>
                <w:top w:val="none" w:sz="0" w:space="0" w:color="auto"/>
                <w:left w:val="none" w:sz="0" w:space="0" w:color="auto"/>
                <w:bottom w:val="none" w:sz="0" w:space="0" w:color="auto"/>
                <w:right w:val="none" w:sz="0" w:space="0" w:color="auto"/>
              </w:divBdr>
            </w:div>
            <w:div w:id="947153328">
              <w:marLeft w:val="0"/>
              <w:marRight w:val="0"/>
              <w:marTop w:val="0"/>
              <w:marBottom w:val="0"/>
              <w:divBdr>
                <w:top w:val="none" w:sz="0" w:space="0" w:color="auto"/>
                <w:left w:val="none" w:sz="0" w:space="0" w:color="auto"/>
                <w:bottom w:val="none" w:sz="0" w:space="0" w:color="auto"/>
                <w:right w:val="none" w:sz="0" w:space="0" w:color="auto"/>
              </w:divBdr>
            </w:div>
            <w:div w:id="593250333">
              <w:marLeft w:val="0"/>
              <w:marRight w:val="0"/>
              <w:marTop w:val="0"/>
              <w:marBottom w:val="0"/>
              <w:divBdr>
                <w:top w:val="none" w:sz="0" w:space="0" w:color="auto"/>
                <w:left w:val="none" w:sz="0" w:space="0" w:color="auto"/>
                <w:bottom w:val="none" w:sz="0" w:space="0" w:color="auto"/>
                <w:right w:val="none" w:sz="0" w:space="0" w:color="auto"/>
              </w:divBdr>
            </w:div>
            <w:div w:id="266885769">
              <w:marLeft w:val="0"/>
              <w:marRight w:val="0"/>
              <w:marTop w:val="0"/>
              <w:marBottom w:val="0"/>
              <w:divBdr>
                <w:top w:val="none" w:sz="0" w:space="0" w:color="auto"/>
                <w:left w:val="none" w:sz="0" w:space="0" w:color="auto"/>
                <w:bottom w:val="none" w:sz="0" w:space="0" w:color="auto"/>
                <w:right w:val="none" w:sz="0" w:space="0" w:color="auto"/>
              </w:divBdr>
            </w:div>
            <w:div w:id="1644920482">
              <w:marLeft w:val="0"/>
              <w:marRight w:val="0"/>
              <w:marTop w:val="0"/>
              <w:marBottom w:val="0"/>
              <w:divBdr>
                <w:top w:val="none" w:sz="0" w:space="0" w:color="auto"/>
                <w:left w:val="none" w:sz="0" w:space="0" w:color="auto"/>
                <w:bottom w:val="none" w:sz="0" w:space="0" w:color="auto"/>
                <w:right w:val="none" w:sz="0" w:space="0" w:color="auto"/>
              </w:divBdr>
            </w:div>
            <w:div w:id="1082990643">
              <w:marLeft w:val="0"/>
              <w:marRight w:val="0"/>
              <w:marTop w:val="0"/>
              <w:marBottom w:val="0"/>
              <w:divBdr>
                <w:top w:val="none" w:sz="0" w:space="0" w:color="auto"/>
                <w:left w:val="none" w:sz="0" w:space="0" w:color="auto"/>
                <w:bottom w:val="none" w:sz="0" w:space="0" w:color="auto"/>
                <w:right w:val="none" w:sz="0" w:space="0" w:color="auto"/>
              </w:divBdr>
            </w:div>
            <w:div w:id="1501233555">
              <w:marLeft w:val="0"/>
              <w:marRight w:val="0"/>
              <w:marTop w:val="0"/>
              <w:marBottom w:val="0"/>
              <w:divBdr>
                <w:top w:val="none" w:sz="0" w:space="0" w:color="auto"/>
                <w:left w:val="none" w:sz="0" w:space="0" w:color="auto"/>
                <w:bottom w:val="none" w:sz="0" w:space="0" w:color="auto"/>
                <w:right w:val="none" w:sz="0" w:space="0" w:color="auto"/>
              </w:divBdr>
            </w:div>
            <w:div w:id="2105490944">
              <w:marLeft w:val="0"/>
              <w:marRight w:val="0"/>
              <w:marTop w:val="0"/>
              <w:marBottom w:val="0"/>
              <w:divBdr>
                <w:top w:val="none" w:sz="0" w:space="0" w:color="auto"/>
                <w:left w:val="none" w:sz="0" w:space="0" w:color="auto"/>
                <w:bottom w:val="none" w:sz="0" w:space="0" w:color="auto"/>
                <w:right w:val="none" w:sz="0" w:space="0" w:color="auto"/>
              </w:divBdr>
            </w:div>
            <w:div w:id="857230385">
              <w:marLeft w:val="0"/>
              <w:marRight w:val="0"/>
              <w:marTop w:val="0"/>
              <w:marBottom w:val="0"/>
              <w:divBdr>
                <w:top w:val="none" w:sz="0" w:space="0" w:color="auto"/>
                <w:left w:val="none" w:sz="0" w:space="0" w:color="auto"/>
                <w:bottom w:val="none" w:sz="0" w:space="0" w:color="auto"/>
                <w:right w:val="none" w:sz="0" w:space="0" w:color="auto"/>
              </w:divBdr>
            </w:div>
          </w:divsChild>
        </w:div>
        <w:div w:id="1250580863">
          <w:marLeft w:val="0"/>
          <w:marRight w:val="0"/>
          <w:marTop w:val="0"/>
          <w:marBottom w:val="120"/>
          <w:divBdr>
            <w:top w:val="none" w:sz="0" w:space="0" w:color="auto"/>
            <w:left w:val="none" w:sz="0" w:space="0" w:color="auto"/>
            <w:bottom w:val="none" w:sz="0" w:space="0" w:color="auto"/>
            <w:right w:val="none" w:sz="0" w:space="0" w:color="auto"/>
          </w:divBdr>
          <w:divsChild>
            <w:div w:id="946237564">
              <w:marLeft w:val="0"/>
              <w:marRight w:val="0"/>
              <w:marTop w:val="0"/>
              <w:marBottom w:val="0"/>
              <w:divBdr>
                <w:top w:val="none" w:sz="0" w:space="0" w:color="auto"/>
                <w:left w:val="none" w:sz="0" w:space="0" w:color="auto"/>
                <w:bottom w:val="none" w:sz="0" w:space="0" w:color="auto"/>
                <w:right w:val="none" w:sz="0" w:space="0" w:color="auto"/>
              </w:divBdr>
            </w:div>
            <w:div w:id="2088723084">
              <w:marLeft w:val="0"/>
              <w:marRight w:val="0"/>
              <w:marTop w:val="0"/>
              <w:marBottom w:val="0"/>
              <w:divBdr>
                <w:top w:val="none" w:sz="0" w:space="0" w:color="auto"/>
                <w:left w:val="none" w:sz="0" w:space="0" w:color="auto"/>
                <w:bottom w:val="none" w:sz="0" w:space="0" w:color="auto"/>
                <w:right w:val="none" w:sz="0" w:space="0" w:color="auto"/>
              </w:divBdr>
            </w:div>
            <w:div w:id="1007444147">
              <w:marLeft w:val="0"/>
              <w:marRight w:val="0"/>
              <w:marTop w:val="0"/>
              <w:marBottom w:val="0"/>
              <w:divBdr>
                <w:top w:val="none" w:sz="0" w:space="0" w:color="auto"/>
                <w:left w:val="none" w:sz="0" w:space="0" w:color="auto"/>
                <w:bottom w:val="none" w:sz="0" w:space="0" w:color="auto"/>
                <w:right w:val="none" w:sz="0" w:space="0" w:color="auto"/>
              </w:divBdr>
            </w:div>
          </w:divsChild>
        </w:div>
        <w:div w:id="1312128777">
          <w:marLeft w:val="0"/>
          <w:marRight w:val="0"/>
          <w:marTop w:val="0"/>
          <w:marBottom w:val="120"/>
          <w:divBdr>
            <w:top w:val="none" w:sz="0" w:space="0" w:color="auto"/>
            <w:left w:val="none" w:sz="0" w:space="0" w:color="auto"/>
            <w:bottom w:val="none" w:sz="0" w:space="0" w:color="auto"/>
            <w:right w:val="none" w:sz="0" w:space="0" w:color="auto"/>
          </w:divBdr>
          <w:divsChild>
            <w:div w:id="2036270953">
              <w:marLeft w:val="0"/>
              <w:marRight w:val="0"/>
              <w:marTop w:val="0"/>
              <w:marBottom w:val="0"/>
              <w:divBdr>
                <w:top w:val="none" w:sz="0" w:space="0" w:color="auto"/>
                <w:left w:val="none" w:sz="0" w:space="0" w:color="auto"/>
                <w:bottom w:val="none" w:sz="0" w:space="0" w:color="auto"/>
                <w:right w:val="none" w:sz="0" w:space="0" w:color="auto"/>
              </w:divBdr>
            </w:div>
            <w:div w:id="1318344810">
              <w:marLeft w:val="0"/>
              <w:marRight w:val="0"/>
              <w:marTop w:val="0"/>
              <w:marBottom w:val="0"/>
              <w:divBdr>
                <w:top w:val="none" w:sz="0" w:space="0" w:color="auto"/>
                <w:left w:val="none" w:sz="0" w:space="0" w:color="auto"/>
                <w:bottom w:val="none" w:sz="0" w:space="0" w:color="auto"/>
                <w:right w:val="none" w:sz="0" w:space="0" w:color="auto"/>
              </w:divBdr>
            </w:div>
            <w:div w:id="1952933780">
              <w:marLeft w:val="0"/>
              <w:marRight w:val="0"/>
              <w:marTop w:val="0"/>
              <w:marBottom w:val="0"/>
              <w:divBdr>
                <w:top w:val="none" w:sz="0" w:space="0" w:color="auto"/>
                <w:left w:val="none" w:sz="0" w:space="0" w:color="auto"/>
                <w:bottom w:val="none" w:sz="0" w:space="0" w:color="auto"/>
                <w:right w:val="none" w:sz="0" w:space="0" w:color="auto"/>
              </w:divBdr>
            </w:div>
          </w:divsChild>
        </w:div>
        <w:div w:id="5602590">
          <w:marLeft w:val="0"/>
          <w:marRight w:val="0"/>
          <w:marTop w:val="0"/>
          <w:marBottom w:val="120"/>
          <w:divBdr>
            <w:top w:val="none" w:sz="0" w:space="0" w:color="auto"/>
            <w:left w:val="none" w:sz="0" w:space="0" w:color="auto"/>
            <w:bottom w:val="none" w:sz="0" w:space="0" w:color="auto"/>
            <w:right w:val="none" w:sz="0" w:space="0" w:color="auto"/>
          </w:divBdr>
          <w:divsChild>
            <w:div w:id="388580148">
              <w:marLeft w:val="0"/>
              <w:marRight w:val="0"/>
              <w:marTop w:val="0"/>
              <w:marBottom w:val="0"/>
              <w:divBdr>
                <w:top w:val="none" w:sz="0" w:space="0" w:color="auto"/>
                <w:left w:val="none" w:sz="0" w:space="0" w:color="auto"/>
                <w:bottom w:val="none" w:sz="0" w:space="0" w:color="auto"/>
                <w:right w:val="none" w:sz="0" w:space="0" w:color="auto"/>
              </w:divBdr>
            </w:div>
            <w:div w:id="905141294">
              <w:marLeft w:val="0"/>
              <w:marRight w:val="0"/>
              <w:marTop w:val="0"/>
              <w:marBottom w:val="0"/>
              <w:divBdr>
                <w:top w:val="none" w:sz="0" w:space="0" w:color="auto"/>
                <w:left w:val="none" w:sz="0" w:space="0" w:color="auto"/>
                <w:bottom w:val="none" w:sz="0" w:space="0" w:color="auto"/>
                <w:right w:val="none" w:sz="0" w:space="0" w:color="auto"/>
              </w:divBdr>
            </w:div>
          </w:divsChild>
        </w:div>
        <w:div w:id="454450558">
          <w:marLeft w:val="0"/>
          <w:marRight w:val="0"/>
          <w:marTop w:val="0"/>
          <w:marBottom w:val="120"/>
          <w:divBdr>
            <w:top w:val="none" w:sz="0" w:space="0" w:color="auto"/>
            <w:left w:val="none" w:sz="0" w:space="0" w:color="auto"/>
            <w:bottom w:val="none" w:sz="0" w:space="0" w:color="auto"/>
            <w:right w:val="none" w:sz="0" w:space="0" w:color="auto"/>
          </w:divBdr>
          <w:divsChild>
            <w:div w:id="675884727">
              <w:marLeft w:val="0"/>
              <w:marRight w:val="0"/>
              <w:marTop w:val="0"/>
              <w:marBottom w:val="0"/>
              <w:divBdr>
                <w:top w:val="none" w:sz="0" w:space="0" w:color="auto"/>
                <w:left w:val="none" w:sz="0" w:space="0" w:color="auto"/>
                <w:bottom w:val="none" w:sz="0" w:space="0" w:color="auto"/>
                <w:right w:val="none" w:sz="0" w:space="0" w:color="auto"/>
              </w:divBdr>
            </w:div>
            <w:div w:id="1199319560">
              <w:marLeft w:val="0"/>
              <w:marRight w:val="0"/>
              <w:marTop w:val="0"/>
              <w:marBottom w:val="0"/>
              <w:divBdr>
                <w:top w:val="none" w:sz="0" w:space="0" w:color="auto"/>
                <w:left w:val="none" w:sz="0" w:space="0" w:color="auto"/>
                <w:bottom w:val="none" w:sz="0" w:space="0" w:color="auto"/>
                <w:right w:val="none" w:sz="0" w:space="0" w:color="auto"/>
              </w:divBdr>
            </w:div>
          </w:divsChild>
        </w:div>
        <w:div w:id="41171560">
          <w:marLeft w:val="0"/>
          <w:marRight w:val="0"/>
          <w:marTop w:val="0"/>
          <w:marBottom w:val="120"/>
          <w:divBdr>
            <w:top w:val="none" w:sz="0" w:space="0" w:color="auto"/>
            <w:left w:val="none" w:sz="0" w:space="0" w:color="auto"/>
            <w:bottom w:val="none" w:sz="0" w:space="0" w:color="auto"/>
            <w:right w:val="none" w:sz="0" w:space="0" w:color="auto"/>
          </w:divBdr>
          <w:divsChild>
            <w:div w:id="1076434099">
              <w:marLeft w:val="0"/>
              <w:marRight w:val="0"/>
              <w:marTop w:val="0"/>
              <w:marBottom w:val="0"/>
              <w:divBdr>
                <w:top w:val="none" w:sz="0" w:space="0" w:color="auto"/>
                <w:left w:val="none" w:sz="0" w:space="0" w:color="auto"/>
                <w:bottom w:val="none" w:sz="0" w:space="0" w:color="auto"/>
                <w:right w:val="none" w:sz="0" w:space="0" w:color="auto"/>
              </w:divBdr>
            </w:div>
            <w:div w:id="516695808">
              <w:marLeft w:val="0"/>
              <w:marRight w:val="0"/>
              <w:marTop w:val="0"/>
              <w:marBottom w:val="0"/>
              <w:divBdr>
                <w:top w:val="none" w:sz="0" w:space="0" w:color="auto"/>
                <w:left w:val="none" w:sz="0" w:space="0" w:color="auto"/>
                <w:bottom w:val="none" w:sz="0" w:space="0" w:color="auto"/>
                <w:right w:val="none" w:sz="0" w:space="0" w:color="auto"/>
              </w:divBdr>
            </w:div>
            <w:div w:id="1244800323">
              <w:marLeft w:val="0"/>
              <w:marRight w:val="0"/>
              <w:marTop w:val="0"/>
              <w:marBottom w:val="0"/>
              <w:divBdr>
                <w:top w:val="none" w:sz="0" w:space="0" w:color="auto"/>
                <w:left w:val="none" w:sz="0" w:space="0" w:color="auto"/>
                <w:bottom w:val="none" w:sz="0" w:space="0" w:color="auto"/>
                <w:right w:val="none" w:sz="0" w:space="0" w:color="auto"/>
              </w:divBdr>
            </w:div>
            <w:div w:id="417558515">
              <w:marLeft w:val="0"/>
              <w:marRight w:val="0"/>
              <w:marTop w:val="0"/>
              <w:marBottom w:val="0"/>
              <w:divBdr>
                <w:top w:val="none" w:sz="0" w:space="0" w:color="auto"/>
                <w:left w:val="none" w:sz="0" w:space="0" w:color="auto"/>
                <w:bottom w:val="none" w:sz="0" w:space="0" w:color="auto"/>
                <w:right w:val="none" w:sz="0" w:space="0" w:color="auto"/>
              </w:divBdr>
            </w:div>
            <w:div w:id="1467429784">
              <w:marLeft w:val="0"/>
              <w:marRight w:val="0"/>
              <w:marTop w:val="0"/>
              <w:marBottom w:val="0"/>
              <w:divBdr>
                <w:top w:val="none" w:sz="0" w:space="0" w:color="auto"/>
                <w:left w:val="none" w:sz="0" w:space="0" w:color="auto"/>
                <w:bottom w:val="none" w:sz="0" w:space="0" w:color="auto"/>
                <w:right w:val="none" w:sz="0" w:space="0" w:color="auto"/>
              </w:divBdr>
            </w:div>
            <w:div w:id="2003971278">
              <w:marLeft w:val="0"/>
              <w:marRight w:val="0"/>
              <w:marTop w:val="0"/>
              <w:marBottom w:val="0"/>
              <w:divBdr>
                <w:top w:val="none" w:sz="0" w:space="0" w:color="auto"/>
                <w:left w:val="none" w:sz="0" w:space="0" w:color="auto"/>
                <w:bottom w:val="none" w:sz="0" w:space="0" w:color="auto"/>
                <w:right w:val="none" w:sz="0" w:space="0" w:color="auto"/>
              </w:divBdr>
            </w:div>
            <w:div w:id="1759712891">
              <w:marLeft w:val="0"/>
              <w:marRight w:val="0"/>
              <w:marTop w:val="0"/>
              <w:marBottom w:val="0"/>
              <w:divBdr>
                <w:top w:val="none" w:sz="0" w:space="0" w:color="auto"/>
                <w:left w:val="none" w:sz="0" w:space="0" w:color="auto"/>
                <w:bottom w:val="none" w:sz="0" w:space="0" w:color="auto"/>
                <w:right w:val="none" w:sz="0" w:space="0" w:color="auto"/>
              </w:divBdr>
            </w:div>
          </w:divsChild>
        </w:div>
        <w:div w:id="733041131">
          <w:marLeft w:val="0"/>
          <w:marRight w:val="0"/>
          <w:marTop w:val="0"/>
          <w:marBottom w:val="120"/>
          <w:divBdr>
            <w:top w:val="none" w:sz="0" w:space="0" w:color="auto"/>
            <w:left w:val="none" w:sz="0" w:space="0" w:color="auto"/>
            <w:bottom w:val="none" w:sz="0" w:space="0" w:color="auto"/>
            <w:right w:val="none" w:sz="0" w:space="0" w:color="auto"/>
          </w:divBdr>
          <w:divsChild>
            <w:div w:id="1130200434">
              <w:marLeft w:val="0"/>
              <w:marRight w:val="0"/>
              <w:marTop w:val="0"/>
              <w:marBottom w:val="0"/>
              <w:divBdr>
                <w:top w:val="none" w:sz="0" w:space="0" w:color="auto"/>
                <w:left w:val="none" w:sz="0" w:space="0" w:color="auto"/>
                <w:bottom w:val="none" w:sz="0" w:space="0" w:color="auto"/>
                <w:right w:val="none" w:sz="0" w:space="0" w:color="auto"/>
              </w:divBdr>
            </w:div>
          </w:divsChild>
        </w:div>
        <w:div w:id="1005202970">
          <w:marLeft w:val="0"/>
          <w:marRight w:val="0"/>
          <w:marTop w:val="0"/>
          <w:marBottom w:val="120"/>
          <w:divBdr>
            <w:top w:val="none" w:sz="0" w:space="0" w:color="auto"/>
            <w:left w:val="none" w:sz="0" w:space="0" w:color="auto"/>
            <w:bottom w:val="none" w:sz="0" w:space="0" w:color="auto"/>
            <w:right w:val="none" w:sz="0" w:space="0" w:color="auto"/>
          </w:divBdr>
          <w:divsChild>
            <w:div w:id="1034354713">
              <w:marLeft w:val="0"/>
              <w:marRight w:val="0"/>
              <w:marTop w:val="0"/>
              <w:marBottom w:val="0"/>
              <w:divBdr>
                <w:top w:val="none" w:sz="0" w:space="0" w:color="auto"/>
                <w:left w:val="none" w:sz="0" w:space="0" w:color="auto"/>
                <w:bottom w:val="none" w:sz="0" w:space="0" w:color="auto"/>
                <w:right w:val="none" w:sz="0" w:space="0" w:color="auto"/>
              </w:divBdr>
            </w:div>
          </w:divsChild>
        </w:div>
        <w:div w:id="521823616">
          <w:marLeft w:val="0"/>
          <w:marRight w:val="0"/>
          <w:marTop w:val="0"/>
          <w:marBottom w:val="120"/>
          <w:divBdr>
            <w:top w:val="none" w:sz="0" w:space="0" w:color="auto"/>
            <w:left w:val="none" w:sz="0" w:space="0" w:color="auto"/>
            <w:bottom w:val="none" w:sz="0" w:space="0" w:color="auto"/>
            <w:right w:val="none" w:sz="0" w:space="0" w:color="auto"/>
          </w:divBdr>
          <w:divsChild>
            <w:div w:id="869799408">
              <w:marLeft w:val="0"/>
              <w:marRight w:val="0"/>
              <w:marTop w:val="0"/>
              <w:marBottom w:val="0"/>
              <w:divBdr>
                <w:top w:val="none" w:sz="0" w:space="0" w:color="auto"/>
                <w:left w:val="none" w:sz="0" w:space="0" w:color="auto"/>
                <w:bottom w:val="none" w:sz="0" w:space="0" w:color="auto"/>
                <w:right w:val="none" w:sz="0" w:space="0" w:color="auto"/>
              </w:divBdr>
            </w:div>
          </w:divsChild>
        </w:div>
        <w:div w:id="349838812">
          <w:marLeft w:val="0"/>
          <w:marRight w:val="0"/>
          <w:marTop w:val="0"/>
          <w:marBottom w:val="120"/>
          <w:divBdr>
            <w:top w:val="none" w:sz="0" w:space="0" w:color="auto"/>
            <w:left w:val="none" w:sz="0" w:space="0" w:color="auto"/>
            <w:bottom w:val="none" w:sz="0" w:space="0" w:color="auto"/>
            <w:right w:val="none" w:sz="0" w:space="0" w:color="auto"/>
          </w:divBdr>
          <w:divsChild>
            <w:div w:id="46221571">
              <w:marLeft w:val="0"/>
              <w:marRight w:val="0"/>
              <w:marTop w:val="0"/>
              <w:marBottom w:val="0"/>
              <w:divBdr>
                <w:top w:val="none" w:sz="0" w:space="0" w:color="auto"/>
                <w:left w:val="none" w:sz="0" w:space="0" w:color="auto"/>
                <w:bottom w:val="none" w:sz="0" w:space="0" w:color="auto"/>
                <w:right w:val="none" w:sz="0" w:space="0" w:color="auto"/>
              </w:divBdr>
            </w:div>
          </w:divsChild>
        </w:div>
        <w:div w:id="398135974">
          <w:marLeft w:val="0"/>
          <w:marRight w:val="0"/>
          <w:marTop w:val="0"/>
          <w:marBottom w:val="120"/>
          <w:divBdr>
            <w:top w:val="none" w:sz="0" w:space="0" w:color="auto"/>
            <w:left w:val="none" w:sz="0" w:space="0" w:color="auto"/>
            <w:bottom w:val="none" w:sz="0" w:space="0" w:color="auto"/>
            <w:right w:val="none" w:sz="0" w:space="0" w:color="auto"/>
          </w:divBdr>
          <w:divsChild>
            <w:div w:id="443186285">
              <w:marLeft w:val="0"/>
              <w:marRight w:val="0"/>
              <w:marTop w:val="0"/>
              <w:marBottom w:val="0"/>
              <w:divBdr>
                <w:top w:val="none" w:sz="0" w:space="0" w:color="auto"/>
                <w:left w:val="none" w:sz="0" w:space="0" w:color="auto"/>
                <w:bottom w:val="none" w:sz="0" w:space="0" w:color="auto"/>
                <w:right w:val="none" w:sz="0" w:space="0" w:color="auto"/>
              </w:divBdr>
            </w:div>
          </w:divsChild>
        </w:div>
        <w:div w:id="794493106">
          <w:marLeft w:val="0"/>
          <w:marRight w:val="0"/>
          <w:marTop w:val="0"/>
          <w:marBottom w:val="120"/>
          <w:divBdr>
            <w:top w:val="none" w:sz="0" w:space="0" w:color="auto"/>
            <w:left w:val="none" w:sz="0" w:space="0" w:color="auto"/>
            <w:bottom w:val="none" w:sz="0" w:space="0" w:color="auto"/>
            <w:right w:val="none" w:sz="0" w:space="0" w:color="auto"/>
          </w:divBdr>
          <w:divsChild>
            <w:div w:id="101385814">
              <w:marLeft w:val="0"/>
              <w:marRight w:val="0"/>
              <w:marTop w:val="0"/>
              <w:marBottom w:val="0"/>
              <w:divBdr>
                <w:top w:val="none" w:sz="0" w:space="0" w:color="auto"/>
                <w:left w:val="none" w:sz="0" w:space="0" w:color="auto"/>
                <w:bottom w:val="none" w:sz="0" w:space="0" w:color="auto"/>
                <w:right w:val="none" w:sz="0" w:space="0" w:color="auto"/>
              </w:divBdr>
            </w:div>
            <w:div w:id="527451571">
              <w:marLeft w:val="0"/>
              <w:marRight w:val="0"/>
              <w:marTop w:val="0"/>
              <w:marBottom w:val="0"/>
              <w:divBdr>
                <w:top w:val="none" w:sz="0" w:space="0" w:color="auto"/>
                <w:left w:val="none" w:sz="0" w:space="0" w:color="auto"/>
                <w:bottom w:val="none" w:sz="0" w:space="0" w:color="auto"/>
                <w:right w:val="none" w:sz="0" w:space="0" w:color="auto"/>
              </w:divBdr>
            </w:div>
            <w:div w:id="45960322">
              <w:marLeft w:val="0"/>
              <w:marRight w:val="0"/>
              <w:marTop w:val="0"/>
              <w:marBottom w:val="0"/>
              <w:divBdr>
                <w:top w:val="none" w:sz="0" w:space="0" w:color="auto"/>
                <w:left w:val="none" w:sz="0" w:space="0" w:color="auto"/>
                <w:bottom w:val="none" w:sz="0" w:space="0" w:color="auto"/>
                <w:right w:val="none" w:sz="0" w:space="0" w:color="auto"/>
              </w:divBdr>
            </w:div>
            <w:div w:id="891579298">
              <w:marLeft w:val="0"/>
              <w:marRight w:val="0"/>
              <w:marTop w:val="0"/>
              <w:marBottom w:val="0"/>
              <w:divBdr>
                <w:top w:val="none" w:sz="0" w:space="0" w:color="auto"/>
                <w:left w:val="none" w:sz="0" w:space="0" w:color="auto"/>
                <w:bottom w:val="none" w:sz="0" w:space="0" w:color="auto"/>
                <w:right w:val="none" w:sz="0" w:space="0" w:color="auto"/>
              </w:divBdr>
            </w:div>
            <w:div w:id="1578443986">
              <w:marLeft w:val="0"/>
              <w:marRight w:val="0"/>
              <w:marTop w:val="0"/>
              <w:marBottom w:val="0"/>
              <w:divBdr>
                <w:top w:val="none" w:sz="0" w:space="0" w:color="auto"/>
                <w:left w:val="none" w:sz="0" w:space="0" w:color="auto"/>
                <w:bottom w:val="none" w:sz="0" w:space="0" w:color="auto"/>
                <w:right w:val="none" w:sz="0" w:space="0" w:color="auto"/>
              </w:divBdr>
            </w:div>
            <w:div w:id="423455681">
              <w:marLeft w:val="0"/>
              <w:marRight w:val="0"/>
              <w:marTop w:val="0"/>
              <w:marBottom w:val="0"/>
              <w:divBdr>
                <w:top w:val="none" w:sz="0" w:space="0" w:color="auto"/>
                <w:left w:val="none" w:sz="0" w:space="0" w:color="auto"/>
                <w:bottom w:val="none" w:sz="0" w:space="0" w:color="auto"/>
                <w:right w:val="none" w:sz="0" w:space="0" w:color="auto"/>
              </w:divBdr>
            </w:div>
            <w:div w:id="2049718864">
              <w:marLeft w:val="0"/>
              <w:marRight w:val="0"/>
              <w:marTop w:val="0"/>
              <w:marBottom w:val="0"/>
              <w:divBdr>
                <w:top w:val="none" w:sz="0" w:space="0" w:color="auto"/>
                <w:left w:val="none" w:sz="0" w:space="0" w:color="auto"/>
                <w:bottom w:val="none" w:sz="0" w:space="0" w:color="auto"/>
                <w:right w:val="none" w:sz="0" w:space="0" w:color="auto"/>
              </w:divBdr>
            </w:div>
            <w:div w:id="412358141">
              <w:marLeft w:val="0"/>
              <w:marRight w:val="0"/>
              <w:marTop w:val="0"/>
              <w:marBottom w:val="0"/>
              <w:divBdr>
                <w:top w:val="none" w:sz="0" w:space="0" w:color="auto"/>
                <w:left w:val="none" w:sz="0" w:space="0" w:color="auto"/>
                <w:bottom w:val="none" w:sz="0" w:space="0" w:color="auto"/>
                <w:right w:val="none" w:sz="0" w:space="0" w:color="auto"/>
              </w:divBdr>
            </w:div>
            <w:div w:id="735512668">
              <w:marLeft w:val="0"/>
              <w:marRight w:val="0"/>
              <w:marTop w:val="0"/>
              <w:marBottom w:val="0"/>
              <w:divBdr>
                <w:top w:val="none" w:sz="0" w:space="0" w:color="auto"/>
                <w:left w:val="none" w:sz="0" w:space="0" w:color="auto"/>
                <w:bottom w:val="none" w:sz="0" w:space="0" w:color="auto"/>
                <w:right w:val="none" w:sz="0" w:space="0" w:color="auto"/>
              </w:divBdr>
            </w:div>
          </w:divsChild>
        </w:div>
        <w:div w:id="403645319">
          <w:marLeft w:val="0"/>
          <w:marRight w:val="0"/>
          <w:marTop w:val="0"/>
          <w:marBottom w:val="120"/>
          <w:divBdr>
            <w:top w:val="none" w:sz="0" w:space="0" w:color="auto"/>
            <w:left w:val="none" w:sz="0" w:space="0" w:color="auto"/>
            <w:bottom w:val="none" w:sz="0" w:space="0" w:color="auto"/>
            <w:right w:val="none" w:sz="0" w:space="0" w:color="auto"/>
          </w:divBdr>
          <w:divsChild>
            <w:div w:id="586039011">
              <w:marLeft w:val="0"/>
              <w:marRight w:val="0"/>
              <w:marTop w:val="0"/>
              <w:marBottom w:val="0"/>
              <w:divBdr>
                <w:top w:val="none" w:sz="0" w:space="0" w:color="auto"/>
                <w:left w:val="none" w:sz="0" w:space="0" w:color="auto"/>
                <w:bottom w:val="none" w:sz="0" w:space="0" w:color="auto"/>
                <w:right w:val="none" w:sz="0" w:space="0" w:color="auto"/>
              </w:divBdr>
            </w:div>
          </w:divsChild>
        </w:div>
        <w:div w:id="1046875374">
          <w:marLeft w:val="0"/>
          <w:marRight w:val="0"/>
          <w:marTop w:val="0"/>
          <w:marBottom w:val="120"/>
          <w:divBdr>
            <w:top w:val="none" w:sz="0" w:space="0" w:color="auto"/>
            <w:left w:val="none" w:sz="0" w:space="0" w:color="auto"/>
            <w:bottom w:val="none" w:sz="0" w:space="0" w:color="auto"/>
            <w:right w:val="none" w:sz="0" w:space="0" w:color="auto"/>
          </w:divBdr>
          <w:divsChild>
            <w:div w:id="35199155">
              <w:marLeft w:val="0"/>
              <w:marRight w:val="0"/>
              <w:marTop w:val="0"/>
              <w:marBottom w:val="0"/>
              <w:divBdr>
                <w:top w:val="none" w:sz="0" w:space="0" w:color="auto"/>
                <w:left w:val="none" w:sz="0" w:space="0" w:color="auto"/>
                <w:bottom w:val="none" w:sz="0" w:space="0" w:color="auto"/>
                <w:right w:val="none" w:sz="0" w:space="0" w:color="auto"/>
              </w:divBdr>
            </w:div>
            <w:div w:id="532154203">
              <w:marLeft w:val="0"/>
              <w:marRight w:val="0"/>
              <w:marTop w:val="0"/>
              <w:marBottom w:val="0"/>
              <w:divBdr>
                <w:top w:val="none" w:sz="0" w:space="0" w:color="auto"/>
                <w:left w:val="none" w:sz="0" w:space="0" w:color="auto"/>
                <w:bottom w:val="none" w:sz="0" w:space="0" w:color="auto"/>
                <w:right w:val="none" w:sz="0" w:space="0" w:color="auto"/>
              </w:divBdr>
            </w:div>
            <w:div w:id="655493312">
              <w:marLeft w:val="0"/>
              <w:marRight w:val="0"/>
              <w:marTop w:val="0"/>
              <w:marBottom w:val="0"/>
              <w:divBdr>
                <w:top w:val="none" w:sz="0" w:space="0" w:color="auto"/>
                <w:left w:val="none" w:sz="0" w:space="0" w:color="auto"/>
                <w:bottom w:val="none" w:sz="0" w:space="0" w:color="auto"/>
                <w:right w:val="none" w:sz="0" w:space="0" w:color="auto"/>
              </w:divBdr>
            </w:div>
            <w:div w:id="953639017">
              <w:marLeft w:val="0"/>
              <w:marRight w:val="0"/>
              <w:marTop w:val="0"/>
              <w:marBottom w:val="0"/>
              <w:divBdr>
                <w:top w:val="none" w:sz="0" w:space="0" w:color="auto"/>
                <w:left w:val="none" w:sz="0" w:space="0" w:color="auto"/>
                <w:bottom w:val="none" w:sz="0" w:space="0" w:color="auto"/>
                <w:right w:val="none" w:sz="0" w:space="0" w:color="auto"/>
              </w:divBdr>
            </w:div>
            <w:div w:id="770781111">
              <w:marLeft w:val="0"/>
              <w:marRight w:val="0"/>
              <w:marTop w:val="0"/>
              <w:marBottom w:val="0"/>
              <w:divBdr>
                <w:top w:val="none" w:sz="0" w:space="0" w:color="auto"/>
                <w:left w:val="none" w:sz="0" w:space="0" w:color="auto"/>
                <w:bottom w:val="none" w:sz="0" w:space="0" w:color="auto"/>
                <w:right w:val="none" w:sz="0" w:space="0" w:color="auto"/>
              </w:divBdr>
            </w:div>
            <w:div w:id="455373100">
              <w:marLeft w:val="0"/>
              <w:marRight w:val="0"/>
              <w:marTop w:val="0"/>
              <w:marBottom w:val="0"/>
              <w:divBdr>
                <w:top w:val="none" w:sz="0" w:space="0" w:color="auto"/>
                <w:left w:val="none" w:sz="0" w:space="0" w:color="auto"/>
                <w:bottom w:val="none" w:sz="0" w:space="0" w:color="auto"/>
                <w:right w:val="none" w:sz="0" w:space="0" w:color="auto"/>
              </w:divBdr>
            </w:div>
            <w:div w:id="1364482424">
              <w:marLeft w:val="0"/>
              <w:marRight w:val="0"/>
              <w:marTop w:val="0"/>
              <w:marBottom w:val="0"/>
              <w:divBdr>
                <w:top w:val="none" w:sz="0" w:space="0" w:color="auto"/>
                <w:left w:val="none" w:sz="0" w:space="0" w:color="auto"/>
                <w:bottom w:val="none" w:sz="0" w:space="0" w:color="auto"/>
                <w:right w:val="none" w:sz="0" w:space="0" w:color="auto"/>
              </w:divBdr>
            </w:div>
            <w:div w:id="2035376654">
              <w:marLeft w:val="0"/>
              <w:marRight w:val="0"/>
              <w:marTop w:val="0"/>
              <w:marBottom w:val="0"/>
              <w:divBdr>
                <w:top w:val="none" w:sz="0" w:space="0" w:color="auto"/>
                <w:left w:val="none" w:sz="0" w:space="0" w:color="auto"/>
                <w:bottom w:val="none" w:sz="0" w:space="0" w:color="auto"/>
                <w:right w:val="none" w:sz="0" w:space="0" w:color="auto"/>
              </w:divBdr>
            </w:div>
            <w:div w:id="1734767582">
              <w:marLeft w:val="0"/>
              <w:marRight w:val="0"/>
              <w:marTop w:val="0"/>
              <w:marBottom w:val="0"/>
              <w:divBdr>
                <w:top w:val="none" w:sz="0" w:space="0" w:color="auto"/>
                <w:left w:val="none" w:sz="0" w:space="0" w:color="auto"/>
                <w:bottom w:val="none" w:sz="0" w:space="0" w:color="auto"/>
                <w:right w:val="none" w:sz="0" w:space="0" w:color="auto"/>
              </w:divBdr>
            </w:div>
            <w:div w:id="1097873430">
              <w:marLeft w:val="0"/>
              <w:marRight w:val="0"/>
              <w:marTop w:val="0"/>
              <w:marBottom w:val="0"/>
              <w:divBdr>
                <w:top w:val="none" w:sz="0" w:space="0" w:color="auto"/>
                <w:left w:val="none" w:sz="0" w:space="0" w:color="auto"/>
                <w:bottom w:val="none" w:sz="0" w:space="0" w:color="auto"/>
                <w:right w:val="none" w:sz="0" w:space="0" w:color="auto"/>
              </w:divBdr>
            </w:div>
            <w:div w:id="1176766380">
              <w:marLeft w:val="0"/>
              <w:marRight w:val="0"/>
              <w:marTop w:val="0"/>
              <w:marBottom w:val="0"/>
              <w:divBdr>
                <w:top w:val="none" w:sz="0" w:space="0" w:color="auto"/>
                <w:left w:val="none" w:sz="0" w:space="0" w:color="auto"/>
                <w:bottom w:val="none" w:sz="0" w:space="0" w:color="auto"/>
                <w:right w:val="none" w:sz="0" w:space="0" w:color="auto"/>
              </w:divBdr>
            </w:div>
            <w:div w:id="1792046334">
              <w:marLeft w:val="0"/>
              <w:marRight w:val="0"/>
              <w:marTop w:val="0"/>
              <w:marBottom w:val="0"/>
              <w:divBdr>
                <w:top w:val="none" w:sz="0" w:space="0" w:color="auto"/>
                <w:left w:val="none" w:sz="0" w:space="0" w:color="auto"/>
                <w:bottom w:val="none" w:sz="0" w:space="0" w:color="auto"/>
                <w:right w:val="none" w:sz="0" w:space="0" w:color="auto"/>
              </w:divBdr>
            </w:div>
            <w:div w:id="1430657192">
              <w:marLeft w:val="0"/>
              <w:marRight w:val="0"/>
              <w:marTop w:val="0"/>
              <w:marBottom w:val="0"/>
              <w:divBdr>
                <w:top w:val="none" w:sz="0" w:space="0" w:color="auto"/>
                <w:left w:val="none" w:sz="0" w:space="0" w:color="auto"/>
                <w:bottom w:val="none" w:sz="0" w:space="0" w:color="auto"/>
                <w:right w:val="none" w:sz="0" w:space="0" w:color="auto"/>
              </w:divBdr>
            </w:div>
            <w:div w:id="1839693501">
              <w:marLeft w:val="0"/>
              <w:marRight w:val="0"/>
              <w:marTop w:val="0"/>
              <w:marBottom w:val="0"/>
              <w:divBdr>
                <w:top w:val="none" w:sz="0" w:space="0" w:color="auto"/>
                <w:left w:val="none" w:sz="0" w:space="0" w:color="auto"/>
                <w:bottom w:val="none" w:sz="0" w:space="0" w:color="auto"/>
                <w:right w:val="none" w:sz="0" w:space="0" w:color="auto"/>
              </w:divBdr>
            </w:div>
            <w:div w:id="1461805589">
              <w:marLeft w:val="0"/>
              <w:marRight w:val="0"/>
              <w:marTop w:val="0"/>
              <w:marBottom w:val="0"/>
              <w:divBdr>
                <w:top w:val="none" w:sz="0" w:space="0" w:color="auto"/>
                <w:left w:val="none" w:sz="0" w:space="0" w:color="auto"/>
                <w:bottom w:val="none" w:sz="0" w:space="0" w:color="auto"/>
                <w:right w:val="none" w:sz="0" w:space="0" w:color="auto"/>
              </w:divBdr>
            </w:div>
            <w:div w:id="1619290813">
              <w:marLeft w:val="0"/>
              <w:marRight w:val="0"/>
              <w:marTop w:val="0"/>
              <w:marBottom w:val="0"/>
              <w:divBdr>
                <w:top w:val="none" w:sz="0" w:space="0" w:color="auto"/>
                <w:left w:val="none" w:sz="0" w:space="0" w:color="auto"/>
                <w:bottom w:val="none" w:sz="0" w:space="0" w:color="auto"/>
                <w:right w:val="none" w:sz="0" w:space="0" w:color="auto"/>
              </w:divBdr>
            </w:div>
            <w:div w:id="1914779512">
              <w:marLeft w:val="0"/>
              <w:marRight w:val="0"/>
              <w:marTop w:val="0"/>
              <w:marBottom w:val="0"/>
              <w:divBdr>
                <w:top w:val="none" w:sz="0" w:space="0" w:color="auto"/>
                <w:left w:val="none" w:sz="0" w:space="0" w:color="auto"/>
                <w:bottom w:val="none" w:sz="0" w:space="0" w:color="auto"/>
                <w:right w:val="none" w:sz="0" w:space="0" w:color="auto"/>
              </w:divBdr>
            </w:div>
            <w:div w:id="262541402">
              <w:marLeft w:val="0"/>
              <w:marRight w:val="0"/>
              <w:marTop w:val="0"/>
              <w:marBottom w:val="0"/>
              <w:divBdr>
                <w:top w:val="none" w:sz="0" w:space="0" w:color="auto"/>
                <w:left w:val="none" w:sz="0" w:space="0" w:color="auto"/>
                <w:bottom w:val="none" w:sz="0" w:space="0" w:color="auto"/>
                <w:right w:val="none" w:sz="0" w:space="0" w:color="auto"/>
              </w:divBdr>
            </w:div>
            <w:div w:id="1300962188">
              <w:marLeft w:val="0"/>
              <w:marRight w:val="0"/>
              <w:marTop w:val="0"/>
              <w:marBottom w:val="0"/>
              <w:divBdr>
                <w:top w:val="none" w:sz="0" w:space="0" w:color="auto"/>
                <w:left w:val="none" w:sz="0" w:space="0" w:color="auto"/>
                <w:bottom w:val="none" w:sz="0" w:space="0" w:color="auto"/>
                <w:right w:val="none" w:sz="0" w:space="0" w:color="auto"/>
              </w:divBdr>
            </w:div>
            <w:div w:id="1239244625">
              <w:marLeft w:val="0"/>
              <w:marRight w:val="0"/>
              <w:marTop w:val="0"/>
              <w:marBottom w:val="0"/>
              <w:divBdr>
                <w:top w:val="none" w:sz="0" w:space="0" w:color="auto"/>
                <w:left w:val="none" w:sz="0" w:space="0" w:color="auto"/>
                <w:bottom w:val="none" w:sz="0" w:space="0" w:color="auto"/>
                <w:right w:val="none" w:sz="0" w:space="0" w:color="auto"/>
              </w:divBdr>
            </w:div>
            <w:div w:id="1530026048">
              <w:marLeft w:val="0"/>
              <w:marRight w:val="0"/>
              <w:marTop w:val="0"/>
              <w:marBottom w:val="0"/>
              <w:divBdr>
                <w:top w:val="none" w:sz="0" w:space="0" w:color="auto"/>
                <w:left w:val="none" w:sz="0" w:space="0" w:color="auto"/>
                <w:bottom w:val="none" w:sz="0" w:space="0" w:color="auto"/>
                <w:right w:val="none" w:sz="0" w:space="0" w:color="auto"/>
              </w:divBdr>
            </w:div>
            <w:div w:id="708727984">
              <w:marLeft w:val="0"/>
              <w:marRight w:val="0"/>
              <w:marTop w:val="0"/>
              <w:marBottom w:val="0"/>
              <w:divBdr>
                <w:top w:val="none" w:sz="0" w:space="0" w:color="auto"/>
                <w:left w:val="none" w:sz="0" w:space="0" w:color="auto"/>
                <w:bottom w:val="none" w:sz="0" w:space="0" w:color="auto"/>
                <w:right w:val="none" w:sz="0" w:space="0" w:color="auto"/>
              </w:divBdr>
            </w:div>
            <w:div w:id="1952278093">
              <w:marLeft w:val="0"/>
              <w:marRight w:val="0"/>
              <w:marTop w:val="0"/>
              <w:marBottom w:val="0"/>
              <w:divBdr>
                <w:top w:val="none" w:sz="0" w:space="0" w:color="auto"/>
                <w:left w:val="none" w:sz="0" w:space="0" w:color="auto"/>
                <w:bottom w:val="none" w:sz="0" w:space="0" w:color="auto"/>
                <w:right w:val="none" w:sz="0" w:space="0" w:color="auto"/>
              </w:divBdr>
            </w:div>
            <w:div w:id="743188005">
              <w:marLeft w:val="0"/>
              <w:marRight w:val="0"/>
              <w:marTop w:val="0"/>
              <w:marBottom w:val="0"/>
              <w:divBdr>
                <w:top w:val="none" w:sz="0" w:space="0" w:color="auto"/>
                <w:left w:val="none" w:sz="0" w:space="0" w:color="auto"/>
                <w:bottom w:val="none" w:sz="0" w:space="0" w:color="auto"/>
                <w:right w:val="none" w:sz="0" w:space="0" w:color="auto"/>
              </w:divBdr>
            </w:div>
            <w:div w:id="1517037482">
              <w:marLeft w:val="0"/>
              <w:marRight w:val="0"/>
              <w:marTop w:val="0"/>
              <w:marBottom w:val="0"/>
              <w:divBdr>
                <w:top w:val="none" w:sz="0" w:space="0" w:color="auto"/>
                <w:left w:val="none" w:sz="0" w:space="0" w:color="auto"/>
                <w:bottom w:val="none" w:sz="0" w:space="0" w:color="auto"/>
                <w:right w:val="none" w:sz="0" w:space="0" w:color="auto"/>
              </w:divBdr>
            </w:div>
            <w:div w:id="1201744714">
              <w:marLeft w:val="0"/>
              <w:marRight w:val="0"/>
              <w:marTop w:val="0"/>
              <w:marBottom w:val="0"/>
              <w:divBdr>
                <w:top w:val="none" w:sz="0" w:space="0" w:color="auto"/>
                <w:left w:val="none" w:sz="0" w:space="0" w:color="auto"/>
                <w:bottom w:val="none" w:sz="0" w:space="0" w:color="auto"/>
                <w:right w:val="none" w:sz="0" w:space="0" w:color="auto"/>
              </w:divBdr>
            </w:div>
          </w:divsChild>
        </w:div>
        <w:div w:id="333069013">
          <w:marLeft w:val="0"/>
          <w:marRight w:val="0"/>
          <w:marTop w:val="150"/>
          <w:marBottom w:val="0"/>
          <w:divBdr>
            <w:top w:val="none" w:sz="0" w:space="0" w:color="auto"/>
            <w:left w:val="none" w:sz="0" w:space="0" w:color="auto"/>
            <w:bottom w:val="none" w:sz="0" w:space="0" w:color="auto"/>
            <w:right w:val="none" w:sz="0" w:space="0" w:color="auto"/>
          </w:divBdr>
        </w:div>
        <w:div w:id="1098216370">
          <w:marLeft w:val="0"/>
          <w:marRight w:val="0"/>
          <w:marTop w:val="0"/>
          <w:marBottom w:val="120"/>
          <w:divBdr>
            <w:top w:val="none" w:sz="0" w:space="0" w:color="auto"/>
            <w:left w:val="none" w:sz="0" w:space="0" w:color="auto"/>
            <w:bottom w:val="none" w:sz="0" w:space="0" w:color="auto"/>
            <w:right w:val="none" w:sz="0" w:space="0" w:color="auto"/>
          </w:divBdr>
          <w:divsChild>
            <w:div w:id="607548556">
              <w:marLeft w:val="0"/>
              <w:marRight w:val="0"/>
              <w:marTop w:val="0"/>
              <w:marBottom w:val="0"/>
              <w:divBdr>
                <w:top w:val="none" w:sz="0" w:space="0" w:color="auto"/>
                <w:left w:val="none" w:sz="0" w:space="0" w:color="auto"/>
                <w:bottom w:val="none" w:sz="0" w:space="0" w:color="auto"/>
                <w:right w:val="none" w:sz="0" w:space="0" w:color="auto"/>
              </w:divBdr>
            </w:div>
          </w:divsChild>
        </w:div>
        <w:div w:id="1172715793">
          <w:marLeft w:val="0"/>
          <w:marRight w:val="0"/>
          <w:marTop w:val="0"/>
          <w:marBottom w:val="120"/>
          <w:divBdr>
            <w:top w:val="none" w:sz="0" w:space="0" w:color="auto"/>
            <w:left w:val="none" w:sz="0" w:space="0" w:color="auto"/>
            <w:bottom w:val="none" w:sz="0" w:space="0" w:color="auto"/>
            <w:right w:val="none" w:sz="0" w:space="0" w:color="auto"/>
          </w:divBdr>
          <w:divsChild>
            <w:div w:id="690423289">
              <w:marLeft w:val="0"/>
              <w:marRight w:val="0"/>
              <w:marTop w:val="0"/>
              <w:marBottom w:val="0"/>
              <w:divBdr>
                <w:top w:val="none" w:sz="0" w:space="0" w:color="auto"/>
                <w:left w:val="none" w:sz="0" w:space="0" w:color="auto"/>
                <w:bottom w:val="none" w:sz="0" w:space="0" w:color="auto"/>
                <w:right w:val="none" w:sz="0" w:space="0" w:color="auto"/>
              </w:divBdr>
            </w:div>
            <w:div w:id="464081130">
              <w:marLeft w:val="0"/>
              <w:marRight w:val="0"/>
              <w:marTop w:val="0"/>
              <w:marBottom w:val="0"/>
              <w:divBdr>
                <w:top w:val="none" w:sz="0" w:space="0" w:color="auto"/>
                <w:left w:val="none" w:sz="0" w:space="0" w:color="auto"/>
                <w:bottom w:val="none" w:sz="0" w:space="0" w:color="auto"/>
                <w:right w:val="none" w:sz="0" w:space="0" w:color="auto"/>
              </w:divBdr>
            </w:div>
          </w:divsChild>
        </w:div>
        <w:div w:id="711926223">
          <w:marLeft w:val="0"/>
          <w:marRight w:val="0"/>
          <w:marTop w:val="0"/>
          <w:marBottom w:val="120"/>
          <w:divBdr>
            <w:top w:val="none" w:sz="0" w:space="0" w:color="auto"/>
            <w:left w:val="none" w:sz="0" w:space="0" w:color="auto"/>
            <w:bottom w:val="none" w:sz="0" w:space="0" w:color="auto"/>
            <w:right w:val="none" w:sz="0" w:space="0" w:color="auto"/>
          </w:divBdr>
          <w:divsChild>
            <w:div w:id="1701779409">
              <w:marLeft w:val="0"/>
              <w:marRight w:val="0"/>
              <w:marTop w:val="0"/>
              <w:marBottom w:val="0"/>
              <w:divBdr>
                <w:top w:val="none" w:sz="0" w:space="0" w:color="auto"/>
                <w:left w:val="none" w:sz="0" w:space="0" w:color="auto"/>
                <w:bottom w:val="none" w:sz="0" w:space="0" w:color="auto"/>
                <w:right w:val="none" w:sz="0" w:space="0" w:color="auto"/>
              </w:divBdr>
            </w:div>
            <w:div w:id="1016006290">
              <w:marLeft w:val="0"/>
              <w:marRight w:val="0"/>
              <w:marTop w:val="0"/>
              <w:marBottom w:val="0"/>
              <w:divBdr>
                <w:top w:val="none" w:sz="0" w:space="0" w:color="auto"/>
                <w:left w:val="none" w:sz="0" w:space="0" w:color="auto"/>
                <w:bottom w:val="none" w:sz="0" w:space="0" w:color="auto"/>
                <w:right w:val="none" w:sz="0" w:space="0" w:color="auto"/>
              </w:divBdr>
            </w:div>
            <w:div w:id="282661165">
              <w:marLeft w:val="0"/>
              <w:marRight w:val="0"/>
              <w:marTop w:val="0"/>
              <w:marBottom w:val="0"/>
              <w:divBdr>
                <w:top w:val="none" w:sz="0" w:space="0" w:color="auto"/>
                <w:left w:val="none" w:sz="0" w:space="0" w:color="auto"/>
                <w:bottom w:val="none" w:sz="0" w:space="0" w:color="auto"/>
                <w:right w:val="none" w:sz="0" w:space="0" w:color="auto"/>
              </w:divBdr>
            </w:div>
            <w:div w:id="185678133">
              <w:marLeft w:val="0"/>
              <w:marRight w:val="0"/>
              <w:marTop w:val="0"/>
              <w:marBottom w:val="0"/>
              <w:divBdr>
                <w:top w:val="none" w:sz="0" w:space="0" w:color="auto"/>
                <w:left w:val="none" w:sz="0" w:space="0" w:color="auto"/>
                <w:bottom w:val="none" w:sz="0" w:space="0" w:color="auto"/>
                <w:right w:val="none" w:sz="0" w:space="0" w:color="auto"/>
              </w:divBdr>
            </w:div>
            <w:div w:id="818544686">
              <w:marLeft w:val="0"/>
              <w:marRight w:val="0"/>
              <w:marTop w:val="0"/>
              <w:marBottom w:val="0"/>
              <w:divBdr>
                <w:top w:val="none" w:sz="0" w:space="0" w:color="auto"/>
                <w:left w:val="none" w:sz="0" w:space="0" w:color="auto"/>
                <w:bottom w:val="none" w:sz="0" w:space="0" w:color="auto"/>
                <w:right w:val="none" w:sz="0" w:space="0" w:color="auto"/>
              </w:divBdr>
            </w:div>
            <w:div w:id="1562910503">
              <w:marLeft w:val="0"/>
              <w:marRight w:val="0"/>
              <w:marTop w:val="0"/>
              <w:marBottom w:val="0"/>
              <w:divBdr>
                <w:top w:val="none" w:sz="0" w:space="0" w:color="auto"/>
                <w:left w:val="none" w:sz="0" w:space="0" w:color="auto"/>
                <w:bottom w:val="none" w:sz="0" w:space="0" w:color="auto"/>
                <w:right w:val="none" w:sz="0" w:space="0" w:color="auto"/>
              </w:divBdr>
            </w:div>
            <w:div w:id="494760595">
              <w:marLeft w:val="0"/>
              <w:marRight w:val="0"/>
              <w:marTop w:val="0"/>
              <w:marBottom w:val="0"/>
              <w:divBdr>
                <w:top w:val="none" w:sz="0" w:space="0" w:color="auto"/>
                <w:left w:val="none" w:sz="0" w:space="0" w:color="auto"/>
                <w:bottom w:val="none" w:sz="0" w:space="0" w:color="auto"/>
                <w:right w:val="none" w:sz="0" w:space="0" w:color="auto"/>
              </w:divBdr>
            </w:div>
            <w:div w:id="629943020">
              <w:marLeft w:val="0"/>
              <w:marRight w:val="0"/>
              <w:marTop w:val="0"/>
              <w:marBottom w:val="0"/>
              <w:divBdr>
                <w:top w:val="none" w:sz="0" w:space="0" w:color="auto"/>
                <w:left w:val="none" w:sz="0" w:space="0" w:color="auto"/>
                <w:bottom w:val="none" w:sz="0" w:space="0" w:color="auto"/>
                <w:right w:val="none" w:sz="0" w:space="0" w:color="auto"/>
              </w:divBdr>
            </w:div>
          </w:divsChild>
        </w:div>
        <w:div w:id="282853900">
          <w:marLeft w:val="0"/>
          <w:marRight w:val="0"/>
          <w:marTop w:val="0"/>
          <w:marBottom w:val="120"/>
          <w:divBdr>
            <w:top w:val="none" w:sz="0" w:space="0" w:color="auto"/>
            <w:left w:val="none" w:sz="0" w:space="0" w:color="auto"/>
            <w:bottom w:val="none" w:sz="0" w:space="0" w:color="auto"/>
            <w:right w:val="none" w:sz="0" w:space="0" w:color="auto"/>
          </w:divBdr>
          <w:divsChild>
            <w:div w:id="622658967">
              <w:marLeft w:val="0"/>
              <w:marRight w:val="0"/>
              <w:marTop w:val="0"/>
              <w:marBottom w:val="0"/>
              <w:divBdr>
                <w:top w:val="none" w:sz="0" w:space="0" w:color="auto"/>
                <w:left w:val="none" w:sz="0" w:space="0" w:color="auto"/>
                <w:bottom w:val="none" w:sz="0" w:space="0" w:color="auto"/>
                <w:right w:val="none" w:sz="0" w:space="0" w:color="auto"/>
              </w:divBdr>
            </w:div>
            <w:div w:id="2090076933">
              <w:marLeft w:val="0"/>
              <w:marRight w:val="0"/>
              <w:marTop w:val="0"/>
              <w:marBottom w:val="0"/>
              <w:divBdr>
                <w:top w:val="none" w:sz="0" w:space="0" w:color="auto"/>
                <w:left w:val="none" w:sz="0" w:space="0" w:color="auto"/>
                <w:bottom w:val="none" w:sz="0" w:space="0" w:color="auto"/>
                <w:right w:val="none" w:sz="0" w:space="0" w:color="auto"/>
              </w:divBdr>
            </w:div>
            <w:div w:id="1159929827">
              <w:marLeft w:val="0"/>
              <w:marRight w:val="0"/>
              <w:marTop w:val="0"/>
              <w:marBottom w:val="0"/>
              <w:divBdr>
                <w:top w:val="none" w:sz="0" w:space="0" w:color="auto"/>
                <w:left w:val="none" w:sz="0" w:space="0" w:color="auto"/>
                <w:bottom w:val="none" w:sz="0" w:space="0" w:color="auto"/>
                <w:right w:val="none" w:sz="0" w:space="0" w:color="auto"/>
              </w:divBdr>
            </w:div>
            <w:div w:id="1221670134">
              <w:marLeft w:val="0"/>
              <w:marRight w:val="0"/>
              <w:marTop w:val="0"/>
              <w:marBottom w:val="0"/>
              <w:divBdr>
                <w:top w:val="none" w:sz="0" w:space="0" w:color="auto"/>
                <w:left w:val="none" w:sz="0" w:space="0" w:color="auto"/>
                <w:bottom w:val="none" w:sz="0" w:space="0" w:color="auto"/>
                <w:right w:val="none" w:sz="0" w:space="0" w:color="auto"/>
              </w:divBdr>
            </w:div>
            <w:div w:id="1226835161">
              <w:marLeft w:val="0"/>
              <w:marRight w:val="0"/>
              <w:marTop w:val="0"/>
              <w:marBottom w:val="0"/>
              <w:divBdr>
                <w:top w:val="none" w:sz="0" w:space="0" w:color="auto"/>
                <w:left w:val="none" w:sz="0" w:space="0" w:color="auto"/>
                <w:bottom w:val="none" w:sz="0" w:space="0" w:color="auto"/>
                <w:right w:val="none" w:sz="0" w:space="0" w:color="auto"/>
              </w:divBdr>
            </w:div>
          </w:divsChild>
        </w:div>
        <w:div w:id="381903253">
          <w:marLeft w:val="0"/>
          <w:marRight w:val="0"/>
          <w:marTop w:val="0"/>
          <w:marBottom w:val="120"/>
          <w:divBdr>
            <w:top w:val="none" w:sz="0" w:space="0" w:color="auto"/>
            <w:left w:val="none" w:sz="0" w:space="0" w:color="auto"/>
            <w:bottom w:val="none" w:sz="0" w:space="0" w:color="auto"/>
            <w:right w:val="none" w:sz="0" w:space="0" w:color="auto"/>
          </w:divBdr>
          <w:divsChild>
            <w:div w:id="325717450">
              <w:marLeft w:val="0"/>
              <w:marRight w:val="0"/>
              <w:marTop w:val="0"/>
              <w:marBottom w:val="0"/>
              <w:divBdr>
                <w:top w:val="none" w:sz="0" w:space="0" w:color="auto"/>
                <w:left w:val="none" w:sz="0" w:space="0" w:color="auto"/>
                <w:bottom w:val="none" w:sz="0" w:space="0" w:color="auto"/>
                <w:right w:val="none" w:sz="0" w:space="0" w:color="auto"/>
              </w:divBdr>
            </w:div>
            <w:div w:id="2090954146">
              <w:marLeft w:val="0"/>
              <w:marRight w:val="0"/>
              <w:marTop w:val="0"/>
              <w:marBottom w:val="0"/>
              <w:divBdr>
                <w:top w:val="none" w:sz="0" w:space="0" w:color="auto"/>
                <w:left w:val="none" w:sz="0" w:space="0" w:color="auto"/>
                <w:bottom w:val="none" w:sz="0" w:space="0" w:color="auto"/>
                <w:right w:val="none" w:sz="0" w:space="0" w:color="auto"/>
              </w:divBdr>
            </w:div>
            <w:div w:id="2070569870">
              <w:marLeft w:val="0"/>
              <w:marRight w:val="0"/>
              <w:marTop w:val="0"/>
              <w:marBottom w:val="0"/>
              <w:divBdr>
                <w:top w:val="none" w:sz="0" w:space="0" w:color="auto"/>
                <w:left w:val="none" w:sz="0" w:space="0" w:color="auto"/>
                <w:bottom w:val="none" w:sz="0" w:space="0" w:color="auto"/>
                <w:right w:val="none" w:sz="0" w:space="0" w:color="auto"/>
              </w:divBdr>
            </w:div>
            <w:div w:id="1686175938">
              <w:marLeft w:val="0"/>
              <w:marRight w:val="0"/>
              <w:marTop w:val="0"/>
              <w:marBottom w:val="0"/>
              <w:divBdr>
                <w:top w:val="none" w:sz="0" w:space="0" w:color="auto"/>
                <w:left w:val="none" w:sz="0" w:space="0" w:color="auto"/>
                <w:bottom w:val="none" w:sz="0" w:space="0" w:color="auto"/>
                <w:right w:val="none" w:sz="0" w:space="0" w:color="auto"/>
              </w:divBdr>
            </w:div>
          </w:divsChild>
        </w:div>
        <w:div w:id="1237856224">
          <w:marLeft w:val="0"/>
          <w:marRight w:val="0"/>
          <w:marTop w:val="0"/>
          <w:marBottom w:val="120"/>
          <w:divBdr>
            <w:top w:val="none" w:sz="0" w:space="0" w:color="auto"/>
            <w:left w:val="none" w:sz="0" w:space="0" w:color="auto"/>
            <w:bottom w:val="none" w:sz="0" w:space="0" w:color="auto"/>
            <w:right w:val="none" w:sz="0" w:space="0" w:color="auto"/>
          </w:divBdr>
          <w:divsChild>
            <w:div w:id="746075892">
              <w:marLeft w:val="0"/>
              <w:marRight w:val="0"/>
              <w:marTop w:val="0"/>
              <w:marBottom w:val="0"/>
              <w:divBdr>
                <w:top w:val="none" w:sz="0" w:space="0" w:color="auto"/>
                <w:left w:val="none" w:sz="0" w:space="0" w:color="auto"/>
                <w:bottom w:val="none" w:sz="0" w:space="0" w:color="auto"/>
                <w:right w:val="none" w:sz="0" w:space="0" w:color="auto"/>
              </w:divBdr>
            </w:div>
            <w:div w:id="1441141443">
              <w:marLeft w:val="0"/>
              <w:marRight w:val="0"/>
              <w:marTop w:val="0"/>
              <w:marBottom w:val="0"/>
              <w:divBdr>
                <w:top w:val="none" w:sz="0" w:space="0" w:color="auto"/>
                <w:left w:val="none" w:sz="0" w:space="0" w:color="auto"/>
                <w:bottom w:val="none" w:sz="0" w:space="0" w:color="auto"/>
                <w:right w:val="none" w:sz="0" w:space="0" w:color="auto"/>
              </w:divBdr>
            </w:div>
          </w:divsChild>
        </w:div>
        <w:div w:id="1646814721">
          <w:marLeft w:val="0"/>
          <w:marRight w:val="0"/>
          <w:marTop w:val="0"/>
          <w:marBottom w:val="120"/>
          <w:divBdr>
            <w:top w:val="none" w:sz="0" w:space="0" w:color="auto"/>
            <w:left w:val="none" w:sz="0" w:space="0" w:color="auto"/>
            <w:bottom w:val="none" w:sz="0" w:space="0" w:color="auto"/>
            <w:right w:val="none" w:sz="0" w:space="0" w:color="auto"/>
          </w:divBdr>
          <w:divsChild>
            <w:div w:id="899630320">
              <w:marLeft w:val="0"/>
              <w:marRight w:val="0"/>
              <w:marTop w:val="0"/>
              <w:marBottom w:val="0"/>
              <w:divBdr>
                <w:top w:val="none" w:sz="0" w:space="0" w:color="auto"/>
                <w:left w:val="none" w:sz="0" w:space="0" w:color="auto"/>
                <w:bottom w:val="none" w:sz="0" w:space="0" w:color="auto"/>
                <w:right w:val="none" w:sz="0" w:space="0" w:color="auto"/>
              </w:divBdr>
            </w:div>
            <w:div w:id="1442645616">
              <w:marLeft w:val="0"/>
              <w:marRight w:val="0"/>
              <w:marTop w:val="0"/>
              <w:marBottom w:val="0"/>
              <w:divBdr>
                <w:top w:val="none" w:sz="0" w:space="0" w:color="auto"/>
                <w:left w:val="none" w:sz="0" w:space="0" w:color="auto"/>
                <w:bottom w:val="none" w:sz="0" w:space="0" w:color="auto"/>
                <w:right w:val="none" w:sz="0" w:space="0" w:color="auto"/>
              </w:divBdr>
            </w:div>
            <w:div w:id="1922904328">
              <w:marLeft w:val="0"/>
              <w:marRight w:val="0"/>
              <w:marTop w:val="0"/>
              <w:marBottom w:val="0"/>
              <w:divBdr>
                <w:top w:val="none" w:sz="0" w:space="0" w:color="auto"/>
                <w:left w:val="none" w:sz="0" w:space="0" w:color="auto"/>
                <w:bottom w:val="none" w:sz="0" w:space="0" w:color="auto"/>
                <w:right w:val="none" w:sz="0" w:space="0" w:color="auto"/>
              </w:divBdr>
            </w:div>
            <w:div w:id="247228877">
              <w:marLeft w:val="0"/>
              <w:marRight w:val="0"/>
              <w:marTop w:val="0"/>
              <w:marBottom w:val="0"/>
              <w:divBdr>
                <w:top w:val="none" w:sz="0" w:space="0" w:color="auto"/>
                <w:left w:val="none" w:sz="0" w:space="0" w:color="auto"/>
                <w:bottom w:val="none" w:sz="0" w:space="0" w:color="auto"/>
                <w:right w:val="none" w:sz="0" w:space="0" w:color="auto"/>
              </w:divBdr>
            </w:div>
            <w:div w:id="2145468407">
              <w:marLeft w:val="0"/>
              <w:marRight w:val="0"/>
              <w:marTop w:val="0"/>
              <w:marBottom w:val="0"/>
              <w:divBdr>
                <w:top w:val="none" w:sz="0" w:space="0" w:color="auto"/>
                <w:left w:val="none" w:sz="0" w:space="0" w:color="auto"/>
                <w:bottom w:val="none" w:sz="0" w:space="0" w:color="auto"/>
                <w:right w:val="none" w:sz="0" w:space="0" w:color="auto"/>
              </w:divBdr>
            </w:div>
            <w:div w:id="336467084">
              <w:marLeft w:val="0"/>
              <w:marRight w:val="0"/>
              <w:marTop w:val="0"/>
              <w:marBottom w:val="0"/>
              <w:divBdr>
                <w:top w:val="none" w:sz="0" w:space="0" w:color="auto"/>
                <w:left w:val="none" w:sz="0" w:space="0" w:color="auto"/>
                <w:bottom w:val="none" w:sz="0" w:space="0" w:color="auto"/>
                <w:right w:val="none" w:sz="0" w:space="0" w:color="auto"/>
              </w:divBdr>
            </w:div>
            <w:div w:id="1591155160">
              <w:marLeft w:val="0"/>
              <w:marRight w:val="0"/>
              <w:marTop w:val="0"/>
              <w:marBottom w:val="0"/>
              <w:divBdr>
                <w:top w:val="none" w:sz="0" w:space="0" w:color="auto"/>
                <w:left w:val="none" w:sz="0" w:space="0" w:color="auto"/>
                <w:bottom w:val="none" w:sz="0" w:space="0" w:color="auto"/>
                <w:right w:val="none" w:sz="0" w:space="0" w:color="auto"/>
              </w:divBdr>
            </w:div>
            <w:div w:id="41636635">
              <w:marLeft w:val="0"/>
              <w:marRight w:val="0"/>
              <w:marTop w:val="0"/>
              <w:marBottom w:val="0"/>
              <w:divBdr>
                <w:top w:val="none" w:sz="0" w:space="0" w:color="auto"/>
                <w:left w:val="none" w:sz="0" w:space="0" w:color="auto"/>
                <w:bottom w:val="none" w:sz="0" w:space="0" w:color="auto"/>
                <w:right w:val="none" w:sz="0" w:space="0" w:color="auto"/>
              </w:divBdr>
            </w:div>
            <w:div w:id="1266885630">
              <w:marLeft w:val="0"/>
              <w:marRight w:val="0"/>
              <w:marTop w:val="0"/>
              <w:marBottom w:val="0"/>
              <w:divBdr>
                <w:top w:val="none" w:sz="0" w:space="0" w:color="auto"/>
                <w:left w:val="none" w:sz="0" w:space="0" w:color="auto"/>
                <w:bottom w:val="none" w:sz="0" w:space="0" w:color="auto"/>
                <w:right w:val="none" w:sz="0" w:space="0" w:color="auto"/>
              </w:divBdr>
            </w:div>
            <w:div w:id="1302349873">
              <w:marLeft w:val="0"/>
              <w:marRight w:val="0"/>
              <w:marTop w:val="0"/>
              <w:marBottom w:val="0"/>
              <w:divBdr>
                <w:top w:val="none" w:sz="0" w:space="0" w:color="auto"/>
                <w:left w:val="none" w:sz="0" w:space="0" w:color="auto"/>
                <w:bottom w:val="none" w:sz="0" w:space="0" w:color="auto"/>
                <w:right w:val="none" w:sz="0" w:space="0" w:color="auto"/>
              </w:divBdr>
            </w:div>
            <w:div w:id="564267047">
              <w:marLeft w:val="0"/>
              <w:marRight w:val="0"/>
              <w:marTop w:val="0"/>
              <w:marBottom w:val="0"/>
              <w:divBdr>
                <w:top w:val="none" w:sz="0" w:space="0" w:color="auto"/>
                <w:left w:val="none" w:sz="0" w:space="0" w:color="auto"/>
                <w:bottom w:val="none" w:sz="0" w:space="0" w:color="auto"/>
                <w:right w:val="none" w:sz="0" w:space="0" w:color="auto"/>
              </w:divBdr>
            </w:div>
            <w:div w:id="1082532282">
              <w:marLeft w:val="0"/>
              <w:marRight w:val="0"/>
              <w:marTop w:val="0"/>
              <w:marBottom w:val="0"/>
              <w:divBdr>
                <w:top w:val="none" w:sz="0" w:space="0" w:color="auto"/>
                <w:left w:val="none" w:sz="0" w:space="0" w:color="auto"/>
                <w:bottom w:val="none" w:sz="0" w:space="0" w:color="auto"/>
                <w:right w:val="none" w:sz="0" w:space="0" w:color="auto"/>
              </w:divBdr>
            </w:div>
          </w:divsChild>
        </w:div>
        <w:div w:id="1240020589">
          <w:marLeft w:val="0"/>
          <w:marRight w:val="0"/>
          <w:marTop w:val="0"/>
          <w:marBottom w:val="120"/>
          <w:divBdr>
            <w:top w:val="none" w:sz="0" w:space="0" w:color="auto"/>
            <w:left w:val="none" w:sz="0" w:space="0" w:color="auto"/>
            <w:bottom w:val="none" w:sz="0" w:space="0" w:color="auto"/>
            <w:right w:val="none" w:sz="0" w:space="0" w:color="auto"/>
          </w:divBdr>
          <w:divsChild>
            <w:div w:id="1373262865">
              <w:marLeft w:val="0"/>
              <w:marRight w:val="0"/>
              <w:marTop w:val="0"/>
              <w:marBottom w:val="0"/>
              <w:divBdr>
                <w:top w:val="none" w:sz="0" w:space="0" w:color="auto"/>
                <w:left w:val="none" w:sz="0" w:space="0" w:color="auto"/>
                <w:bottom w:val="none" w:sz="0" w:space="0" w:color="auto"/>
                <w:right w:val="none" w:sz="0" w:space="0" w:color="auto"/>
              </w:divBdr>
            </w:div>
            <w:div w:id="879779872">
              <w:marLeft w:val="0"/>
              <w:marRight w:val="0"/>
              <w:marTop w:val="0"/>
              <w:marBottom w:val="0"/>
              <w:divBdr>
                <w:top w:val="none" w:sz="0" w:space="0" w:color="auto"/>
                <w:left w:val="none" w:sz="0" w:space="0" w:color="auto"/>
                <w:bottom w:val="none" w:sz="0" w:space="0" w:color="auto"/>
                <w:right w:val="none" w:sz="0" w:space="0" w:color="auto"/>
              </w:divBdr>
            </w:div>
            <w:div w:id="1503397212">
              <w:marLeft w:val="0"/>
              <w:marRight w:val="0"/>
              <w:marTop w:val="0"/>
              <w:marBottom w:val="0"/>
              <w:divBdr>
                <w:top w:val="none" w:sz="0" w:space="0" w:color="auto"/>
                <w:left w:val="none" w:sz="0" w:space="0" w:color="auto"/>
                <w:bottom w:val="none" w:sz="0" w:space="0" w:color="auto"/>
                <w:right w:val="none" w:sz="0" w:space="0" w:color="auto"/>
              </w:divBdr>
            </w:div>
            <w:div w:id="878082649">
              <w:marLeft w:val="0"/>
              <w:marRight w:val="0"/>
              <w:marTop w:val="0"/>
              <w:marBottom w:val="0"/>
              <w:divBdr>
                <w:top w:val="none" w:sz="0" w:space="0" w:color="auto"/>
                <w:left w:val="none" w:sz="0" w:space="0" w:color="auto"/>
                <w:bottom w:val="none" w:sz="0" w:space="0" w:color="auto"/>
                <w:right w:val="none" w:sz="0" w:space="0" w:color="auto"/>
              </w:divBdr>
            </w:div>
          </w:divsChild>
        </w:div>
        <w:div w:id="9456468">
          <w:marLeft w:val="0"/>
          <w:marRight w:val="0"/>
          <w:marTop w:val="225"/>
          <w:marBottom w:val="0"/>
          <w:divBdr>
            <w:top w:val="none" w:sz="0" w:space="0" w:color="auto"/>
            <w:left w:val="none" w:sz="0" w:space="0" w:color="auto"/>
            <w:bottom w:val="none" w:sz="0" w:space="0" w:color="auto"/>
            <w:right w:val="none" w:sz="0" w:space="0" w:color="auto"/>
          </w:divBdr>
        </w:div>
        <w:div w:id="1836259872">
          <w:marLeft w:val="0"/>
          <w:marRight w:val="0"/>
          <w:marTop w:val="150"/>
          <w:marBottom w:val="0"/>
          <w:divBdr>
            <w:top w:val="none" w:sz="0" w:space="0" w:color="auto"/>
            <w:left w:val="none" w:sz="0" w:space="0" w:color="auto"/>
            <w:bottom w:val="none" w:sz="0" w:space="0" w:color="auto"/>
            <w:right w:val="none" w:sz="0" w:space="0" w:color="auto"/>
          </w:divBdr>
        </w:div>
        <w:div w:id="480738125">
          <w:marLeft w:val="0"/>
          <w:marRight w:val="0"/>
          <w:marTop w:val="0"/>
          <w:marBottom w:val="120"/>
          <w:divBdr>
            <w:top w:val="none" w:sz="0" w:space="0" w:color="auto"/>
            <w:left w:val="none" w:sz="0" w:space="0" w:color="auto"/>
            <w:bottom w:val="none" w:sz="0" w:space="0" w:color="auto"/>
            <w:right w:val="none" w:sz="0" w:space="0" w:color="auto"/>
          </w:divBdr>
          <w:divsChild>
            <w:div w:id="1149204117">
              <w:marLeft w:val="0"/>
              <w:marRight w:val="0"/>
              <w:marTop w:val="0"/>
              <w:marBottom w:val="0"/>
              <w:divBdr>
                <w:top w:val="none" w:sz="0" w:space="0" w:color="auto"/>
                <w:left w:val="none" w:sz="0" w:space="0" w:color="auto"/>
                <w:bottom w:val="none" w:sz="0" w:space="0" w:color="auto"/>
                <w:right w:val="none" w:sz="0" w:space="0" w:color="auto"/>
              </w:divBdr>
            </w:div>
            <w:div w:id="1418483352">
              <w:marLeft w:val="0"/>
              <w:marRight w:val="0"/>
              <w:marTop w:val="0"/>
              <w:marBottom w:val="0"/>
              <w:divBdr>
                <w:top w:val="none" w:sz="0" w:space="0" w:color="auto"/>
                <w:left w:val="none" w:sz="0" w:space="0" w:color="auto"/>
                <w:bottom w:val="none" w:sz="0" w:space="0" w:color="auto"/>
                <w:right w:val="none" w:sz="0" w:space="0" w:color="auto"/>
              </w:divBdr>
            </w:div>
          </w:divsChild>
        </w:div>
        <w:div w:id="884369036">
          <w:marLeft w:val="0"/>
          <w:marRight w:val="0"/>
          <w:marTop w:val="0"/>
          <w:marBottom w:val="120"/>
          <w:divBdr>
            <w:top w:val="none" w:sz="0" w:space="0" w:color="auto"/>
            <w:left w:val="none" w:sz="0" w:space="0" w:color="auto"/>
            <w:bottom w:val="none" w:sz="0" w:space="0" w:color="auto"/>
            <w:right w:val="none" w:sz="0" w:space="0" w:color="auto"/>
          </w:divBdr>
          <w:divsChild>
            <w:div w:id="1543978573">
              <w:marLeft w:val="0"/>
              <w:marRight w:val="0"/>
              <w:marTop w:val="0"/>
              <w:marBottom w:val="0"/>
              <w:divBdr>
                <w:top w:val="none" w:sz="0" w:space="0" w:color="auto"/>
                <w:left w:val="none" w:sz="0" w:space="0" w:color="auto"/>
                <w:bottom w:val="none" w:sz="0" w:space="0" w:color="auto"/>
                <w:right w:val="none" w:sz="0" w:space="0" w:color="auto"/>
              </w:divBdr>
            </w:div>
          </w:divsChild>
        </w:div>
        <w:div w:id="774717479">
          <w:marLeft w:val="0"/>
          <w:marRight w:val="0"/>
          <w:marTop w:val="150"/>
          <w:marBottom w:val="0"/>
          <w:divBdr>
            <w:top w:val="none" w:sz="0" w:space="0" w:color="auto"/>
            <w:left w:val="none" w:sz="0" w:space="0" w:color="auto"/>
            <w:bottom w:val="none" w:sz="0" w:space="0" w:color="auto"/>
            <w:right w:val="none" w:sz="0" w:space="0" w:color="auto"/>
          </w:divBdr>
        </w:div>
        <w:div w:id="2119985249">
          <w:marLeft w:val="0"/>
          <w:marRight w:val="0"/>
          <w:marTop w:val="0"/>
          <w:marBottom w:val="120"/>
          <w:divBdr>
            <w:top w:val="none" w:sz="0" w:space="0" w:color="auto"/>
            <w:left w:val="none" w:sz="0" w:space="0" w:color="auto"/>
            <w:bottom w:val="none" w:sz="0" w:space="0" w:color="auto"/>
            <w:right w:val="none" w:sz="0" w:space="0" w:color="auto"/>
          </w:divBdr>
          <w:divsChild>
            <w:div w:id="781193837">
              <w:marLeft w:val="0"/>
              <w:marRight w:val="0"/>
              <w:marTop w:val="0"/>
              <w:marBottom w:val="0"/>
              <w:divBdr>
                <w:top w:val="none" w:sz="0" w:space="0" w:color="auto"/>
                <w:left w:val="none" w:sz="0" w:space="0" w:color="auto"/>
                <w:bottom w:val="none" w:sz="0" w:space="0" w:color="auto"/>
                <w:right w:val="none" w:sz="0" w:space="0" w:color="auto"/>
              </w:divBdr>
            </w:div>
          </w:divsChild>
        </w:div>
        <w:div w:id="1340814181">
          <w:marLeft w:val="0"/>
          <w:marRight w:val="0"/>
          <w:marTop w:val="0"/>
          <w:marBottom w:val="120"/>
          <w:divBdr>
            <w:top w:val="none" w:sz="0" w:space="0" w:color="auto"/>
            <w:left w:val="none" w:sz="0" w:space="0" w:color="auto"/>
            <w:bottom w:val="none" w:sz="0" w:space="0" w:color="auto"/>
            <w:right w:val="none" w:sz="0" w:space="0" w:color="auto"/>
          </w:divBdr>
          <w:divsChild>
            <w:div w:id="1821338727">
              <w:marLeft w:val="0"/>
              <w:marRight w:val="0"/>
              <w:marTop w:val="0"/>
              <w:marBottom w:val="0"/>
              <w:divBdr>
                <w:top w:val="none" w:sz="0" w:space="0" w:color="auto"/>
                <w:left w:val="none" w:sz="0" w:space="0" w:color="auto"/>
                <w:bottom w:val="none" w:sz="0" w:space="0" w:color="auto"/>
                <w:right w:val="none" w:sz="0" w:space="0" w:color="auto"/>
              </w:divBdr>
            </w:div>
          </w:divsChild>
        </w:div>
        <w:div w:id="1473719670">
          <w:marLeft w:val="0"/>
          <w:marRight w:val="0"/>
          <w:marTop w:val="0"/>
          <w:marBottom w:val="120"/>
          <w:divBdr>
            <w:top w:val="none" w:sz="0" w:space="0" w:color="auto"/>
            <w:left w:val="none" w:sz="0" w:space="0" w:color="auto"/>
            <w:bottom w:val="none" w:sz="0" w:space="0" w:color="auto"/>
            <w:right w:val="none" w:sz="0" w:space="0" w:color="auto"/>
          </w:divBdr>
          <w:divsChild>
            <w:div w:id="1386296693">
              <w:marLeft w:val="0"/>
              <w:marRight w:val="0"/>
              <w:marTop w:val="0"/>
              <w:marBottom w:val="0"/>
              <w:divBdr>
                <w:top w:val="none" w:sz="0" w:space="0" w:color="auto"/>
                <w:left w:val="none" w:sz="0" w:space="0" w:color="auto"/>
                <w:bottom w:val="none" w:sz="0" w:space="0" w:color="auto"/>
                <w:right w:val="none" w:sz="0" w:space="0" w:color="auto"/>
              </w:divBdr>
            </w:div>
          </w:divsChild>
        </w:div>
        <w:div w:id="1279414448">
          <w:marLeft w:val="0"/>
          <w:marRight w:val="0"/>
          <w:marTop w:val="0"/>
          <w:marBottom w:val="120"/>
          <w:divBdr>
            <w:top w:val="none" w:sz="0" w:space="0" w:color="auto"/>
            <w:left w:val="none" w:sz="0" w:space="0" w:color="auto"/>
            <w:bottom w:val="none" w:sz="0" w:space="0" w:color="auto"/>
            <w:right w:val="none" w:sz="0" w:space="0" w:color="auto"/>
          </w:divBdr>
          <w:divsChild>
            <w:div w:id="427848677">
              <w:marLeft w:val="0"/>
              <w:marRight w:val="0"/>
              <w:marTop w:val="0"/>
              <w:marBottom w:val="0"/>
              <w:divBdr>
                <w:top w:val="none" w:sz="0" w:space="0" w:color="auto"/>
                <w:left w:val="none" w:sz="0" w:space="0" w:color="auto"/>
                <w:bottom w:val="none" w:sz="0" w:space="0" w:color="auto"/>
                <w:right w:val="none" w:sz="0" w:space="0" w:color="auto"/>
              </w:divBdr>
            </w:div>
          </w:divsChild>
        </w:div>
        <w:div w:id="720404407">
          <w:marLeft w:val="0"/>
          <w:marRight w:val="0"/>
          <w:marTop w:val="0"/>
          <w:marBottom w:val="120"/>
          <w:divBdr>
            <w:top w:val="none" w:sz="0" w:space="0" w:color="auto"/>
            <w:left w:val="none" w:sz="0" w:space="0" w:color="auto"/>
            <w:bottom w:val="none" w:sz="0" w:space="0" w:color="auto"/>
            <w:right w:val="none" w:sz="0" w:space="0" w:color="auto"/>
          </w:divBdr>
          <w:divsChild>
            <w:div w:id="377167534">
              <w:marLeft w:val="0"/>
              <w:marRight w:val="0"/>
              <w:marTop w:val="0"/>
              <w:marBottom w:val="0"/>
              <w:divBdr>
                <w:top w:val="none" w:sz="0" w:space="0" w:color="auto"/>
                <w:left w:val="none" w:sz="0" w:space="0" w:color="auto"/>
                <w:bottom w:val="none" w:sz="0" w:space="0" w:color="auto"/>
                <w:right w:val="none" w:sz="0" w:space="0" w:color="auto"/>
              </w:divBdr>
            </w:div>
            <w:div w:id="228809408">
              <w:marLeft w:val="0"/>
              <w:marRight w:val="0"/>
              <w:marTop w:val="0"/>
              <w:marBottom w:val="0"/>
              <w:divBdr>
                <w:top w:val="none" w:sz="0" w:space="0" w:color="auto"/>
                <w:left w:val="none" w:sz="0" w:space="0" w:color="auto"/>
                <w:bottom w:val="none" w:sz="0" w:space="0" w:color="auto"/>
                <w:right w:val="none" w:sz="0" w:space="0" w:color="auto"/>
              </w:divBdr>
            </w:div>
          </w:divsChild>
        </w:div>
        <w:div w:id="274337266">
          <w:marLeft w:val="0"/>
          <w:marRight w:val="0"/>
          <w:marTop w:val="0"/>
          <w:marBottom w:val="120"/>
          <w:divBdr>
            <w:top w:val="none" w:sz="0" w:space="0" w:color="auto"/>
            <w:left w:val="none" w:sz="0" w:space="0" w:color="auto"/>
            <w:bottom w:val="none" w:sz="0" w:space="0" w:color="auto"/>
            <w:right w:val="none" w:sz="0" w:space="0" w:color="auto"/>
          </w:divBdr>
          <w:divsChild>
            <w:div w:id="943079710">
              <w:marLeft w:val="0"/>
              <w:marRight w:val="0"/>
              <w:marTop w:val="0"/>
              <w:marBottom w:val="0"/>
              <w:divBdr>
                <w:top w:val="none" w:sz="0" w:space="0" w:color="auto"/>
                <w:left w:val="none" w:sz="0" w:space="0" w:color="auto"/>
                <w:bottom w:val="none" w:sz="0" w:space="0" w:color="auto"/>
                <w:right w:val="none" w:sz="0" w:space="0" w:color="auto"/>
              </w:divBdr>
            </w:div>
            <w:div w:id="987829803">
              <w:marLeft w:val="0"/>
              <w:marRight w:val="0"/>
              <w:marTop w:val="0"/>
              <w:marBottom w:val="0"/>
              <w:divBdr>
                <w:top w:val="none" w:sz="0" w:space="0" w:color="auto"/>
                <w:left w:val="none" w:sz="0" w:space="0" w:color="auto"/>
                <w:bottom w:val="none" w:sz="0" w:space="0" w:color="auto"/>
                <w:right w:val="none" w:sz="0" w:space="0" w:color="auto"/>
              </w:divBdr>
            </w:div>
            <w:div w:id="285233782">
              <w:marLeft w:val="0"/>
              <w:marRight w:val="0"/>
              <w:marTop w:val="0"/>
              <w:marBottom w:val="0"/>
              <w:divBdr>
                <w:top w:val="none" w:sz="0" w:space="0" w:color="auto"/>
                <w:left w:val="none" w:sz="0" w:space="0" w:color="auto"/>
                <w:bottom w:val="none" w:sz="0" w:space="0" w:color="auto"/>
                <w:right w:val="none" w:sz="0" w:space="0" w:color="auto"/>
              </w:divBdr>
            </w:div>
          </w:divsChild>
        </w:div>
        <w:div w:id="1979190398">
          <w:marLeft w:val="0"/>
          <w:marRight w:val="0"/>
          <w:marTop w:val="0"/>
          <w:marBottom w:val="120"/>
          <w:divBdr>
            <w:top w:val="none" w:sz="0" w:space="0" w:color="auto"/>
            <w:left w:val="none" w:sz="0" w:space="0" w:color="auto"/>
            <w:bottom w:val="none" w:sz="0" w:space="0" w:color="auto"/>
            <w:right w:val="none" w:sz="0" w:space="0" w:color="auto"/>
          </w:divBdr>
          <w:divsChild>
            <w:div w:id="2133094080">
              <w:marLeft w:val="0"/>
              <w:marRight w:val="0"/>
              <w:marTop w:val="0"/>
              <w:marBottom w:val="0"/>
              <w:divBdr>
                <w:top w:val="none" w:sz="0" w:space="0" w:color="auto"/>
                <w:left w:val="none" w:sz="0" w:space="0" w:color="auto"/>
                <w:bottom w:val="none" w:sz="0" w:space="0" w:color="auto"/>
                <w:right w:val="none" w:sz="0" w:space="0" w:color="auto"/>
              </w:divBdr>
            </w:div>
            <w:div w:id="1640184369">
              <w:marLeft w:val="0"/>
              <w:marRight w:val="0"/>
              <w:marTop w:val="0"/>
              <w:marBottom w:val="0"/>
              <w:divBdr>
                <w:top w:val="none" w:sz="0" w:space="0" w:color="auto"/>
                <w:left w:val="none" w:sz="0" w:space="0" w:color="auto"/>
                <w:bottom w:val="none" w:sz="0" w:space="0" w:color="auto"/>
                <w:right w:val="none" w:sz="0" w:space="0" w:color="auto"/>
              </w:divBdr>
            </w:div>
          </w:divsChild>
        </w:div>
        <w:div w:id="636297875">
          <w:marLeft w:val="0"/>
          <w:marRight w:val="0"/>
          <w:marTop w:val="0"/>
          <w:marBottom w:val="120"/>
          <w:divBdr>
            <w:top w:val="none" w:sz="0" w:space="0" w:color="auto"/>
            <w:left w:val="none" w:sz="0" w:space="0" w:color="auto"/>
            <w:bottom w:val="none" w:sz="0" w:space="0" w:color="auto"/>
            <w:right w:val="none" w:sz="0" w:space="0" w:color="auto"/>
          </w:divBdr>
          <w:divsChild>
            <w:div w:id="1242447740">
              <w:marLeft w:val="0"/>
              <w:marRight w:val="0"/>
              <w:marTop w:val="0"/>
              <w:marBottom w:val="0"/>
              <w:divBdr>
                <w:top w:val="none" w:sz="0" w:space="0" w:color="auto"/>
                <w:left w:val="none" w:sz="0" w:space="0" w:color="auto"/>
                <w:bottom w:val="none" w:sz="0" w:space="0" w:color="auto"/>
                <w:right w:val="none" w:sz="0" w:space="0" w:color="auto"/>
              </w:divBdr>
            </w:div>
          </w:divsChild>
        </w:div>
        <w:div w:id="1200315397">
          <w:marLeft w:val="0"/>
          <w:marRight w:val="0"/>
          <w:marTop w:val="0"/>
          <w:marBottom w:val="120"/>
          <w:divBdr>
            <w:top w:val="none" w:sz="0" w:space="0" w:color="auto"/>
            <w:left w:val="none" w:sz="0" w:space="0" w:color="auto"/>
            <w:bottom w:val="none" w:sz="0" w:space="0" w:color="auto"/>
            <w:right w:val="none" w:sz="0" w:space="0" w:color="auto"/>
          </w:divBdr>
          <w:divsChild>
            <w:div w:id="2079204386">
              <w:marLeft w:val="0"/>
              <w:marRight w:val="0"/>
              <w:marTop w:val="0"/>
              <w:marBottom w:val="0"/>
              <w:divBdr>
                <w:top w:val="none" w:sz="0" w:space="0" w:color="auto"/>
                <w:left w:val="none" w:sz="0" w:space="0" w:color="auto"/>
                <w:bottom w:val="none" w:sz="0" w:space="0" w:color="auto"/>
                <w:right w:val="none" w:sz="0" w:space="0" w:color="auto"/>
              </w:divBdr>
            </w:div>
          </w:divsChild>
        </w:div>
        <w:div w:id="436028770">
          <w:marLeft w:val="0"/>
          <w:marRight w:val="0"/>
          <w:marTop w:val="0"/>
          <w:marBottom w:val="120"/>
          <w:divBdr>
            <w:top w:val="none" w:sz="0" w:space="0" w:color="auto"/>
            <w:left w:val="none" w:sz="0" w:space="0" w:color="auto"/>
            <w:bottom w:val="none" w:sz="0" w:space="0" w:color="auto"/>
            <w:right w:val="none" w:sz="0" w:space="0" w:color="auto"/>
          </w:divBdr>
          <w:divsChild>
            <w:div w:id="1170294656">
              <w:marLeft w:val="0"/>
              <w:marRight w:val="0"/>
              <w:marTop w:val="0"/>
              <w:marBottom w:val="0"/>
              <w:divBdr>
                <w:top w:val="none" w:sz="0" w:space="0" w:color="auto"/>
                <w:left w:val="none" w:sz="0" w:space="0" w:color="auto"/>
                <w:bottom w:val="none" w:sz="0" w:space="0" w:color="auto"/>
                <w:right w:val="none" w:sz="0" w:space="0" w:color="auto"/>
              </w:divBdr>
            </w:div>
          </w:divsChild>
        </w:div>
        <w:div w:id="1852455513">
          <w:marLeft w:val="0"/>
          <w:marRight w:val="0"/>
          <w:marTop w:val="0"/>
          <w:marBottom w:val="120"/>
          <w:divBdr>
            <w:top w:val="none" w:sz="0" w:space="0" w:color="auto"/>
            <w:left w:val="none" w:sz="0" w:space="0" w:color="auto"/>
            <w:bottom w:val="none" w:sz="0" w:space="0" w:color="auto"/>
            <w:right w:val="none" w:sz="0" w:space="0" w:color="auto"/>
          </w:divBdr>
          <w:divsChild>
            <w:div w:id="1263343170">
              <w:marLeft w:val="0"/>
              <w:marRight w:val="0"/>
              <w:marTop w:val="0"/>
              <w:marBottom w:val="0"/>
              <w:divBdr>
                <w:top w:val="none" w:sz="0" w:space="0" w:color="auto"/>
                <w:left w:val="none" w:sz="0" w:space="0" w:color="auto"/>
                <w:bottom w:val="none" w:sz="0" w:space="0" w:color="auto"/>
                <w:right w:val="none" w:sz="0" w:space="0" w:color="auto"/>
              </w:divBdr>
            </w:div>
          </w:divsChild>
        </w:div>
        <w:div w:id="1305037690">
          <w:marLeft w:val="0"/>
          <w:marRight w:val="0"/>
          <w:marTop w:val="0"/>
          <w:marBottom w:val="120"/>
          <w:divBdr>
            <w:top w:val="none" w:sz="0" w:space="0" w:color="auto"/>
            <w:left w:val="none" w:sz="0" w:space="0" w:color="auto"/>
            <w:bottom w:val="none" w:sz="0" w:space="0" w:color="auto"/>
            <w:right w:val="none" w:sz="0" w:space="0" w:color="auto"/>
          </w:divBdr>
          <w:divsChild>
            <w:div w:id="299002522">
              <w:marLeft w:val="0"/>
              <w:marRight w:val="0"/>
              <w:marTop w:val="0"/>
              <w:marBottom w:val="0"/>
              <w:divBdr>
                <w:top w:val="none" w:sz="0" w:space="0" w:color="auto"/>
                <w:left w:val="none" w:sz="0" w:space="0" w:color="auto"/>
                <w:bottom w:val="none" w:sz="0" w:space="0" w:color="auto"/>
                <w:right w:val="none" w:sz="0" w:space="0" w:color="auto"/>
              </w:divBdr>
            </w:div>
            <w:div w:id="778724821">
              <w:marLeft w:val="0"/>
              <w:marRight w:val="0"/>
              <w:marTop w:val="0"/>
              <w:marBottom w:val="0"/>
              <w:divBdr>
                <w:top w:val="none" w:sz="0" w:space="0" w:color="auto"/>
                <w:left w:val="none" w:sz="0" w:space="0" w:color="auto"/>
                <w:bottom w:val="none" w:sz="0" w:space="0" w:color="auto"/>
                <w:right w:val="none" w:sz="0" w:space="0" w:color="auto"/>
              </w:divBdr>
            </w:div>
            <w:div w:id="1241330661">
              <w:marLeft w:val="0"/>
              <w:marRight w:val="0"/>
              <w:marTop w:val="0"/>
              <w:marBottom w:val="0"/>
              <w:divBdr>
                <w:top w:val="none" w:sz="0" w:space="0" w:color="auto"/>
                <w:left w:val="none" w:sz="0" w:space="0" w:color="auto"/>
                <w:bottom w:val="none" w:sz="0" w:space="0" w:color="auto"/>
                <w:right w:val="none" w:sz="0" w:space="0" w:color="auto"/>
              </w:divBdr>
            </w:div>
            <w:div w:id="1626083946">
              <w:marLeft w:val="0"/>
              <w:marRight w:val="0"/>
              <w:marTop w:val="0"/>
              <w:marBottom w:val="0"/>
              <w:divBdr>
                <w:top w:val="none" w:sz="0" w:space="0" w:color="auto"/>
                <w:left w:val="none" w:sz="0" w:space="0" w:color="auto"/>
                <w:bottom w:val="none" w:sz="0" w:space="0" w:color="auto"/>
                <w:right w:val="none" w:sz="0" w:space="0" w:color="auto"/>
              </w:divBdr>
            </w:div>
            <w:div w:id="2073506932">
              <w:marLeft w:val="0"/>
              <w:marRight w:val="0"/>
              <w:marTop w:val="0"/>
              <w:marBottom w:val="0"/>
              <w:divBdr>
                <w:top w:val="none" w:sz="0" w:space="0" w:color="auto"/>
                <w:left w:val="none" w:sz="0" w:space="0" w:color="auto"/>
                <w:bottom w:val="none" w:sz="0" w:space="0" w:color="auto"/>
                <w:right w:val="none" w:sz="0" w:space="0" w:color="auto"/>
              </w:divBdr>
            </w:div>
            <w:div w:id="1793744495">
              <w:marLeft w:val="0"/>
              <w:marRight w:val="0"/>
              <w:marTop w:val="0"/>
              <w:marBottom w:val="0"/>
              <w:divBdr>
                <w:top w:val="none" w:sz="0" w:space="0" w:color="auto"/>
                <w:left w:val="none" w:sz="0" w:space="0" w:color="auto"/>
                <w:bottom w:val="none" w:sz="0" w:space="0" w:color="auto"/>
                <w:right w:val="none" w:sz="0" w:space="0" w:color="auto"/>
              </w:divBdr>
            </w:div>
            <w:div w:id="1946501764">
              <w:marLeft w:val="0"/>
              <w:marRight w:val="0"/>
              <w:marTop w:val="0"/>
              <w:marBottom w:val="0"/>
              <w:divBdr>
                <w:top w:val="none" w:sz="0" w:space="0" w:color="auto"/>
                <w:left w:val="none" w:sz="0" w:space="0" w:color="auto"/>
                <w:bottom w:val="none" w:sz="0" w:space="0" w:color="auto"/>
                <w:right w:val="none" w:sz="0" w:space="0" w:color="auto"/>
              </w:divBdr>
            </w:div>
          </w:divsChild>
        </w:div>
        <w:div w:id="571820529">
          <w:marLeft w:val="0"/>
          <w:marRight w:val="0"/>
          <w:marTop w:val="150"/>
          <w:marBottom w:val="0"/>
          <w:divBdr>
            <w:top w:val="none" w:sz="0" w:space="0" w:color="auto"/>
            <w:left w:val="none" w:sz="0" w:space="0" w:color="auto"/>
            <w:bottom w:val="none" w:sz="0" w:space="0" w:color="auto"/>
            <w:right w:val="none" w:sz="0" w:space="0" w:color="auto"/>
          </w:divBdr>
        </w:div>
        <w:div w:id="2087145278">
          <w:marLeft w:val="0"/>
          <w:marRight w:val="0"/>
          <w:marTop w:val="0"/>
          <w:marBottom w:val="120"/>
          <w:divBdr>
            <w:top w:val="none" w:sz="0" w:space="0" w:color="auto"/>
            <w:left w:val="none" w:sz="0" w:space="0" w:color="auto"/>
            <w:bottom w:val="none" w:sz="0" w:space="0" w:color="auto"/>
            <w:right w:val="none" w:sz="0" w:space="0" w:color="auto"/>
          </w:divBdr>
          <w:divsChild>
            <w:div w:id="1007831329">
              <w:marLeft w:val="0"/>
              <w:marRight w:val="0"/>
              <w:marTop w:val="0"/>
              <w:marBottom w:val="0"/>
              <w:divBdr>
                <w:top w:val="none" w:sz="0" w:space="0" w:color="auto"/>
                <w:left w:val="none" w:sz="0" w:space="0" w:color="auto"/>
                <w:bottom w:val="none" w:sz="0" w:space="0" w:color="auto"/>
                <w:right w:val="none" w:sz="0" w:space="0" w:color="auto"/>
              </w:divBdr>
            </w:div>
            <w:div w:id="665741479">
              <w:marLeft w:val="0"/>
              <w:marRight w:val="0"/>
              <w:marTop w:val="0"/>
              <w:marBottom w:val="0"/>
              <w:divBdr>
                <w:top w:val="none" w:sz="0" w:space="0" w:color="auto"/>
                <w:left w:val="none" w:sz="0" w:space="0" w:color="auto"/>
                <w:bottom w:val="none" w:sz="0" w:space="0" w:color="auto"/>
                <w:right w:val="none" w:sz="0" w:space="0" w:color="auto"/>
              </w:divBdr>
            </w:div>
            <w:div w:id="1874229525">
              <w:marLeft w:val="0"/>
              <w:marRight w:val="0"/>
              <w:marTop w:val="0"/>
              <w:marBottom w:val="0"/>
              <w:divBdr>
                <w:top w:val="none" w:sz="0" w:space="0" w:color="auto"/>
                <w:left w:val="none" w:sz="0" w:space="0" w:color="auto"/>
                <w:bottom w:val="none" w:sz="0" w:space="0" w:color="auto"/>
                <w:right w:val="none" w:sz="0" w:space="0" w:color="auto"/>
              </w:divBdr>
            </w:div>
            <w:div w:id="1438284241">
              <w:marLeft w:val="0"/>
              <w:marRight w:val="0"/>
              <w:marTop w:val="0"/>
              <w:marBottom w:val="0"/>
              <w:divBdr>
                <w:top w:val="none" w:sz="0" w:space="0" w:color="auto"/>
                <w:left w:val="none" w:sz="0" w:space="0" w:color="auto"/>
                <w:bottom w:val="none" w:sz="0" w:space="0" w:color="auto"/>
                <w:right w:val="none" w:sz="0" w:space="0" w:color="auto"/>
              </w:divBdr>
            </w:div>
          </w:divsChild>
        </w:div>
        <w:div w:id="1024550004">
          <w:marLeft w:val="0"/>
          <w:marRight w:val="0"/>
          <w:marTop w:val="0"/>
          <w:marBottom w:val="120"/>
          <w:divBdr>
            <w:top w:val="none" w:sz="0" w:space="0" w:color="auto"/>
            <w:left w:val="none" w:sz="0" w:space="0" w:color="auto"/>
            <w:bottom w:val="none" w:sz="0" w:space="0" w:color="auto"/>
            <w:right w:val="none" w:sz="0" w:space="0" w:color="auto"/>
          </w:divBdr>
          <w:divsChild>
            <w:div w:id="621961844">
              <w:marLeft w:val="0"/>
              <w:marRight w:val="0"/>
              <w:marTop w:val="0"/>
              <w:marBottom w:val="0"/>
              <w:divBdr>
                <w:top w:val="none" w:sz="0" w:space="0" w:color="auto"/>
                <w:left w:val="none" w:sz="0" w:space="0" w:color="auto"/>
                <w:bottom w:val="none" w:sz="0" w:space="0" w:color="auto"/>
                <w:right w:val="none" w:sz="0" w:space="0" w:color="auto"/>
              </w:divBdr>
            </w:div>
            <w:div w:id="736784182">
              <w:marLeft w:val="0"/>
              <w:marRight w:val="0"/>
              <w:marTop w:val="0"/>
              <w:marBottom w:val="0"/>
              <w:divBdr>
                <w:top w:val="none" w:sz="0" w:space="0" w:color="auto"/>
                <w:left w:val="none" w:sz="0" w:space="0" w:color="auto"/>
                <w:bottom w:val="none" w:sz="0" w:space="0" w:color="auto"/>
                <w:right w:val="none" w:sz="0" w:space="0" w:color="auto"/>
              </w:divBdr>
            </w:div>
            <w:div w:id="308244021">
              <w:marLeft w:val="0"/>
              <w:marRight w:val="0"/>
              <w:marTop w:val="0"/>
              <w:marBottom w:val="0"/>
              <w:divBdr>
                <w:top w:val="none" w:sz="0" w:space="0" w:color="auto"/>
                <w:left w:val="none" w:sz="0" w:space="0" w:color="auto"/>
                <w:bottom w:val="none" w:sz="0" w:space="0" w:color="auto"/>
                <w:right w:val="none" w:sz="0" w:space="0" w:color="auto"/>
              </w:divBdr>
            </w:div>
            <w:div w:id="429620791">
              <w:marLeft w:val="0"/>
              <w:marRight w:val="0"/>
              <w:marTop w:val="0"/>
              <w:marBottom w:val="0"/>
              <w:divBdr>
                <w:top w:val="none" w:sz="0" w:space="0" w:color="auto"/>
                <w:left w:val="none" w:sz="0" w:space="0" w:color="auto"/>
                <w:bottom w:val="none" w:sz="0" w:space="0" w:color="auto"/>
                <w:right w:val="none" w:sz="0" w:space="0" w:color="auto"/>
              </w:divBdr>
            </w:div>
          </w:divsChild>
        </w:div>
        <w:div w:id="174729583">
          <w:marLeft w:val="0"/>
          <w:marRight w:val="0"/>
          <w:marTop w:val="0"/>
          <w:marBottom w:val="120"/>
          <w:divBdr>
            <w:top w:val="none" w:sz="0" w:space="0" w:color="auto"/>
            <w:left w:val="none" w:sz="0" w:space="0" w:color="auto"/>
            <w:bottom w:val="none" w:sz="0" w:space="0" w:color="auto"/>
            <w:right w:val="none" w:sz="0" w:space="0" w:color="auto"/>
          </w:divBdr>
          <w:divsChild>
            <w:div w:id="1780682016">
              <w:marLeft w:val="0"/>
              <w:marRight w:val="0"/>
              <w:marTop w:val="0"/>
              <w:marBottom w:val="0"/>
              <w:divBdr>
                <w:top w:val="none" w:sz="0" w:space="0" w:color="auto"/>
                <w:left w:val="none" w:sz="0" w:space="0" w:color="auto"/>
                <w:bottom w:val="none" w:sz="0" w:space="0" w:color="auto"/>
                <w:right w:val="none" w:sz="0" w:space="0" w:color="auto"/>
              </w:divBdr>
            </w:div>
            <w:div w:id="409816954">
              <w:marLeft w:val="0"/>
              <w:marRight w:val="0"/>
              <w:marTop w:val="0"/>
              <w:marBottom w:val="0"/>
              <w:divBdr>
                <w:top w:val="none" w:sz="0" w:space="0" w:color="auto"/>
                <w:left w:val="none" w:sz="0" w:space="0" w:color="auto"/>
                <w:bottom w:val="none" w:sz="0" w:space="0" w:color="auto"/>
                <w:right w:val="none" w:sz="0" w:space="0" w:color="auto"/>
              </w:divBdr>
            </w:div>
          </w:divsChild>
        </w:div>
        <w:div w:id="1848979348">
          <w:marLeft w:val="0"/>
          <w:marRight w:val="0"/>
          <w:marTop w:val="0"/>
          <w:marBottom w:val="120"/>
          <w:divBdr>
            <w:top w:val="none" w:sz="0" w:space="0" w:color="auto"/>
            <w:left w:val="none" w:sz="0" w:space="0" w:color="auto"/>
            <w:bottom w:val="none" w:sz="0" w:space="0" w:color="auto"/>
            <w:right w:val="none" w:sz="0" w:space="0" w:color="auto"/>
          </w:divBdr>
          <w:divsChild>
            <w:div w:id="296953464">
              <w:marLeft w:val="0"/>
              <w:marRight w:val="0"/>
              <w:marTop w:val="0"/>
              <w:marBottom w:val="0"/>
              <w:divBdr>
                <w:top w:val="none" w:sz="0" w:space="0" w:color="auto"/>
                <w:left w:val="none" w:sz="0" w:space="0" w:color="auto"/>
                <w:bottom w:val="none" w:sz="0" w:space="0" w:color="auto"/>
                <w:right w:val="none" w:sz="0" w:space="0" w:color="auto"/>
              </w:divBdr>
            </w:div>
          </w:divsChild>
        </w:div>
        <w:div w:id="1188446147">
          <w:marLeft w:val="0"/>
          <w:marRight w:val="0"/>
          <w:marTop w:val="0"/>
          <w:marBottom w:val="120"/>
          <w:divBdr>
            <w:top w:val="none" w:sz="0" w:space="0" w:color="auto"/>
            <w:left w:val="none" w:sz="0" w:space="0" w:color="auto"/>
            <w:bottom w:val="none" w:sz="0" w:space="0" w:color="auto"/>
            <w:right w:val="none" w:sz="0" w:space="0" w:color="auto"/>
          </w:divBdr>
          <w:divsChild>
            <w:div w:id="1517499524">
              <w:marLeft w:val="0"/>
              <w:marRight w:val="0"/>
              <w:marTop w:val="0"/>
              <w:marBottom w:val="0"/>
              <w:divBdr>
                <w:top w:val="none" w:sz="0" w:space="0" w:color="auto"/>
                <w:left w:val="none" w:sz="0" w:space="0" w:color="auto"/>
                <w:bottom w:val="none" w:sz="0" w:space="0" w:color="auto"/>
                <w:right w:val="none" w:sz="0" w:space="0" w:color="auto"/>
              </w:divBdr>
            </w:div>
          </w:divsChild>
        </w:div>
        <w:div w:id="1388138743">
          <w:marLeft w:val="0"/>
          <w:marRight w:val="0"/>
          <w:marTop w:val="0"/>
          <w:marBottom w:val="120"/>
          <w:divBdr>
            <w:top w:val="none" w:sz="0" w:space="0" w:color="auto"/>
            <w:left w:val="none" w:sz="0" w:space="0" w:color="auto"/>
            <w:bottom w:val="none" w:sz="0" w:space="0" w:color="auto"/>
            <w:right w:val="none" w:sz="0" w:space="0" w:color="auto"/>
          </w:divBdr>
          <w:divsChild>
            <w:div w:id="1028605459">
              <w:marLeft w:val="0"/>
              <w:marRight w:val="0"/>
              <w:marTop w:val="0"/>
              <w:marBottom w:val="0"/>
              <w:divBdr>
                <w:top w:val="none" w:sz="0" w:space="0" w:color="auto"/>
                <w:left w:val="none" w:sz="0" w:space="0" w:color="auto"/>
                <w:bottom w:val="none" w:sz="0" w:space="0" w:color="auto"/>
                <w:right w:val="none" w:sz="0" w:space="0" w:color="auto"/>
              </w:divBdr>
            </w:div>
          </w:divsChild>
        </w:div>
        <w:div w:id="1222907392">
          <w:marLeft w:val="0"/>
          <w:marRight w:val="0"/>
          <w:marTop w:val="0"/>
          <w:marBottom w:val="120"/>
          <w:divBdr>
            <w:top w:val="none" w:sz="0" w:space="0" w:color="auto"/>
            <w:left w:val="none" w:sz="0" w:space="0" w:color="auto"/>
            <w:bottom w:val="none" w:sz="0" w:space="0" w:color="auto"/>
            <w:right w:val="none" w:sz="0" w:space="0" w:color="auto"/>
          </w:divBdr>
          <w:divsChild>
            <w:div w:id="610088870">
              <w:marLeft w:val="0"/>
              <w:marRight w:val="0"/>
              <w:marTop w:val="0"/>
              <w:marBottom w:val="0"/>
              <w:divBdr>
                <w:top w:val="none" w:sz="0" w:space="0" w:color="auto"/>
                <w:left w:val="none" w:sz="0" w:space="0" w:color="auto"/>
                <w:bottom w:val="none" w:sz="0" w:space="0" w:color="auto"/>
                <w:right w:val="none" w:sz="0" w:space="0" w:color="auto"/>
              </w:divBdr>
            </w:div>
            <w:div w:id="1970234625">
              <w:marLeft w:val="0"/>
              <w:marRight w:val="0"/>
              <w:marTop w:val="0"/>
              <w:marBottom w:val="0"/>
              <w:divBdr>
                <w:top w:val="none" w:sz="0" w:space="0" w:color="auto"/>
                <w:left w:val="none" w:sz="0" w:space="0" w:color="auto"/>
                <w:bottom w:val="none" w:sz="0" w:space="0" w:color="auto"/>
                <w:right w:val="none" w:sz="0" w:space="0" w:color="auto"/>
              </w:divBdr>
            </w:div>
            <w:div w:id="2054500207">
              <w:marLeft w:val="0"/>
              <w:marRight w:val="0"/>
              <w:marTop w:val="0"/>
              <w:marBottom w:val="0"/>
              <w:divBdr>
                <w:top w:val="none" w:sz="0" w:space="0" w:color="auto"/>
                <w:left w:val="none" w:sz="0" w:space="0" w:color="auto"/>
                <w:bottom w:val="none" w:sz="0" w:space="0" w:color="auto"/>
                <w:right w:val="none" w:sz="0" w:space="0" w:color="auto"/>
              </w:divBdr>
            </w:div>
            <w:div w:id="1145394316">
              <w:marLeft w:val="0"/>
              <w:marRight w:val="0"/>
              <w:marTop w:val="0"/>
              <w:marBottom w:val="0"/>
              <w:divBdr>
                <w:top w:val="none" w:sz="0" w:space="0" w:color="auto"/>
                <w:left w:val="none" w:sz="0" w:space="0" w:color="auto"/>
                <w:bottom w:val="none" w:sz="0" w:space="0" w:color="auto"/>
                <w:right w:val="none" w:sz="0" w:space="0" w:color="auto"/>
              </w:divBdr>
            </w:div>
            <w:div w:id="681467810">
              <w:marLeft w:val="0"/>
              <w:marRight w:val="0"/>
              <w:marTop w:val="0"/>
              <w:marBottom w:val="0"/>
              <w:divBdr>
                <w:top w:val="none" w:sz="0" w:space="0" w:color="auto"/>
                <w:left w:val="none" w:sz="0" w:space="0" w:color="auto"/>
                <w:bottom w:val="none" w:sz="0" w:space="0" w:color="auto"/>
                <w:right w:val="none" w:sz="0" w:space="0" w:color="auto"/>
              </w:divBdr>
            </w:div>
            <w:div w:id="1890608398">
              <w:marLeft w:val="0"/>
              <w:marRight w:val="0"/>
              <w:marTop w:val="0"/>
              <w:marBottom w:val="0"/>
              <w:divBdr>
                <w:top w:val="none" w:sz="0" w:space="0" w:color="auto"/>
                <w:left w:val="none" w:sz="0" w:space="0" w:color="auto"/>
                <w:bottom w:val="none" w:sz="0" w:space="0" w:color="auto"/>
                <w:right w:val="none" w:sz="0" w:space="0" w:color="auto"/>
              </w:divBdr>
            </w:div>
            <w:div w:id="1807776287">
              <w:marLeft w:val="0"/>
              <w:marRight w:val="0"/>
              <w:marTop w:val="0"/>
              <w:marBottom w:val="0"/>
              <w:divBdr>
                <w:top w:val="none" w:sz="0" w:space="0" w:color="auto"/>
                <w:left w:val="none" w:sz="0" w:space="0" w:color="auto"/>
                <w:bottom w:val="none" w:sz="0" w:space="0" w:color="auto"/>
                <w:right w:val="none" w:sz="0" w:space="0" w:color="auto"/>
              </w:divBdr>
            </w:div>
            <w:div w:id="872840369">
              <w:marLeft w:val="0"/>
              <w:marRight w:val="0"/>
              <w:marTop w:val="0"/>
              <w:marBottom w:val="0"/>
              <w:divBdr>
                <w:top w:val="none" w:sz="0" w:space="0" w:color="auto"/>
                <w:left w:val="none" w:sz="0" w:space="0" w:color="auto"/>
                <w:bottom w:val="none" w:sz="0" w:space="0" w:color="auto"/>
                <w:right w:val="none" w:sz="0" w:space="0" w:color="auto"/>
              </w:divBdr>
            </w:div>
          </w:divsChild>
        </w:div>
        <w:div w:id="1827278829">
          <w:marLeft w:val="0"/>
          <w:marRight w:val="0"/>
          <w:marTop w:val="0"/>
          <w:marBottom w:val="120"/>
          <w:divBdr>
            <w:top w:val="none" w:sz="0" w:space="0" w:color="auto"/>
            <w:left w:val="none" w:sz="0" w:space="0" w:color="auto"/>
            <w:bottom w:val="none" w:sz="0" w:space="0" w:color="auto"/>
            <w:right w:val="none" w:sz="0" w:space="0" w:color="auto"/>
          </w:divBdr>
          <w:divsChild>
            <w:div w:id="527304008">
              <w:marLeft w:val="0"/>
              <w:marRight w:val="0"/>
              <w:marTop w:val="0"/>
              <w:marBottom w:val="0"/>
              <w:divBdr>
                <w:top w:val="none" w:sz="0" w:space="0" w:color="auto"/>
                <w:left w:val="none" w:sz="0" w:space="0" w:color="auto"/>
                <w:bottom w:val="none" w:sz="0" w:space="0" w:color="auto"/>
                <w:right w:val="none" w:sz="0" w:space="0" w:color="auto"/>
              </w:divBdr>
            </w:div>
            <w:div w:id="420874351">
              <w:marLeft w:val="0"/>
              <w:marRight w:val="0"/>
              <w:marTop w:val="0"/>
              <w:marBottom w:val="0"/>
              <w:divBdr>
                <w:top w:val="none" w:sz="0" w:space="0" w:color="auto"/>
                <w:left w:val="none" w:sz="0" w:space="0" w:color="auto"/>
                <w:bottom w:val="none" w:sz="0" w:space="0" w:color="auto"/>
                <w:right w:val="none" w:sz="0" w:space="0" w:color="auto"/>
              </w:divBdr>
            </w:div>
            <w:div w:id="128666038">
              <w:marLeft w:val="0"/>
              <w:marRight w:val="0"/>
              <w:marTop w:val="0"/>
              <w:marBottom w:val="0"/>
              <w:divBdr>
                <w:top w:val="none" w:sz="0" w:space="0" w:color="auto"/>
                <w:left w:val="none" w:sz="0" w:space="0" w:color="auto"/>
                <w:bottom w:val="none" w:sz="0" w:space="0" w:color="auto"/>
                <w:right w:val="none" w:sz="0" w:space="0" w:color="auto"/>
              </w:divBdr>
            </w:div>
            <w:div w:id="1889756159">
              <w:marLeft w:val="0"/>
              <w:marRight w:val="0"/>
              <w:marTop w:val="0"/>
              <w:marBottom w:val="0"/>
              <w:divBdr>
                <w:top w:val="none" w:sz="0" w:space="0" w:color="auto"/>
                <w:left w:val="none" w:sz="0" w:space="0" w:color="auto"/>
                <w:bottom w:val="none" w:sz="0" w:space="0" w:color="auto"/>
                <w:right w:val="none" w:sz="0" w:space="0" w:color="auto"/>
              </w:divBdr>
            </w:div>
            <w:div w:id="1446578587">
              <w:marLeft w:val="0"/>
              <w:marRight w:val="0"/>
              <w:marTop w:val="0"/>
              <w:marBottom w:val="0"/>
              <w:divBdr>
                <w:top w:val="none" w:sz="0" w:space="0" w:color="auto"/>
                <w:left w:val="none" w:sz="0" w:space="0" w:color="auto"/>
                <w:bottom w:val="none" w:sz="0" w:space="0" w:color="auto"/>
                <w:right w:val="none" w:sz="0" w:space="0" w:color="auto"/>
              </w:divBdr>
            </w:div>
            <w:div w:id="15155507">
              <w:marLeft w:val="0"/>
              <w:marRight w:val="0"/>
              <w:marTop w:val="0"/>
              <w:marBottom w:val="0"/>
              <w:divBdr>
                <w:top w:val="none" w:sz="0" w:space="0" w:color="auto"/>
                <w:left w:val="none" w:sz="0" w:space="0" w:color="auto"/>
                <w:bottom w:val="none" w:sz="0" w:space="0" w:color="auto"/>
                <w:right w:val="none" w:sz="0" w:space="0" w:color="auto"/>
              </w:divBdr>
            </w:div>
            <w:div w:id="1748772239">
              <w:marLeft w:val="0"/>
              <w:marRight w:val="0"/>
              <w:marTop w:val="0"/>
              <w:marBottom w:val="0"/>
              <w:divBdr>
                <w:top w:val="none" w:sz="0" w:space="0" w:color="auto"/>
                <w:left w:val="none" w:sz="0" w:space="0" w:color="auto"/>
                <w:bottom w:val="none" w:sz="0" w:space="0" w:color="auto"/>
                <w:right w:val="none" w:sz="0" w:space="0" w:color="auto"/>
              </w:divBdr>
            </w:div>
            <w:div w:id="1851328799">
              <w:marLeft w:val="0"/>
              <w:marRight w:val="0"/>
              <w:marTop w:val="0"/>
              <w:marBottom w:val="0"/>
              <w:divBdr>
                <w:top w:val="none" w:sz="0" w:space="0" w:color="auto"/>
                <w:left w:val="none" w:sz="0" w:space="0" w:color="auto"/>
                <w:bottom w:val="none" w:sz="0" w:space="0" w:color="auto"/>
                <w:right w:val="none" w:sz="0" w:space="0" w:color="auto"/>
              </w:divBdr>
            </w:div>
          </w:divsChild>
        </w:div>
        <w:div w:id="448159778">
          <w:marLeft w:val="0"/>
          <w:marRight w:val="0"/>
          <w:marTop w:val="0"/>
          <w:marBottom w:val="120"/>
          <w:divBdr>
            <w:top w:val="none" w:sz="0" w:space="0" w:color="auto"/>
            <w:left w:val="none" w:sz="0" w:space="0" w:color="auto"/>
            <w:bottom w:val="none" w:sz="0" w:space="0" w:color="auto"/>
            <w:right w:val="none" w:sz="0" w:space="0" w:color="auto"/>
          </w:divBdr>
          <w:divsChild>
            <w:div w:id="70201714">
              <w:marLeft w:val="0"/>
              <w:marRight w:val="0"/>
              <w:marTop w:val="0"/>
              <w:marBottom w:val="0"/>
              <w:divBdr>
                <w:top w:val="none" w:sz="0" w:space="0" w:color="auto"/>
                <w:left w:val="none" w:sz="0" w:space="0" w:color="auto"/>
                <w:bottom w:val="none" w:sz="0" w:space="0" w:color="auto"/>
                <w:right w:val="none" w:sz="0" w:space="0" w:color="auto"/>
              </w:divBdr>
            </w:div>
            <w:div w:id="2102942808">
              <w:marLeft w:val="0"/>
              <w:marRight w:val="0"/>
              <w:marTop w:val="0"/>
              <w:marBottom w:val="0"/>
              <w:divBdr>
                <w:top w:val="none" w:sz="0" w:space="0" w:color="auto"/>
                <w:left w:val="none" w:sz="0" w:space="0" w:color="auto"/>
                <w:bottom w:val="none" w:sz="0" w:space="0" w:color="auto"/>
                <w:right w:val="none" w:sz="0" w:space="0" w:color="auto"/>
              </w:divBdr>
            </w:div>
            <w:div w:id="958075715">
              <w:marLeft w:val="0"/>
              <w:marRight w:val="0"/>
              <w:marTop w:val="0"/>
              <w:marBottom w:val="0"/>
              <w:divBdr>
                <w:top w:val="none" w:sz="0" w:space="0" w:color="auto"/>
                <w:left w:val="none" w:sz="0" w:space="0" w:color="auto"/>
                <w:bottom w:val="none" w:sz="0" w:space="0" w:color="auto"/>
                <w:right w:val="none" w:sz="0" w:space="0" w:color="auto"/>
              </w:divBdr>
            </w:div>
            <w:div w:id="168453386">
              <w:marLeft w:val="0"/>
              <w:marRight w:val="0"/>
              <w:marTop w:val="0"/>
              <w:marBottom w:val="0"/>
              <w:divBdr>
                <w:top w:val="none" w:sz="0" w:space="0" w:color="auto"/>
                <w:left w:val="none" w:sz="0" w:space="0" w:color="auto"/>
                <w:bottom w:val="none" w:sz="0" w:space="0" w:color="auto"/>
                <w:right w:val="none" w:sz="0" w:space="0" w:color="auto"/>
              </w:divBdr>
            </w:div>
            <w:div w:id="1331757082">
              <w:marLeft w:val="0"/>
              <w:marRight w:val="0"/>
              <w:marTop w:val="0"/>
              <w:marBottom w:val="0"/>
              <w:divBdr>
                <w:top w:val="none" w:sz="0" w:space="0" w:color="auto"/>
                <w:left w:val="none" w:sz="0" w:space="0" w:color="auto"/>
                <w:bottom w:val="none" w:sz="0" w:space="0" w:color="auto"/>
                <w:right w:val="none" w:sz="0" w:space="0" w:color="auto"/>
              </w:divBdr>
            </w:div>
            <w:div w:id="2146190495">
              <w:marLeft w:val="0"/>
              <w:marRight w:val="0"/>
              <w:marTop w:val="0"/>
              <w:marBottom w:val="0"/>
              <w:divBdr>
                <w:top w:val="none" w:sz="0" w:space="0" w:color="auto"/>
                <w:left w:val="none" w:sz="0" w:space="0" w:color="auto"/>
                <w:bottom w:val="none" w:sz="0" w:space="0" w:color="auto"/>
                <w:right w:val="none" w:sz="0" w:space="0" w:color="auto"/>
              </w:divBdr>
            </w:div>
            <w:div w:id="742918629">
              <w:marLeft w:val="0"/>
              <w:marRight w:val="0"/>
              <w:marTop w:val="0"/>
              <w:marBottom w:val="0"/>
              <w:divBdr>
                <w:top w:val="none" w:sz="0" w:space="0" w:color="auto"/>
                <w:left w:val="none" w:sz="0" w:space="0" w:color="auto"/>
                <w:bottom w:val="none" w:sz="0" w:space="0" w:color="auto"/>
                <w:right w:val="none" w:sz="0" w:space="0" w:color="auto"/>
              </w:divBdr>
            </w:div>
            <w:div w:id="484858090">
              <w:marLeft w:val="0"/>
              <w:marRight w:val="0"/>
              <w:marTop w:val="0"/>
              <w:marBottom w:val="0"/>
              <w:divBdr>
                <w:top w:val="none" w:sz="0" w:space="0" w:color="auto"/>
                <w:left w:val="none" w:sz="0" w:space="0" w:color="auto"/>
                <w:bottom w:val="none" w:sz="0" w:space="0" w:color="auto"/>
                <w:right w:val="none" w:sz="0" w:space="0" w:color="auto"/>
              </w:divBdr>
            </w:div>
            <w:div w:id="1031491610">
              <w:marLeft w:val="0"/>
              <w:marRight w:val="0"/>
              <w:marTop w:val="0"/>
              <w:marBottom w:val="0"/>
              <w:divBdr>
                <w:top w:val="none" w:sz="0" w:space="0" w:color="auto"/>
                <w:left w:val="none" w:sz="0" w:space="0" w:color="auto"/>
                <w:bottom w:val="none" w:sz="0" w:space="0" w:color="auto"/>
                <w:right w:val="none" w:sz="0" w:space="0" w:color="auto"/>
              </w:divBdr>
            </w:div>
            <w:div w:id="607615290">
              <w:marLeft w:val="0"/>
              <w:marRight w:val="0"/>
              <w:marTop w:val="0"/>
              <w:marBottom w:val="0"/>
              <w:divBdr>
                <w:top w:val="none" w:sz="0" w:space="0" w:color="auto"/>
                <w:left w:val="none" w:sz="0" w:space="0" w:color="auto"/>
                <w:bottom w:val="none" w:sz="0" w:space="0" w:color="auto"/>
                <w:right w:val="none" w:sz="0" w:space="0" w:color="auto"/>
              </w:divBdr>
            </w:div>
            <w:div w:id="1085960748">
              <w:marLeft w:val="0"/>
              <w:marRight w:val="0"/>
              <w:marTop w:val="0"/>
              <w:marBottom w:val="0"/>
              <w:divBdr>
                <w:top w:val="none" w:sz="0" w:space="0" w:color="auto"/>
                <w:left w:val="none" w:sz="0" w:space="0" w:color="auto"/>
                <w:bottom w:val="none" w:sz="0" w:space="0" w:color="auto"/>
                <w:right w:val="none" w:sz="0" w:space="0" w:color="auto"/>
              </w:divBdr>
            </w:div>
          </w:divsChild>
        </w:div>
        <w:div w:id="726026532">
          <w:marLeft w:val="0"/>
          <w:marRight w:val="0"/>
          <w:marTop w:val="225"/>
          <w:marBottom w:val="0"/>
          <w:divBdr>
            <w:top w:val="none" w:sz="0" w:space="0" w:color="auto"/>
            <w:left w:val="none" w:sz="0" w:space="0" w:color="auto"/>
            <w:bottom w:val="none" w:sz="0" w:space="0" w:color="auto"/>
            <w:right w:val="none" w:sz="0" w:space="0" w:color="auto"/>
          </w:divBdr>
        </w:div>
        <w:div w:id="334385613">
          <w:marLeft w:val="0"/>
          <w:marRight w:val="0"/>
          <w:marTop w:val="150"/>
          <w:marBottom w:val="0"/>
          <w:divBdr>
            <w:top w:val="none" w:sz="0" w:space="0" w:color="auto"/>
            <w:left w:val="none" w:sz="0" w:space="0" w:color="auto"/>
            <w:bottom w:val="none" w:sz="0" w:space="0" w:color="auto"/>
            <w:right w:val="none" w:sz="0" w:space="0" w:color="auto"/>
          </w:divBdr>
        </w:div>
        <w:div w:id="164174405">
          <w:marLeft w:val="0"/>
          <w:marRight w:val="0"/>
          <w:marTop w:val="0"/>
          <w:marBottom w:val="120"/>
          <w:divBdr>
            <w:top w:val="none" w:sz="0" w:space="0" w:color="auto"/>
            <w:left w:val="none" w:sz="0" w:space="0" w:color="auto"/>
            <w:bottom w:val="none" w:sz="0" w:space="0" w:color="auto"/>
            <w:right w:val="none" w:sz="0" w:space="0" w:color="auto"/>
          </w:divBdr>
          <w:divsChild>
            <w:div w:id="1091436701">
              <w:marLeft w:val="0"/>
              <w:marRight w:val="0"/>
              <w:marTop w:val="0"/>
              <w:marBottom w:val="0"/>
              <w:divBdr>
                <w:top w:val="none" w:sz="0" w:space="0" w:color="auto"/>
                <w:left w:val="none" w:sz="0" w:space="0" w:color="auto"/>
                <w:bottom w:val="none" w:sz="0" w:space="0" w:color="auto"/>
                <w:right w:val="none" w:sz="0" w:space="0" w:color="auto"/>
              </w:divBdr>
            </w:div>
          </w:divsChild>
        </w:div>
        <w:div w:id="445931283">
          <w:marLeft w:val="0"/>
          <w:marRight w:val="0"/>
          <w:marTop w:val="0"/>
          <w:marBottom w:val="120"/>
          <w:divBdr>
            <w:top w:val="none" w:sz="0" w:space="0" w:color="auto"/>
            <w:left w:val="none" w:sz="0" w:space="0" w:color="auto"/>
            <w:bottom w:val="none" w:sz="0" w:space="0" w:color="auto"/>
            <w:right w:val="none" w:sz="0" w:space="0" w:color="auto"/>
          </w:divBdr>
          <w:divsChild>
            <w:div w:id="1796101604">
              <w:marLeft w:val="0"/>
              <w:marRight w:val="0"/>
              <w:marTop w:val="0"/>
              <w:marBottom w:val="0"/>
              <w:divBdr>
                <w:top w:val="none" w:sz="0" w:space="0" w:color="auto"/>
                <w:left w:val="none" w:sz="0" w:space="0" w:color="auto"/>
                <w:bottom w:val="none" w:sz="0" w:space="0" w:color="auto"/>
                <w:right w:val="none" w:sz="0" w:space="0" w:color="auto"/>
              </w:divBdr>
            </w:div>
          </w:divsChild>
        </w:div>
        <w:div w:id="2086295004">
          <w:marLeft w:val="0"/>
          <w:marRight w:val="0"/>
          <w:marTop w:val="150"/>
          <w:marBottom w:val="0"/>
          <w:divBdr>
            <w:top w:val="none" w:sz="0" w:space="0" w:color="auto"/>
            <w:left w:val="none" w:sz="0" w:space="0" w:color="auto"/>
            <w:bottom w:val="none" w:sz="0" w:space="0" w:color="auto"/>
            <w:right w:val="none" w:sz="0" w:space="0" w:color="auto"/>
          </w:divBdr>
        </w:div>
        <w:div w:id="1387991483">
          <w:marLeft w:val="0"/>
          <w:marRight w:val="0"/>
          <w:marTop w:val="0"/>
          <w:marBottom w:val="120"/>
          <w:divBdr>
            <w:top w:val="none" w:sz="0" w:space="0" w:color="auto"/>
            <w:left w:val="none" w:sz="0" w:space="0" w:color="auto"/>
            <w:bottom w:val="none" w:sz="0" w:space="0" w:color="auto"/>
            <w:right w:val="none" w:sz="0" w:space="0" w:color="auto"/>
          </w:divBdr>
          <w:divsChild>
            <w:div w:id="1805810967">
              <w:marLeft w:val="0"/>
              <w:marRight w:val="0"/>
              <w:marTop w:val="0"/>
              <w:marBottom w:val="0"/>
              <w:divBdr>
                <w:top w:val="none" w:sz="0" w:space="0" w:color="auto"/>
                <w:left w:val="none" w:sz="0" w:space="0" w:color="auto"/>
                <w:bottom w:val="none" w:sz="0" w:space="0" w:color="auto"/>
                <w:right w:val="none" w:sz="0" w:space="0" w:color="auto"/>
              </w:divBdr>
            </w:div>
            <w:div w:id="99616233">
              <w:marLeft w:val="0"/>
              <w:marRight w:val="0"/>
              <w:marTop w:val="0"/>
              <w:marBottom w:val="0"/>
              <w:divBdr>
                <w:top w:val="none" w:sz="0" w:space="0" w:color="auto"/>
                <w:left w:val="none" w:sz="0" w:space="0" w:color="auto"/>
                <w:bottom w:val="none" w:sz="0" w:space="0" w:color="auto"/>
                <w:right w:val="none" w:sz="0" w:space="0" w:color="auto"/>
              </w:divBdr>
            </w:div>
            <w:div w:id="1130052948">
              <w:marLeft w:val="0"/>
              <w:marRight w:val="0"/>
              <w:marTop w:val="0"/>
              <w:marBottom w:val="0"/>
              <w:divBdr>
                <w:top w:val="none" w:sz="0" w:space="0" w:color="auto"/>
                <w:left w:val="none" w:sz="0" w:space="0" w:color="auto"/>
                <w:bottom w:val="none" w:sz="0" w:space="0" w:color="auto"/>
                <w:right w:val="none" w:sz="0" w:space="0" w:color="auto"/>
              </w:divBdr>
            </w:div>
            <w:div w:id="1732537889">
              <w:marLeft w:val="0"/>
              <w:marRight w:val="0"/>
              <w:marTop w:val="0"/>
              <w:marBottom w:val="0"/>
              <w:divBdr>
                <w:top w:val="none" w:sz="0" w:space="0" w:color="auto"/>
                <w:left w:val="none" w:sz="0" w:space="0" w:color="auto"/>
                <w:bottom w:val="none" w:sz="0" w:space="0" w:color="auto"/>
                <w:right w:val="none" w:sz="0" w:space="0" w:color="auto"/>
              </w:divBdr>
            </w:div>
            <w:div w:id="556624741">
              <w:marLeft w:val="0"/>
              <w:marRight w:val="0"/>
              <w:marTop w:val="0"/>
              <w:marBottom w:val="0"/>
              <w:divBdr>
                <w:top w:val="none" w:sz="0" w:space="0" w:color="auto"/>
                <w:left w:val="none" w:sz="0" w:space="0" w:color="auto"/>
                <w:bottom w:val="none" w:sz="0" w:space="0" w:color="auto"/>
                <w:right w:val="none" w:sz="0" w:space="0" w:color="auto"/>
              </w:divBdr>
            </w:div>
            <w:div w:id="636641829">
              <w:marLeft w:val="0"/>
              <w:marRight w:val="0"/>
              <w:marTop w:val="0"/>
              <w:marBottom w:val="0"/>
              <w:divBdr>
                <w:top w:val="none" w:sz="0" w:space="0" w:color="auto"/>
                <w:left w:val="none" w:sz="0" w:space="0" w:color="auto"/>
                <w:bottom w:val="none" w:sz="0" w:space="0" w:color="auto"/>
                <w:right w:val="none" w:sz="0" w:space="0" w:color="auto"/>
              </w:divBdr>
            </w:div>
          </w:divsChild>
        </w:div>
        <w:div w:id="1946691049">
          <w:marLeft w:val="0"/>
          <w:marRight w:val="0"/>
          <w:marTop w:val="0"/>
          <w:marBottom w:val="120"/>
          <w:divBdr>
            <w:top w:val="none" w:sz="0" w:space="0" w:color="auto"/>
            <w:left w:val="none" w:sz="0" w:space="0" w:color="auto"/>
            <w:bottom w:val="none" w:sz="0" w:space="0" w:color="auto"/>
            <w:right w:val="none" w:sz="0" w:space="0" w:color="auto"/>
          </w:divBdr>
          <w:divsChild>
            <w:div w:id="1194080361">
              <w:marLeft w:val="0"/>
              <w:marRight w:val="0"/>
              <w:marTop w:val="0"/>
              <w:marBottom w:val="0"/>
              <w:divBdr>
                <w:top w:val="none" w:sz="0" w:space="0" w:color="auto"/>
                <w:left w:val="none" w:sz="0" w:space="0" w:color="auto"/>
                <w:bottom w:val="none" w:sz="0" w:space="0" w:color="auto"/>
                <w:right w:val="none" w:sz="0" w:space="0" w:color="auto"/>
              </w:divBdr>
            </w:div>
            <w:div w:id="468325927">
              <w:marLeft w:val="0"/>
              <w:marRight w:val="0"/>
              <w:marTop w:val="0"/>
              <w:marBottom w:val="0"/>
              <w:divBdr>
                <w:top w:val="none" w:sz="0" w:space="0" w:color="auto"/>
                <w:left w:val="none" w:sz="0" w:space="0" w:color="auto"/>
                <w:bottom w:val="none" w:sz="0" w:space="0" w:color="auto"/>
                <w:right w:val="none" w:sz="0" w:space="0" w:color="auto"/>
              </w:divBdr>
            </w:div>
            <w:div w:id="1919900011">
              <w:marLeft w:val="0"/>
              <w:marRight w:val="0"/>
              <w:marTop w:val="0"/>
              <w:marBottom w:val="0"/>
              <w:divBdr>
                <w:top w:val="none" w:sz="0" w:space="0" w:color="auto"/>
                <w:left w:val="none" w:sz="0" w:space="0" w:color="auto"/>
                <w:bottom w:val="none" w:sz="0" w:space="0" w:color="auto"/>
                <w:right w:val="none" w:sz="0" w:space="0" w:color="auto"/>
              </w:divBdr>
            </w:div>
            <w:div w:id="172064456">
              <w:marLeft w:val="0"/>
              <w:marRight w:val="0"/>
              <w:marTop w:val="0"/>
              <w:marBottom w:val="0"/>
              <w:divBdr>
                <w:top w:val="none" w:sz="0" w:space="0" w:color="auto"/>
                <w:left w:val="none" w:sz="0" w:space="0" w:color="auto"/>
                <w:bottom w:val="none" w:sz="0" w:space="0" w:color="auto"/>
                <w:right w:val="none" w:sz="0" w:space="0" w:color="auto"/>
              </w:divBdr>
            </w:div>
          </w:divsChild>
        </w:div>
        <w:div w:id="97723558">
          <w:marLeft w:val="0"/>
          <w:marRight w:val="0"/>
          <w:marTop w:val="0"/>
          <w:marBottom w:val="120"/>
          <w:divBdr>
            <w:top w:val="none" w:sz="0" w:space="0" w:color="auto"/>
            <w:left w:val="none" w:sz="0" w:space="0" w:color="auto"/>
            <w:bottom w:val="none" w:sz="0" w:space="0" w:color="auto"/>
            <w:right w:val="none" w:sz="0" w:space="0" w:color="auto"/>
          </w:divBdr>
          <w:divsChild>
            <w:div w:id="2019191612">
              <w:marLeft w:val="0"/>
              <w:marRight w:val="0"/>
              <w:marTop w:val="0"/>
              <w:marBottom w:val="0"/>
              <w:divBdr>
                <w:top w:val="none" w:sz="0" w:space="0" w:color="auto"/>
                <w:left w:val="none" w:sz="0" w:space="0" w:color="auto"/>
                <w:bottom w:val="none" w:sz="0" w:space="0" w:color="auto"/>
                <w:right w:val="none" w:sz="0" w:space="0" w:color="auto"/>
              </w:divBdr>
            </w:div>
          </w:divsChild>
        </w:div>
        <w:div w:id="55975973">
          <w:marLeft w:val="0"/>
          <w:marRight w:val="0"/>
          <w:marTop w:val="0"/>
          <w:marBottom w:val="120"/>
          <w:divBdr>
            <w:top w:val="none" w:sz="0" w:space="0" w:color="auto"/>
            <w:left w:val="none" w:sz="0" w:space="0" w:color="auto"/>
            <w:bottom w:val="none" w:sz="0" w:space="0" w:color="auto"/>
            <w:right w:val="none" w:sz="0" w:space="0" w:color="auto"/>
          </w:divBdr>
          <w:divsChild>
            <w:div w:id="151216149">
              <w:marLeft w:val="0"/>
              <w:marRight w:val="0"/>
              <w:marTop w:val="0"/>
              <w:marBottom w:val="0"/>
              <w:divBdr>
                <w:top w:val="none" w:sz="0" w:space="0" w:color="auto"/>
                <w:left w:val="none" w:sz="0" w:space="0" w:color="auto"/>
                <w:bottom w:val="none" w:sz="0" w:space="0" w:color="auto"/>
                <w:right w:val="none" w:sz="0" w:space="0" w:color="auto"/>
              </w:divBdr>
            </w:div>
            <w:div w:id="658994949">
              <w:marLeft w:val="0"/>
              <w:marRight w:val="0"/>
              <w:marTop w:val="0"/>
              <w:marBottom w:val="0"/>
              <w:divBdr>
                <w:top w:val="none" w:sz="0" w:space="0" w:color="auto"/>
                <w:left w:val="none" w:sz="0" w:space="0" w:color="auto"/>
                <w:bottom w:val="none" w:sz="0" w:space="0" w:color="auto"/>
                <w:right w:val="none" w:sz="0" w:space="0" w:color="auto"/>
              </w:divBdr>
            </w:div>
            <w:div w:id="810246378">
              <w:marLeft w:val="0"/>
              <w:marRight w:val="0"/>
              <w:marTop w:val="0"/>
              <w:marBottom w:val="0"/>
              <w:divBdr>
                <w:top w:val="none" w:sz="0" w:space="0" w:color="auto"/>
                <w:left w:val="none" w:sz="0" w:space="0" w:color="auto"/>
                <w:bottom w:val="none" w:sz="0" w:space="0" w:color="auto"/>
                <w:right w:val="none" w:sz="0" w:space="0" w:color="auto"/>
              </w:divBdr>
            </w:div>
          </w:divsChild>
        </w:div>
        <w:div w:id="295840963">
          <w:marLeft w:val="0"/>
          <w:marRight w:val="0"/>
          <w:marTop w:val="0"/>
          <w:marBottom w:val="120"/>
          <w:divBdr>
            <w:top w:val="none" w:sz="0" w:space="0" w:color="auto"/>
            <w:left w:val="none" w:sz="0" w:space="0" w:color="auto"/>
            <w:bottom w:val="none" w:sz="0" w:space="0" w:color="auto"/>
            <w:right w:val="none" w:sz="0" w:space="0" w:color="auto"/>
          </w:divBdr>
          <w:divsChild>
            <w:div w:id="794717681">
              <w:marLeft w:val="0"/>
              <w:marRight w:val="0"/>
              <w:marTop w:val="0"/>
              <w:marBottom w:val="0"/>
              <w:divBdr>
                <w:top w:val="none" w:sz="0" w:space="0" w:color="auto"/>
                <w:left w:val="none" w:sz="0" w:space="0" w:color="auto"/>
                <w:bottom w:val="none" w:sz="0" w:space="0" w:color="auto"/>
                <w:right w:val="none" w:sz="0" w:space="0" w:color="auto"/>
              </w:divBdr>
            </w:div>
            <w:div w:id="1692075045">
              <w:marLeft w:val="0"/>
              <w:marRight w:val="0"/>
              <w:marTop w:val="0"/>
              <w:marBottom w:val="0"/>
              <w:divBdr>
                <w:top w:val="none" w:sz="0" w:space="0" w:color="auto"/>
                <w:left w:val="none" w:sz="0" w:space="0" w:color="auto"/>
                <w:bottom w:val="none" w:sz="0" w:space="0" w:color="auto"/>
                <w:right w:val="none" w:sz="0" w:space="0" w:color="auto"/>
              </w:divBdr>
            </w:div>
          </w:divsChild>
        </w:div>
        <w:div w:id="51540365">
          <w:marLeft w:val="0"/>
          <w:marRight w:val="0"/>
          <w:marTop w:val="0"/>
          <w:marBottom w:val="120"/>
          <w:divBdr>
            <w:top w:val="none" w:sz="0" w:space="0" w:color="auto"/>
            <w:left w:val="none" w:sz="0" w:space="0" w:color="auto"/>
            <w:bottom w:val="none" w:sz="0" w:space="0" w:color="auto"/>
            <w:right w:val="none" w:sz="0" w:space="0" w:color="auto"/>
          </w:divBdr>
          <w:divsChild>
            <w:div w:id="1309288407">
              <w:marLeft w:val="0"/>
              <w:marRight w:val="0"/>
              <w:marTop w:val="0"/>
              <w:marBottom w:val="0"/>
              <w:divBdr>
                <w:top w:val="none" w:sz="0" w:space="0" w:color="auto"/>
                <w:left w:val="none" w:sz="0" w:space="0" w:color="auto"/>
                <w:bottom w:val="none" w:sz="0" w:space="0" w:color="auto"/>
                <w:right w:val="none" w:sz="0" w:space="0" w:color="auto"/>
              </w:divBdr>
            </w:div>
          </w:divsChild>
        </w:div>
        <w:div w:id="1800952367">
          <w:marLeft w:val="0"/>
          <w:marRight w:val="0"/>
          <w:marTop w:val="0"/>
          <w:marBottom w:val="120"/>
          <w:divBdr>
            <w:top w:val="none" w:sz="0" w:space="0" w:color="auto"/>
            <w:left w:val="none" w:sz="0" w:space="0" w:color="auto"/>
            <w:bottom w:val="none" w:sz="0" w:space="0" w:color="auto"/>
            <w:right w:val="none" w:sz="0" w:space="0" w:color="auto"/>
          </w:divBdr>
          <w:divsChild>
            <w:div w:id="1456213443">
              <w:marLeft w:val="0"/>
              <w:marRight w:val="0"/>
              <w:marTop w:val="0"/>
              <w:marBottom w:val="0"/>
              <w:divBdr>
                <w:top w:val="none" w:sz="0" w:space="0" w:color="auto"/>
                <w:left w:val="none" w:sz="0" w:space="0" w:color="auto"/>
                <w:bottom w:val="none" w:sz="0" w:space="0" w:color="auto"/>
                <w:right w:val="none" w:sz="0" w:space="0" w:color="auto"/>
              </w:divBdr>
            </w:div>
          </w:divsChild>
        </w:div>
        <w:div w:id="1699967302">
          <w:marLeft w:val="0"/>
          <w:marRight w:val="0"/>
          <w:marTop w:val="0"/>
          <w:marBottom w:val="120"/>
          <w:divBdr>
            <w:top w:val="none" w:sz="0" w:space="0" w:color="auto"/>
            <w:left w:val="none" w:sz="0" w:space="0" w:color="auto"/>
            <w:bottom w:val="none" w:sz="0" w:space="0" w:color="auto"/>
            <w:right w:val="none" w:sz="0" w:space="0" w:color="auto"/>
          </w:divBdr>
          <w:divsChild>
            <w:div w:id="1426147342">
              <w:marLeft w:val="0"/>
              <w:marRight w:val="0"/>
              <w:marTop w:val="0"/>
              <w:marBottom w:val="0"/>
              <w:divBdr>
                <w:top w:val="none" w:sz="0" w:space="0" w:color="auto"/>
                <w:left w:val="none" w:sz="0" w:space="0" w:color="auto"/>
                <w:bottom w:val="none" w:sz="0" w:space="0" w:color="auto"/>
                <w:right w:val="none" w:sz="0" w:space="0" w:color="auto"/>
              </w:divBdr>
            </w:div>
          </w:divsChild>
        </w:div>
        <w:div w:id="1069109639">
          <w:marLeft w:val="0"/>
          <w:marRight w:val="0"/>
          <w:marTop w:val="150"/>
          <w:marBottom w:val="0"/>
          <w:divBdr>
            <w:top w:val="none" w:sz="0" w:space="0" w:color="auto"/>
            <w:left w:val="none" w:sz="0" w:space="0" w:color="auto"/>
            <w:bottom w:val="none" w:sz="0" w:space="0" w:color="auto"/>
            <w:right w:val="none" w:sz="0" w:space="0" w:color="auto"/>
          </w:divBdr>
        </w:div>
        <w:div w:id="1536231745">
          <w:marLeft w:val="0"/>
          <w:marRight w:val="0"/>
          <w:marTop w:val="0"/>
          <w:marBottom w:val="120"/>
          <w:divBdr>
            <w:top w:val="none" w:sz="0" w:space="0" w:color="auto"/>
            <w:left w:val="none" w:sz="0" w:space="0" w:color="auto"/>
            <w:bottom w:val="none" w:sz="0" w:space="0" w:color="auto"/>
            <w:right w:val="none" w:sz="0" w:space="0" w:color="auto"/>
          </w:divBdr>
          <w:divsChild>
            <w:div w:id="1090077709">
              <w:marLeft w:val="0"/>
              <w:marRight w:val="0"/>
              <w:marTop w:val="0"/>
              <w:marBottom w:val="0"/>
              <w:divBdr>
                <w:top w:val="none" w:sz="0" w:space="0" w:color="auto"/>
                <w:left w:val="none" w:sz="0" w:space="0" w:color="auto"/>
                <w:bottom w:val="none" w:sz="0" w:space="0" w:color="auto"/>
                <w:right w:val="none" w:sz="0" w:space="0" w:color="auto"/>
              </w:divBdr>
            </w:div>
            <w:div w:id="845482330">
              <w:marLeft w:val="0"/>
              <w:marRight w:val="0"/>
              <w:marTop w:val="0"/>
              <w:marBottom w:val="0"/>
              <w:divBdr>
                <w:top w:val="none" w:sz="0" w:space="0" w:color="auto"/>
                <w:left w:val="none" w:sz="0" w:space="0" w:color="auto"/>
                <w:bottom w:val="none" w:sz="0" w:space="0" w:color="auto"/>
                <w:right w:val="none" w:sz="0" w:space="0" w:color="auto"/>
              </w:divBdr>
            </w:div>
          </w:divsChild>
        </w:div>
        <w:div w:id="1741949321">
          <w:marLeft w:val="0"/>
          <w:marRight w:val="0"/>
          <w:marTop w:val="0"/>
          <w:marBottom w:val="120"/>
          <w:divBdr>
            <w:top w:val="none" w:sz="0" w:space="0" w:color="auto"/>
            <w:left w:val="none" w:sz="0" w:space="0" w:color="auto"/>
            <w:bottom w:val="none" w:sz="0" w:space="0" w:color="auto"/>
            <w:right w:val="none" w:sz="0" w:space="0" w:color="auto"/>
          </w:divBdr>
          <w:divsChild>
            <w:div w:id="237062792">
              <w:marLeft w:val="0"/>
              <w:marRight w:val="0"/>
              <w:marTop w:val="0"/>
              <w:marBottom w:val="0"/>
              <w:divBdr>
                <w:top w:val="none" w:sz="0" w:space="0" w:color="auto"/>
                <w:left w:val="none" w:sz="0" w:space="0" w:color="auto"/>
                <w:bottom w:val="none" w:sz="0" w:space="0" w:color="auto"/>
                <w:right w:val="none" w:sz="0" w:space="0" w:color="auto"/>
              </w:divBdr>
            </w:div>
          </w:divsChild>
        </w:div>
        <w:div w:id="1279293769">
          <w:marLeft w:val="0"/>
          <w:marRight w:val="0"/>
          <w:marTop w:val="0"/>
          <w:marBottom w:val="120"/>
          <w:divBdr>
            <w:top w:val="none" w:sz="0" w:space="0" w:color="auto"/>
            <w:left w:val="none" w:sz="0" w:space="0" w:color="auto"/>
            <w:bottom w:val="none" w:sz="0" w:space="0" w:color="auto"/>
            <w:right w:val="none" w:sz="0" w:space="0" w:color="auto"/>
          </w:divBdr>
          <w:divsChild>
            <w:div w:id="1751154263">
              <w:marLeft w:val="0"/>
              <w:marRight w:val="0"/>
              <w:marTop w:val="0"/>
              <w:marBottom w:val="0"/>
              <w:divBdr>
                <w:top w:val="none" w:sz="0" w:space="0" w:color="auto"/>
                <w:left w:val="none" w:sz="0" w:space="0" w:color="auto"/>
                <w:bottom w:val="none" w:sz="0" w:space="0" w:color="auto"/>
                <w:right w:val="none" w:sz="0" w:space="0" w:color="auto"/>
              </w:divBdr>
            </w:div>
            <w:div w:id="33430289">
              <w:marLeft w:val="0"/>
              <w:marRight w:val="0"/>
              <w:marTop w:val="0"/>
              <w:marBottom w:val="0"/>
              <w:divBdr>
                <w:top w:val="none" w:sz="0" w:space="0" w:color="auto"/>
                <w:left w:val="none" w:sz="0" w:space="0" w:color="auto"/>
                <w:bottom w:val="none" w:sz="0" w:space="0" w:color="auto"/>
                <w:right w:val="none" w:sz="0" w:space="0" w:color="auto"/>
              </w:divBdr>
            </w:div>
            <w:div w:id="2014724196">
              <w:marLeft w:val="0"/>
              <w:marRight w:val="0"/>
              <w:marTop w:val="0"/>
              <w:marBottom w:val="0"/>
              <w:divBdr>
                <w:top w:val="none" w:sz="0" w:space="0" w:color="auto"/>
                <w:left w:val="none" w:sz="0" w:space="0" w:color="auto"/>
                <w:bottom w:val="none" w:sz="0" w:space="0" w:color="auto"/>
                <w:right w:val="none" w:sz="0" w:space="0" w:color="auto"/>
              </w:divBdr>
            </w:div>
            <w:div w:id="1667905659">
              <w:marLeft w:val="0"/>
              <w:marRight w:val="0"/>
              <w:marTop w:val="0"/>
              <w:marBottom w:val="0"/>
              <w:divBdr>
                <w:top w:val="none" w:sz="0" w:space="0" w:color="auto"/>
                <w:left w:val="none" w:sz="0" w:space="0" w:color="auto"/>
                <w:bottom w:val="none" w:sz="0" w:space="0" w:color="auto"/>
                <w:right w:val="none" w:sz="0" w:space="0" w:color="auto"/>
              </w:divBdr>
            </w:div>
            <w:div w:id="1488742168">
              <w:marLeft w:val="0"/>
              <w:marRight w:val="0"/>
              <w:marTop w:val="0"/>
              <w:marBottom w:val="0"/>
              <w:divBdr>
                <w:top w:val="none" w:sz="0" w:space="0" w:color="auto"/>
                <w:left w:val="none" w:sz="0" w:space="0" w:color="auto"/>
                <w:bottom w:val="none" w:sz="0" w:space="0" w:color="auto"/>
                <w:right w:val="none" w:sz="0" w:space="0" w:color="auto"/>
              </w:divBdr>
            </w:div>
            <w:div w:id="688601631">
              <w:marLeft w:val="0"/>
              <w:marRight w:val="0"/>
              <w:marTop w:val="0"/>
              <w:marBottom w:val="0"/>
              <w:divBdr>
                <w:top w:val="none" w:sz="0" w:space="0" w:color="auto"/>
                <w:left w:val="none" w:sz="0" w:space="0" w:color="auto"/>
                <w:bottom w:val="none" w:sz="0" w:space="0" w:color="auto"/>
                <w:right w:val="none" w:sz="0" w:space="0" w:color="auto"/>
              </w:divBdr>
            </w:div>
          </w:divsChild>
        </w:div>
        <w:div w:id="1944417722">
          <w:marLeft w:val="0"/>
          <w:marRight w:val="0"/>
          <w:marTop w:val="0"/>
          <w:marBottom w:val="120"/>
          <w:divBdr>
            <w:top w:val="none" w:sz="0" w:space="0" w:color="auto"/>
            <w:left w:val="none" w:sz="0" w:space="0" w:color="auto"/>
            <w:bottom w:val="none" w:sz="0" w:space="0" w:color="auto"/>
            <w:right w:val="none" w:sz="0" w:space="0" w:color="auto"/>
          </w:divBdr>
          <w:divsChild>
            <w:div w:id="443112277">
              <w:marLeft w:val="0"/>
              <w:marRight w:val="0"/>
              <w:marTop w:val="0"/>
              <w:marBottom w:val="0"/>
              <w:divBdr>
                <w:top w:val="none" w:sz="0" w:space="0" w:color="auto"/>
                <w:left w:val="none" w:sz="0" w:space="0" w:color="auto"/>
                <w:bottom w:val="none" w:sz="0" w:space="0" w:color="auto"/>
                <w:right w:val="none" w:sz="0" w:space="0" w:color="auto"/>
              </w:divBdr>
            </w:div>
          </w:divsChild>
        </w:div>
        <w:div w:id="430011930">
          <w:marLeft w:val="0"/>
          <w:marRight w:val="0"/>
          <w:marTop w:val="0"/>
          <w:marBottom w:val="120"/>
          <w:divBdr>
            <w:top w:val="none" w:sz="0" w:space="0" w:color="auto"/>
            <w:left w:val="none" w:sz="0" w:space="0" w:color="auto"/>
            <w:bottom w:val="none" w:sz="0" w:space="0" w:color="auto"/>
            <w:right w:val="none" w:sz="0" w:space="0" w:color="auto"/>
          </w:divBdr>
          <w:divsChild>
            <w:div w:id="34812682">
              <w:marLeft w:val="0"/>
              <w:marRight w:val="0"/>
              <w:marTop w:val="0"/>
              <w:marBottom w:val="0"/>
              <w:divBdr>
                <w:top w:val="none" w:sz="0" w:space="0" w:color="auto"/>
                <w:left w:val="none" w:sz="0" w:space="0" w:color="auto"/>
                <w:bottom w:val="none" w:sz="0" w:space="0" w:color="auto"/>
                <w:right w:val="none" w:sz="0" w:space="0" w:color="auto"/>
              </w:divBdr>
            </w:div>
          </w:divsChild>
        </w:div>
        <w:div w:id="1896551404">
          <w:marLeft w:val="0"/>
          <w:marRight w:val="0"/>
          <w:marTop w:val="0"/>
          <w:marBottom w:val="120"/>
          <w:divBdr>
            <w:top w:val="none" w:sz="0" w:space="0" w:color="auto"/>
            <w:left w:val="none" w:sz="0" w:space="0" w:color="auto"/>
            <w:bottom w:val="none" w:sz="0" w:space="0" w:color="auto"/>
            <w:right w:val="none" w:sz="0" w:space="0" w:color="auto"/>
          </w:divBdr>
          <w:divsChild>
            <w:div w:id="10689698">
              <w:marLeft w:val="0"/>
              <w:marRight w:val="0"/>
              <w:marTop w:val="0"/>
              <w:marBottom w:val="0"/>
              <w:divBdr>
                <w:top w:val="none" w:sz="0" w:space="0" w:color="auto"/>
                <w:left w:val="none" w:sz="0" w:space="0" w:color="auto"/>
                <w:bottom w:val="none" w:sz="0" w:space="0" w:color="auto"/>
                <w:right w:val="none" w:sz="0" w:space="0" w:color="auto"/>
              </w:divBdr>
            </w:div>
          </w:divsChild>
        </w:div>
        <w:div w:id="96024634">
          <w:marLeft w:val="0"/>
          <w:marRight w:val="0"/>
          <w:marTop w:val="0"/>
          <w:marBottom w:val="120"/>
          <w:divBdr>
            <w:top w:val="none" w:sz="0" w:space="0" w:color="auto"/>
            <w:left w:val="none" w:sz="0" w:space="0" w:color="auto"/>
            <w:bottom w:val="none" w:sz="0" w:space="0" w:color="auto"/>
            <w:right w:val="none" w:sz="0" w:space="0" w:color="auto"/>
          </w:divBdr>
          <w:divsChild>
            <w:div w:id="1634288661">
              <w:marLeft w:val="0"/>
              <w:marRight w:val="0"/>
              <w:marTop w:val="0"/>
              <w:marBottom w:val="0"/>
              <w:divBdr>
                <w:top w:val="none" w:sz="0" w:space="0" w:color="auto"/>
                <w:left w:val="none" w:sz="0" w:space="0" w:color="auto"/>
                <w:bottom w:val="none" w:sz="0" w:space="0" w:color="auto"/>
                <w:right w:val="none" w:sz="0" w:space="0" w:color="auto"/>
              </w:divBdr>
            </w:div>
          </w:divsChild>
        </w:div>
        <w:div w:id="696347643">
          <w:marLeft w:val="0"/>
          <w:marRight w:val="0"/>
          <w:marTop w:val="0"/>
          <w:marBottom w:val="120"/>
          <w:divBdr>
            <w:top w:val="none" w:sz="0" w:space="0" w:color="auto"/>
            <w:left w:val="none" w:sz="0" w:space="0" w:color="auto"/>
            <w:bottom w:val="none" w:sz="0" w:space="0" w:color="auto"/>
            <w:right w:val="none" w:sz="0" w:space="0" w:color="auto"/>
          </w:divBdr>
          <w:divsChild>
            <w:div w:id="600796432">
              <w:marLeft w:val="0"/>
              <w:marRight w:val="0"/>
              <w:marTop w:val="0"/>
              <w:marBottom w:val="0"/>
              <w:divBdr>
                <w:top w:val="none" w:sz="0" w:space="0" w:color="auto"/>
                <w:left w:val="none" w:sz="0" w:space="0" w:color="auto"/>
                <w:bottom w:val="none" w:sz="0" w:space="0" w:color="auto"/>
                <w:right w:val="none" w:sz="0" w:space="0" w:color="auto"/>
              </w:divBdr>
            </w:div>
            <w:div w:id="569771358">
              <w:marLeft w:val="0"/>
              <w:marRight w:val="0"/>
              <w:marTop w:val="0"/>
              <w:marBottom w:val="0"/>
              <w:divBdr>
                <w:top w:val="none" w:sz="0" w:space="0" w:color="auto"/>
                <w:left w:val="none" w:sz="0" w:space="0" w:color="auto"/>
                <w:bottom w:val="none" w:sz="0" w:space="0" w:color="auto"/>
                <w:right w:val="none" w:sz="0" w:space="0" w:color="auto"/>
              </w:divBdr>
            </w:div>
            <w:div w:id="1642037147">
              <w:marLeft w:val="0"/>
              <w:marRight w:val="0"/>
              <w:marTop w:val="0"/>
              <w:marBottom w:val="0"/>
              <w:divBdr>
                <w:top w:val="none" w:sz="0" w:space="0" w:color="auto"/>
                <w:left w:val="none" w:sz="0" w:space="0" w:color="auto"/>
                <w:bottom w:val="none" w:sz="0" w:space="0" w:color="auto"/>
                <w:right w:val="none" w:sz="0" w:space="0" w:color="auto"/>
              </w:divBdr>
            </w:div>
            <w:div w:id="258685043">
              <w:marLeft w:val="0"/>
              <w:marRight w:val="0"/>
              <w:marTop w:val="0"/>
              <w:marBottom w:val="0"/>
              <w:divBdr>
                <w:top w:val="none" w:sz="0" w:space="0" w:color="auto"/>
                <w:left w:val="none" w:sz="0" w:space="0" w:color="auto"/>
                <w:bottom w:val="none" w:sz="0" w:space="0" w:color="auto"/>
                <w:right w:val="none" w:sz="0" w:space="0" w:color="auto"/>
              </w:divBdr>
            </w:div>
            <w:div w:id="579487628">
              <w:marLeft w:val="0"/>
              <w:marRight w:val="0"/>
              <w:marTop w:val="0"/>
              <w:marBottom w:val="0"/>
              <w:divBdr>
                <w:top w:val="none" w:sz="0" w:space="0" w:color="auto"/>
                <w:left w:val="none" w:sz="0" w:space="0" w:color="auto"/>
                <w:bottom w:val="none" w:sz="0" w:space="0" w:color="auto"/>
                <w:right w:val="none" w:sz="0" w:space="0" w:color="auto"/>
              </w:divBdr>
            </w:div>
            <w:div w:id="1357578445">
              <w:marLeft w:val="0"/>
              <w:marRight w:val="0"/>
              <w:marTop w:val="0"/>
              <w:marBottom w:val="0"/>
              <w:divBdr>
                <w:top w:val="none" w:sz="0" w:space="0" w:color="auto"/>
                <w:left w:val="none" w:sz="0" w:space="0" w:color="auto"/>
                <w:bottom w:val="none" w:sz="0" w:space="0" w:color="auto"/>
                <w:right w:val="none" w:sz="0" w:space="0" w:color="auto"/>
              </w:divBdr>
            </w:div>
            <w:div w:id="1302079258">
              <w:marLeft w:val="0"/>
              <w:marRight w:val="0"/>
              <w:marTop w:val="0"/>
              <w:marBottom w:val="0"/>
              <w:divBdr>
                <w:top w:val="none" w:sz="0" w:space="0" w:color="auto"/>
                <w:left w:val="none" w:sz="0" w:space="0" w:color="auto"/>
                <w:bottom w:val="none" w:sz="0" w:space="0" w:color="auto"/>
                <w:right w:val="none" w:sz="0" w:space="0" w:color="auto"/>
              </w:divBdr>
            </w:div>
            <w:div w:id="490483896">
              <w:marLeft w:val="0"/>
              <w:marRight w:val="0"/>
              <w:marTop w:val="0"/>
              <w:marBottom w:val="0"/>
              <w:divBdr>
                <w:top w:val="none" w:sz="0" w:space="0" w:color="auto"/>
                <w:left w:val="none" w:sz="0" w:space="0" w:color="auto"/>
                <w:bottom w:val="none" w:sz="0" w:space="0" w:color="auto"/>
                <w:right w:val="none" w:sz="0" w:space="0" w:color="auto"/>
              </w:divBdr>
            </w:div>
          </w:divsChild>
        </w:div>
        <w:div w:id="658120216">
          <w:marLeft w:val="0"/>
          <w:marRight w:val="0"/>
          <w:marTop w:val="150"/>
          <w:marBottom w:val="0"/>
          <w:divBdr>
            <w:top w:val="none" w:sz="0" w:space="0" w:color="auto"/>
            <w:left w:val="none" w:sz="0" w:space="0" w:color="auto"/>
            <w:bottom w:val="none" w:sz="0" w:space="0" w:color="auto"/>
            <w:right w:val="none" w:sz="0" w:space="0" w:color="auto"/>
          </w:divBdr>
        </w:div>
        <w:div w:id="1748918437">
          <w:marLeft w:val="0"/>
          <w:marRight w:val="0"/>
          <w:marTop w:val="0"/>
          <w:marBottom w:val="120"/>
          <w:divBdr>
            <w:top w:val="none" w:sz="0" w:space="0" w:color="auto"/>
            <w:left w:val="none" w:sz="0" w:space="0" w:color="auto"/>
            <w:bottom w:val="none" w:sz="0" w:space="0" w:color="auto"/>
            <w:right w:val="none" w:sz="0" w:space="0" w:color="auto"/>
          </w:divBdr>
          <w:divsChild>
            <w:div w:id="358312666">
              <w:marLeft w:val="0"/>
              <w:marRight w:val="0"/>
              <w:marTop w:val="0"/>
              <w:marBottom w:val="0"/>
              <w:divBdr>
                <w:top w:val="none" w:sz="0" w:space="0" w:color="auto"/>
                <w:left w:val="none" w:sz="0" w:space="0" w:color="auto"/>
                <w:bottom w:val="none" w:sz="0" w:space="0" w:color="auto"/>
                <w:right w:val="none" w:sz="0" w:space="0" w:color="auto"/>
              </w:divBdr>
            </w:div>
          </w:divsChild>
        </w:div>
        <w:div w:id="1203710210">
          <w:marLeft w:val="0"/>
          <w:marRight w:val="0"/>
          <w:marTop w:val="0"/>
          <w:marBottom w:val="120"/>
          <w:divBdr>
            <w:top w:val="none" w:sz="0" w:space="0" w:color="auto"/>
            <w:left w:val="none" w:sz="0" w:space="0" w:color="auto"/>
            <w:bottom w:val="none" w:sz="0" w:space="0" w:color="auto"/>
            <w:right w:val="none" w:sz="0" w:space="0" w:color="auto"/>
          </w:divBdr>
          <w:divsChild>
            <w:div w:id="768744745">
              <w:marLeft w:val="0"/>
              <w:marRight w:val="0"/>
              <w:marTop w:val="0"/>
              <w:marBottom w:val="0"/>
              <w:divBdr>
                <w:top w:val="none" w:sz="0" w:space="0" w:color="auto"/>
                <w:left w:val="none" w:sz="0" w:space="0" w:color="auto"/>
                <w:bottom w:val="none" w:sz="0" w:space="0" w:color="auto"/>
                <w:right w:val="none" w:sz="0" w:space="0" w:color="auto"/>
              </w:divBdr>
            </w:div>
          </w:divsChild>
        </w:div>
        <w:div w:id="1074552537">
          <w:marLeft w:val="0"/>
          <w:marRight w:val="0"/>
          <w:marTop w:val="0"/>
          <w:marBottom w:val="120"/>
          <w:divBdr>
            <w:top w:val="none" w:sz="0" w:space="0" w:color="auto"/>
            <w:left w:val="none" w:sz="0" w:space="0" w:color="auto"/>
            <w:bottom w:val="none" w:sz="0" w:space="0" w:color="auto"/>
            <w:right w:val="none" w:sz="0" w:space="0" w:color="auto"/>
          </w:divBdr>
          <w:divsChild>
            <w:div w:id="1460605381">
              <w:marLeft w:val="0"/>
              <w:marRight w:val="0"/>
              <w:marTop w:val="0"/>
              <w:marBottom w:val="0"/>
              <w:divBdr>
                <w:top w:val="none" w:sz="0" w:space="0" w:color="auto"/>
                <w:left w:val="none" w:sz="0" w:space="0" w:color="auto"/>
                <w:bottom w:val="none" w:sz="0" w:space="0" w:color="auto"/>
                <w:right w:val="none" w:sz="0" w:space="0" w:color="auto"/>
              </w:divBdr>
            </w:div>
          </w:divsChild>
        </w:div>
        <w:div w:id="1237667914">
          <w:marLeft w:val="0"/>
          <w:marRight w:val="0"/>
          <w:marTop w:val="150"/>
          <w:marBottom w:val="0"/>
          <w:divBdr>
            <w:top w:val="none" w:sz="0" w:space="0" w:color="auto"/>
            <w:left w:val="none" w:sz="0" w:space="0" w:color="auto"/>
            <w:bottom w:val="none" w:sz="0" w:space="0" w:color="auto"/>
            <w:right w:val="none" w:sz="0" w:space="0" w:color="auto"/>
          </w:divBdr>
        </w:div>
        <w:div w:id="1157763876">
          <w:marLeft w:val="0"/>
          <w:marRight w:val="0"/>
          <w:marTop w:val="0"/>
          <w:marBottom w:val="120"/>
          <w:divBdr>
            <w:top w:val="none" w:sz="0" w:space="0" w:color="auto"/>
            <w:left w:val="none" w:sz="0" w:space="0" w:color="auto"/>
            <w:bottom w:val="none" w:sz="0" w:space="0" w:color="auto"/>
            <w:right w:val="none" w:sz="0" w:space="0" w:color="auto"/>
          </w:divBdr>
          <w:divsChild>
            <w:div w:id="1075737527">
              <w:marLeft w:val="0"/>
              <w:marRight w:val="0"/>
              <w:marTop w:val="0"/>
              <w:marBottom w:val="0"/>
              <w:divBdr>
                <w:top w:val="none" w:sz="0" w:space="0" w:color="auto"/>
                <w:left w:val="none" w:sz="0" w:space="0" w:color="auto"/>
                <w:bottom w:val="none" w:sz="0" w:space="0" w:color="auto"/>
                <w:right w:val="none" w:sz="0" w:space="0" w:color="auto"/>
              </w:divBdr>
            </w:div>
            <w:div w:id="1585459682">
              <w:marLeft w:val="0"/>
              <w:marRight w:val="0"/>
              <w:marTop w:val="0"/>
              <w:marBottom w:val="0"/>
              <w:divBdr>
                <w:top w:val="none" w:sz="0" w:space="0" w:color="auto"/>
                <w:left w:val="none" w:sz="0" w:space="0" w:color="auto"/>
                <w:bottom w:val="none" w:sz="0" w:space="0" w:color="auto"/>
                <w:right w:val="none" w:sz="0" w:space="0" w:color="auto"/>
              </w:divBdr>
            </w:div>
            <w:div w:id="1103108111">
              <w:marLeft w:val="0"/>
              <w:marRight w:val="0"/>
              <w:marTop w:val="0"/>
              <w:marBottom w:val="0"/>
              <w:divBdr>
                <w:top w:val="none" w:sz="0" w:space="0" w:color="auto"/>
                <w:left w:val="none" w:sz="0" w:space="0" w:color="auto"/>
                <w:bottom w:val="none" w:sz="0" w:space="0" w:color="auto"/>
                <w:right w:val="none" w:sz="0" w:space="0" w:color="auto"/>
              </w:divBdr>
            </w:div>
            <w:div w:id="1977221431">
              <w:marLeft w:val="0"/>
              <w:marRight w:val="0"/>
              <w:marTop w:val="0"/>
              <w:marBottom w:val="0"/>
              <w:divBdr>
                <w:top w:val="none" w:sz="0" w:space="0" w:color="auto"/>
                <w:left w:val="none" w:sz="0" w:space="0" w:color="auto"/>
                <w:bottom w:val="none" w:sz="0" w:space="0" w:color="auto"/>
                <w:right w:val="none" w:sz="0" w:space="0" w:color="auto"/>
              </w:divBdr>
            </w:div>
            <w:div w:id="796721638">
              <w:marLeft w:val="0"/>
              <w:marRight w:val="0"/>
              <w:marTop w:val="0"/>
              <w:marBottom w:val="0"/>
              <w:divBdr>
                <w:top w:val="none" w:sz="0" w:space="0" w:color="auto"/>
                <w:left w:val="none" w:sz="0" w:space="0" w:color="auto"/>
                <w:bottom w:val="none" w:sz="0" w:space="0" w:color="auto"/>
                <w:right w:val="none" w:sz="0" w:space="0" w:color="auto"/>
              </w:divBdr>
            </w:div>
            <w:div w:id="1586378639">
              <w:marLeft w:val="0"/>
              <w:marRight w:val="0"/>
              <w:marTop w:val="0"/>
              <w:marBottom w:val="0"/>
              <w:divBdr>
                <w:top w:val="none" w:sz="0" w:space="0" w:color="auto"/>
                <w:left w:val="none" w:sz="0" w:space="0" w:color="auto"/>
                <w:bottom w:val="none" w:sz="0" w:space="0" w:color="auto"/>
                <w:right w:val="none" w:sz="0" w:space="0" w:color="auto"/>
              </w:divBdr>
            </w:div>
            <w:div w:id="1914582372">
              <w:marLeft w:val="0"/>
              <w:marRight w:val="0"/>
              <w:marTop w:val="0"/>
              <w:marBottom w:val="0"/>
              <w:divBdr>
                <w:top w:val="none" w:sz="0" w:space="0" w:color="auto"/>
                <w:left w:val="none" w:sz="0" w:space="0" w:color="auto"/>
                <w:bottom w:val="none" w:sz="0" w:space="0" w:color="auto"/>
                <w:right w:val="none" w:sz="0" w:space="0" w:color="auto"/>
              </w:divBdr>
            </w:div>
          </w:divsChild>
        </w:div>
        <w:div w:id="1137406740">
          <w:marLeft w:val="0"/>
          <w:marRight w:val="0"/>
          <w:marTop w:val="0"/>
          <w:marBottom w:val="120"/>
          <w:divBdr>
            <w:top w:val="none" w:sz="0" w:space="0" w:color="auto"/>
            <w:left w:val="none" w:sz="0" w:space="0" w:color="auto"/>
            <w:bottom w:val="none" w:sz="0" w:space="0" w:color="auto"/>
            <w:right w:val="none" w:sz="0" w:space="0" w:color="auto"/>
          </w:divBdr>
          <w:divsChild>
            <w:div w:id="1496917443">
              <w:marLeft w:val="0"/>
              <w:marRight w:val="0"/>
              <w:marTop w:val="0"/>
              <w:marBottom w:val="0"/>
              <w:divBdr>
                <w:top w:val="none" w:sz="0" w:space="0" w:color="auto"/>
                <w:left w:val="none" w:sz="0" w:space="0" w:color="auto"/>
                <w:bottom w:val="none" w:sz="0" w:space="0" w:color="auto"/>
                <w:right w:val="none" w:sz="0" w:space="0" w:color="auto"/>
              </w:divBdr>
            </w:div>
          </w:divsChild>
        </w:div>
        <w:div w:id="1556044887">
          <w:marLeft w:val="0"/>
          <w:marRight w:val="0"/>
          <w:marTop w:val="0"/>
          <w:marBottom w:val="120"/>
          <w:divBdr>
            <w:top w:val="none" w:sz="0" w:space="0" w:color="auto"/>
            <w:left w:val="none" w:sz="0" w:space="0" w:color="auto"/>
            <w:bottom w:val="none" w:sz="0" w:space="0" w:color="auto"/>
            <w:right w:val="none" w:sz="0" w:space="0" w:color="auto"/>
          </w:divBdr>
          <w:divsChild>
            <w:div w:id="1735661499">
              <w:marLeft w:val="0"/>
              <w:marRight w:val="0"/>
              <w:marTop w:val="0"/>
              <w:marBottom w:val="0"/>
              <w:divBdr>
                <w:top w:val="none" w:sz="0" w:space="0" w:color="auto"/>
                <w:left w:val="none" w:sz="0" w:space="0" w:color="auto"/>
                <w:bottom w:val="none" w:sz="0" w:space="0" w:color="auto"/>
                <w:right w:val="none" w:sz="0" w:space="0" w:color="auto"/>
              </w:divBdr>
            </w:div>
          </w:divsChild>
        </w:div>
        <w:div w:id="1899971107">
          <w:marLeft w:val="0"/>
          <w:marRight w:val="0"/>
          <w:marTop w:val="0"/>
          <w:marBottom w:val="120"/>
          <w:divBdr>
            <w:top w:val="none" w:sz="0" w:space="0" w:color="auto"/>
            <w:left w:val="none" w:sz="0" w:space="0" w:color="auto"/>
            <w:bottom w:val="none" w:sz="0" w:space="0" w:color="auto"/>
            <w:right w:val="none" w:sz="0" w:space="0" w:color="auto"/>
          </w:divBdr>
          <w:divsChild>
            <w:div w:id="502935094">
              <w:marLeft w:val="0"/>
              <w:marRight w:val="0"/>
              <w:marTop w:val="0"/>
              <w:marBottom w:val="0"/>
              <w:divBdr>
                <w:top w:val="none" w:sz="0" w:space="0" w:color="auto"/>
                <w:left w:val="none" w:sz="0" w:space="0" w:color="auto"/>
                <w:bottom w:val="none" w:sz="0" w:space="0" w:color="auto"/>
                <w:right w:val="none" w:sz="0" w:space="0" w:color="auto"/>
              </w:divBdr>
            </w:div>
          </w:divsChild>
        </w:div>
        <w:div w:id="970869097">
          <w:marLeft w:val="0"/>
          <w:marRight w:val="0"/>
          <w:marTop w:val="0"/>
          <w:marBottom w:val="120"/>
          <w:divBdr>
            <w:top w:val="none" w:sz="0" w:space="0" w:color="auto"/>
            <w:left w:val="none" w:sz="0" w:space="0" w:color="auto"/>
            <w:bottom w:val="none" w:sz="0" w:space="0" w:color="auto"/>
            <w:right w:val="none" w:sz="0" w:space="0" w:color="auto"/>
          </w:divBdr>
          <w:divsChild>
            <w:div w:id="1629623405">
              <w:marLeft w:val="0"/>
              <w:marRight w:val="0"/>
              <w:marTop w:val="0"/>
              <w:marBottom w:val="0"/>
              <w:divBdr>
                <w:top w:val="none" w:sz="0" w:space="0" w:color="auto"/>
                <w:left w:val="none" w:sz="0" w:space="0" w:color="auto"/>
                <w:bottom w:val="none" w:sz="0" w:space="0" w:color="auto"/>
                <w:right w:val="none" w:sz="0" w:space="0" w:color="auto"/>
              </w:divBdr>
            </w:div>
          </w:divsChild>
        </w:div>
        <w:div w:id="1141464036">
          <w:marLeft w:val="0"/>
          <w:marRight w:val="0"/>
          <w:marTop w:val="0"/>
          <w:marBottom w:val="120"/>
          <w:divBdr>
            <w:top w:val="none" w:sz="0" w:space="0" w:color="auto"/>
            <w:left w:val="none" w:sz="0" w:space="0" w:color="auto"/>
            <w:bottom w:val="none" w:sz="0" w:space="0" w:color="auto"/>
            <w:right w:val="none" w:sz="0" w:space="0" w:color="auto"/>
          </w:divBdr>
          <w:divsChild>
            <w:div w:id="1908176979">
              <w:marLeft w:val="0"/>
              <w:marRight w:val="0"/>
              <w:marTop w:val="0"/>
              <w:marBottom w:val="0"/>
              <w:divBdr>
                <w:top w:val="none" w:sz="0" w:space="0" w:color="auto"/>
                <w:left w:val="none" w:sz="0" w:space="0" w:color="auto"/>
                <w:bottom w:val="none" w:sz="0" w:space="0" w:color="auto"/>
                <w:right w:val="none" w:sz="0" w:space="0" w:color="auto"/>
              </w:divBdr>
            </w:div>
          </w:divsChild>
        </w:div>
        <w:div w:id="865872766">
          <w:marLeft w:val="0"/>
          <w:marRight w:val="0"/>
          <w:marTop w:val="0"/>
          <w:marBottom w:val="120"/>
          <w:divBdr>
            <w:top w:val="none" w:sz="0" w:space="0" w:color="auto"/>
            <w:left w:val="none" w:sz="0" w:space="0" w:color="auto"/>
            <w:bottom w:val="none" w:sz="0" w:space="0" w:color="auto"/>
            <w:right w:val="none" w:sz="0" w:space="0" w:color="auto"/>
          </w:divBdr>
          <w:divsChild>
            <w:div w:id="1296762270">
              <w:marLeft w:val="0"/>
              <w:marRight w:val="0"/>
              <w:marTop w:val="0"/>
              <w:marBottom w:val="0"/>
              <w:divBdr>
                <w:top w:val="none" w:sz="0" w:space="0" w:color="auto"/>
                <w:left w:val="none" w:sz="0" w:space="0" w:color="auto"/>
                <w:bottom w:val="none" w:sz="0" w:space="0" w:color="auto"/>
                <w:right w:val="none" w:sz="0" w:space="0" w:color="auto"/>
              </w:divBdr>
            </w:div>
            <w:div w:id="276913661">
              <w:marLeft w:val="0"/>
              <w:marRight w:val="0"/>
              <w:marTop w:val="0"/>
              <w:marBottom w:val="0"/>
              <w:divBdr>
                <w:top w:val="none" w:sz="0" w:space="0" w:color="auto"/>
                <w:left w:val="none" w:sz="0" w:space="0" w:color="auto"/>
                <w:bottom w:val="none" w:sz="0" w:space="0" w:color="auto"/>
                <w:right w:val="none" w:sz="0" w:space="0" w:color="auto"/>
              </w:divBdr>
            </w:div>
            <w:div w:id="1413508017">
              <w:marLeft w:val="0"/>
              <w:marRight w:val="0"/>
              <w:marTop w:val="0"/>
              <w:marBottom w:val="0"/>
              <w:divBdr>
                <w:top w:val="none" w:sz="0" w:space="0" w:color="auto"/>
                <w:left w:val="none" w:sz="0" w:space="0" w:color="auto"/>
                <w:bottom w:val="none" w:sz="0" w:space="0" w:color="auto"/>
                <w:right w:val="none" w:sz="0" w:space="0" w:color="auto"/>
              </w:divBdr>
            </w:div>
            <w:div w:id="316888235">
              <w:marLeft w:val="0"/>
              <w:marRight w:val="0"/>
              <w:marTop w:val="0"/>
              <w:marBottom w:val="0"/>
              <w:divBdr>
                <w:top w:val="none" w:sz="0" w:space="0" w:color="auto"/>
                <w:left w:val="none" w:sz="0" w:space="0" w:color="auto"/>
                <w:bottom w:val="none" w:sz="0" w:space="0" w:color="auto"/>
                <w:right w:val="none" w:sz="0" w:space="0" w:color="auto"/>
              </w:divBdr>
            </w:div>
          </w:divsChild>
        </w:div>
        <w:div w:id="1267928202">
          <w:marLeft w:val="0"/>
          <w:marRight w:val="0"/>
          <w:marTop w:val="0"/>
          <w:marBottom w:val="120"/>
          <w:divBdr>
            <w:top w:val="none" w:sz="0" w:space="0" w:color="auto"/>
            <w:left w:val="none" w:sz="0" w:space="0" w:color="auto"/>
            <w:bottom w:val="none" w:sz="0" w:space="0" w:color="auto"/>
            <w:right w:val="none" w:sz="0" w:space="0" w:color="auto"/>
          </w:divBdr>
          <w:divsChild>
            <w:div w:id="48381333">
              <w:marLeft w:val="0"/>
              <w:marRight w:val="0"/>
              <w:marTop w:val="0"/>
              <w:marBottom w:val="0"/>
              <w:divBdr>
                <w:top w:val="none" w:sz="0" w:space="0" w:color="auto"/>
                <w:left w:val="none" w:sz="0" w:space="0" w:color="auto"/>
                <w:bottom w:val="none" w:sz="0" w:space="0" w:color="auto"/>
                <w:right w:val="none" w:sz="0" w:space="0" w:color="auto"/>
              </w:divBdr>
            </w:div>
            <w:div w:id="404840495">
              <w:marLeft w:val="0"/>
              <w:marRight w:val="0"/>
              <w:marTop w:val="0"/>
              <w:marBottom w:val="0"/>
              <w:divBdr>
                <w:top w:val="none" w:sz="0" w:space="0" w:color="auto"/>
                <w:left w:val="none" w:sz="0" w:space="0" w:color="auto"/>
                <w:bottom w:val="none" w:sz="0" w:space="0" w:color="auto"/>
                <w:right w:val="none" w:sz="0" w:space="0" w:color="auto"/>
              </w:divBdr>
            </w:div>
            <w:div w:id="131366166">
              <w:marLeft w:val="0"/>
              <w:marRight w:val="0"/>
              <w:marTop w:val="0"/>
              <w:marBottom w:val="0"/>
              <w:divBdr>
                <w:top w:val="none" w:sz="0" w:space="0" w:color="auto"/>
                <w:left w:val="none" w:sz="0" w:space="0" w:color="auto"/>
                <w:bottom w:val="none" w:sz="0" w:space="0" w:color="auto"/>
                <w:right w:val="none" w:sz="0" w:space="0" w:color="auto"/>
              </w:divBdr>
            </w:div>
            <w:div w:id="1515454636">
              <w:marLeft w:val="0"/>
              <w:marRight w:val="0"/>
              <w:marTop w:val="0"/>
              <w:marBottom w:val="0"/>
              <w:divBdr>
                <w:top w:val="none" w:sz="0" w:space="0" w:color="auto"/>
                <w:left w:val="none" w:sz="0" w:space="0" w:color="auto"/>
                <w:bottom w:val="none" w:sz="0" w:space="0" w:color="auto"/>
                <w:right w:val="none" w:sz="0" w:space="0" w:color="auto"/>
              </w:divBdr>
            </w:div>
            <w:div w:id="1319728925">
              <w:marLeft w:val="0"/>
              <w:marRight w:val="0"/>
              <w:marTop w:val="0"/>
              <w:marBottom w:val="0"/>
              <w:divBdr>
                <w:top w:val="none" w:sz="0" w:space="0" w:color="auto"/>
                <w:left w:val="none" w:sz="0" w:space="0" w:color="auto"/>
                <w:bottom w:val="none" w:sz="0" w:space="0" w:color="auto"/>
                <w:right w:val="none" w:sz="0" w:space="0" w:color="auto"/>
              </w:divBdr>
            </w:div>
            <w:div w:id="921573657">
              <w:marLeft w:val="0"/>
              <w:marRight w:val="0"/>
              <w:marTop w:val="0"/>
              <w:marBottom w:val="0"/>
              <w:divBdr>
                <w:top w:val="none" w:sz="0" w:space="0" w:color="auto"/>
                <w:left w:val="none" w:sz="0" w:space="0" w:color="auto"/>
                <w:bottom w:val="none" w:sz="0" w:space="0" w:color="auto"/>
                <w:right w:val="none" w:sz="0" w:space="0" w:color="auto"/>
              </w:divBdr>
            </w:div>
            <w:div w:id="1849175302">
              <w:marLeft w:val="0"/>
              <w:marRight w:val="0"/>
              <w:marTop w:val="0"/>
              <w:marBottom w:val="0"/>
              <w:divBdr>
                <w:top w:val="none" w:sz="0" w:space="0" w:color="auto"/>
                <w:left w:val="none" w:sz="0" w:space="0" w:color="auto"/>
                <w:bottom w:val="none" w:sz="0" w:space="0" w:color="auto"/>
                <w:right w:val="none" w:sz="0" w:space="0" w:color="auto"/>
              </w:divBdr>
            </w:div>
          </w:divsChild>
        </w:div>
        <w:div w:id="1130397252">
          <w:marLeft w:val="0"/>
          <w:marRight w:val="0"/>
          <w:marTop w:val="0"/>
          <w:marBottom w:val="120"/>
          <w:divBdr>
            <w:top w:val="none" w:sz="0" w:space="0" w:color="auto"/>
            <w:left w:val="none" w:sz="0" w:space="0" w:color="auto"/>
            <w:bottom w:val="none" w:sz="0" w:space="0" w:color="auto"/>
            <w:right w:val="none" w:sz="0" w:space="0" w:color="auto"/>
          </w:divBdr>
          <w:divsChild>
            <w:div w:id="532964285">
              <w:marLeft w:val="0"/>
              <w:marRight w:val="0"/>
              <w:marTop w:val="0"/>
              <w:marBottom w:val="0"/>
              <w:divBdr>
                <w:top w:val="none" w:sz="0" w:space="0" w:color="auto"/>
                <w:left w:val="none" w:sz="0" w:space="0" w:color="auto"/>
                <w:bottom w:val="none" w:sz="0" w:space="0" w:color="auto"/>
                <w:right w:val="none" w:sz="0" w:space="0" w:color="auto"/>
              </w:divBdr>
            </w:div>
            <w:div w:id="1584679442">
              <w:marLeft w:val="0"/>
              <w:marRight w:val="0"/>
              <w:marTop w:val="0"/>
              <w:marBottom w:val="0"/>
              <w:divBdr>
                <w:top w:val="none" w:sz="0" w:space="0" w:color="auto"/>
                <w:left w:val="none" w:sz="0" w:space="0" w:color="auto"/>
                <w:bottom w:val="none" w:sz="0" w:space="0" w:color="auto"/>
                <w:right w:val="none" w:sz="0" w:space="0" w:color="auto"/>
              </w:divBdr>
            </w:div>
            <w:div w:id="578443777">
              <w:marLeft w:val="0"/>
              <w:marRight w:val="0"/>
              <w:marTop w:val="0"/>
              <w:marBottom w:val="0"/>
              <w:divBdr>
                <w:top w:val="none" w:sz="0" w:space="0" w:color="auto"/>
                <w:left w:val="none" w:sz="0" w:space="0" w:color="auto"/>
                <w:bottom w:val="none" w:sz="0" w:space="0" w:color="auto"/>
                <w:right w:val="none" w:sz="0" w:space="0" w:color="auto"/>
              </w:divBdr>
            </w:div>
            <w:div w:id="1930458675">
              <w:marLeft w:val="0"/>
              <w:marRight w:val="0"/>
              <w:marTop w:val="0"/>
              <w:marBottom w:val="0"/>
              <w:divBdr>
                <w:top w:val="none" w:sz="0" w:space="0" w:color="auto"/>
                <w:left w:val="none" w:sz="0" w:space="0" w:color="auto"/>
                <w:bottom w:val="none" w:sz="0" w:space="0" w:color="auto"/>
                <w:right w:val="none" w:sz="0" w:space="0" w:color="auto"/>
              </w:divBdr>
            </w:div>
            <w:div w:id="572006921">
              <w:marLeft w:val="0"/>
              <w:marRight w:val="0"/>
              <w:marTop w:val="0"/>
              <w:marBottom w:val="0"/>
              <w:divBdr>
                <w:top w:val="none" w:sz="0" w:space="0" w:color="auto"/>
                <w:left w:val="none" w:sz="0" w:space="0" w:color="auto"/>
                <w:bottom w:val="none" w:sz="0" w:space="0" w:color="auto"/>
                <w:right w:val="none" w:sz="0" w:space="0" w:color="auto"/>
              </w:divBdr>
            </w:div>
            <w:div w:id="960570512">
              <w:marLeft w:val="0"/>
              <w:marRight w:val="0"/>
              <w:marTop w:val="0"/>
              <w:marBottom w:val="0"/>
              <w:divBdr>
                <w:top w:val="none" w:sz="0" w:space="0" w:color="auto"/>
                <w:left w:val="none" w:sz="0" w:space="0" w:color="auto"/>
                <w:bottom w:val="none" w:sz="0" w:space="0" w:color="auto"/>
                <w:right w:val="none" w:sz="0" w:space="0" w:color="auto"/>
              </w:divBdr>
            </w:div>
          </w:divsChild>
        </w:div>
        <w:div w:id="587423034">
          <w:marLeft w:val="0"/>
          <w:marRight w:val="0"/>
          <w:marTop w:val="225"/>
          <w:marBottom w:val="0"/>
          <w:divBdr>
            <w:top w:val="none" w:sz="0" w:space="0" w:color="auto"/>
            <w:left w:val="none" w:sz="0" w:space="0" w:color="auto"/>
            <w:bottom w:val="none" w:sz="0" w:space="0" w:color="auto"/>
            <w:right w:val="none" w:sz="0" w:space="0" w:color="auto"/>
          </w:divBdr>
        </w:div>
        <w:div w:id="809664142">
          <w:marLeft w:val="0"/>
          <w:marRight w:val="0"/>
          <w:marTop w:val="150"/>
          <w:marBottom w:val="0"/>
          <w:divBdr>
            <w:top w:val="none" w:sz="0" w:space="0" w:color="auto"/>
            <w:left w:val="none" w:sz="0" w:space="0" w:color="auto"/>
            <w:bottom w:val="none" w:sz="0" w:space="0" w:color="auto"/>
            <w:right w:val="none" w:sz="0" w:space="0" w:color="auto"/>
          </w:divBdr>
        </w:div>
        <w:div w:id="1227296853">
          <w:marLeft w:val="0"/>
          <w:marRight w:val="0"/>
          <w:marTop w:val="0"/>
          <w:marBottom w:val="120"/>
          <w:divBdr>
            <w:top w:val="none" w:sz="0" w:space="0" w:color="auto"/>
            <w:left w:val="none" w:sz="0" w:space="0" w:color="auto"/>
            <w:bottom w:val="none" w:sz="0" w:space="0" w:color="auto"/>
            <w:right w:val="none" w:sz="0" w:space="0" w:color="auto"/>
          </w:divBdr>
          <w:divsChild>
            <w:div w:id="1035544267">
              <w:marLeft w:val="0"/>
              <w:marRight w:val="0"/>
              <w:marTop w:val="0"/>
              <w:marBottom w:val="0"/>
              <w:divBdr>
                <w:top w:val="none" w:sz="0" w:space="0" w:color="auto"/>
                <w:left w:val="none" w:sz="0" w:space="0" w:color="auto"/>
                <w:bottom w:val="none" w:sz="0" w:space="0" w:color="auto"/>
                <w:right w:val="none" w:sz="0" w:space="0" w:color="auto"/>
              </w:divBdr>
            </w:div>
          </w:divsChild>
        </w:div>
        <w:div w:id="1235507779">
          <w:marLeft w:val="0"/>
          <w:marRight w:val="0"/>
          <w:marTop w:val="0"/>
          <w:marBottom w:val="120"/>
          <w:divBdr>
            <w:top w:val="none" w:sz="0" w:space="0" w:color="auto"/>
            <w:left w:val="none" w:sz="0" w:space="0" w:color="auto"/>
            <w:bottom w:val="none" w:sz="0" w:space="0" w:color="auto"/>
            <w:right w:val="none" w:sz="0" w:space="0" w:color="auto"/>
          </w:divBdr>
          <w:divsChild>
            <w:div w:id="248394582">
              <w:marLeft w:val="0"/>
              <w:marRight w:val="0"/>
              <w:marTop w:val="0"/>
              <w:marBottom w:val="0"/>
              <w:divBdr>
                <w:top w:val="none" w:sz="0" w:space="0" w:color="auto"/>
                <w:left w:val="none" w:sz="0" w:space="0" w:color="auto"/>
                <w:bottom w:val="none" w:sz="0" w:space="0" w:color="auto"/>
                <w:right w:val="none" w:sz="0" w:space="0" w:color="auto"/>
              </w:divBdr>
            </w:div>
            <w:div w:id="85467180">
              <w:marLeft w:val="0"/>
              <w:marRight w:val="0"/>
              <w:marTop w:val="0"/>
              <w:marBottom w:val="0"/>
              <w:divBdr>
                <w:top w:val="none" w:sz="0" w:space="0" w:color="auto"/>
                <w:left w:val="none" w:sz="0" w:space="0" w:color="auto"/>
                <w:bottom w:val="none" w:sz="0" w:space="0" w:color="auto"/>
                <w:right w:val="none" w:sz="0" w:space="0" w:color="auto"/>
              </w:divBdr>
            </w:div>
            <w:div w:id="1091121307">
              <w:marLeft w:val="0"/>
              <w:marRight w:val="0"/>
              <w:marTop w:val="0"/>
              <w:marBottom w:val="0"/>
              <w:divBdr>
                <w:top w:val="none" w:sz="0" w:space="0" w:color="auto"/>
                <w:left w:val="none" w:sz="0" w:space="0" w:color="auto"/>
                <w:bottom w:val="none" w:sz="0" w:space="0" w:color="auto"/>
                <w:right w:val="none" w:sz="0" w:space="0" w:color="auto"/>
              </w:divBdr>
            </w:div>
            <w:div w:id="820465852">
              <w:marLeft w:val="0"/>
              <w:marRight w:val="0"/>
              <w:marTop w:val="0"/>
              <w:marBottom w:val="0"/>
              <w:divBdr>
                <w:top w:val="none" w:sz="0" w:space="0" w:color="auto"/>
                <w:left w:val="none" w:sz="0" w:space="0" w:color="auto"/>
                <w:bottom w:val="none" w:sz="0" w:space="0" w:color="auto"/>
                <w:right w:val="none" w:sz="0" w:space="0" w:color="auto"/>
              </w:divBdr>
            </w:div>
            <w:div w:id="1778325731">
              <w:marLeft w:val="0"/>
              <w:marRight w:val="0"/>
              <w:marTop w:val="0"/>
              <w:marBottom w:val="0"/>
              <w:divBdr>
                <w:top w:val="none" w:sz="0" w:space="0" w:color="auto"/>
                <w:left w:val="none" w:sz="0" w:space="0" w:color="auto"/>
                <w:bottom w:val="none" w:sz="0" w:space="0" w:color="auto"/>
                <w:right w:val="none" w:sz="0" w:space="0" w:color="auto"/>
              </w:divBdr>
            </w:div>
            <w:div w:id="1177111760">
              <w:marLeft w:val="0"/>
              <w:marRight w:val="0"/>
              <w:marTop w:val="0"/>
              <w:marBottom w:val="0"/>
              <w:divBdr>
                <w:top w:val="none" w:sz="0" w:space="0" w:color="auto"/>
                <w:left w:val="none" w:sz="0" w:space="0" w:color="auto"/>
                <w:bottom w:val="none" w:sz="0" w:space="0" w:color="auto"/>
                <w:right w:val="none" w:sz="0" w:space="0" w:color="auto"/>
              </w:divBdr>
            </w:div>
            <w:div w:id="1619871751">
              <w:marLeft w:val="0"/>
              <w:marRight w:val="0"/>
              <w:marTop w:val="0"/>
              <w:marBottom w:val="0"/>
              <w:divBdr>
                <w:top w:val="none" w:sz="0" w:space="0" w:color="auto"/>
                <w:left w:val="none" w:sz="0" w:space="0" w:color="auto"/>
                <w:bottom w:val="none" w:sz="0" w:space="0" w:color="auto"/>
                <w:right w:val="none" w:sz="0" w:space="0" w:color="auto"/>
              </w:divBdr>
            </w:div>
          </w:divsChild>
        </w:div>
        <w:div w:id="384185935">
          <w:marLeft w:val="0"/>
          <w:marRight w:val="0"/>
          <w:marTop w:val="0"/>
          <w:marBottom w:val="120"/>
          <w:divBdr>
            <w:top w:val="none" w:sz="0" w:space="0" w:color="auto"/>
            <w:left w:val="none" w:sz="0" w:space="0" w:color="auto"/>
            <w:bottom w:val="none" w:sz="0" w:space="0" w:color="auto"/>
            <w:right w:val="none" w:sz="0" w:space="0" w:color="auto"/>
          </w:divBdr>
          <w:divsChild>
            <w:div w:id="1412433587">
              <w:marLeft w:val="0"/>
              <w:marRight w:val="0"/>
              <w:marTop w:val="0"/>
              <w:marBottom w:val="0"/>
              <w:divBdr>
                <w:top w:val="none" w:sz="0" w:space="0" w:color="auto"/>
                <w:left w:val="none" w:sz="0" w:space="0" w:color="auto"/>
                <w:bottom w:val="none" w:sz="0" w:space="0" w:color="auto"/>
                <w:right w:val="none" w:sz="0" w:space="0" w:color="auto"/>
              </w:divBdr>
            </w:div>
          </w:divsChild>
        </w:div>
        <w:div w:id="1715814417">
          <w:marLeft w:val="0"/>
          <w:marRight w:val="0"/>
          <w:marTop w:val="0"/>
          <w:marBottom w:val="120"/>
          <w:divBdr>
            <w:top w:val="none" w:sz="0" w:space="0" w:color="auto"/>
            <w:left w:val="none" w:sz="0" w:space="0" w:color="auto"/>
            <w:bottom w:val="none" w:sz="0" w:space="0" w:color="auto"/>
            <w:right w:val="none" w:sz="0" w:space="0" w:color="auto"/>
          </w:divBdr>
          <w:divsChild>
            <w:div w:id="78521431">
              <w:marLeft w:val="0"/>
              <w:marRight w:val="0"/>
              <w:marTop w:val="0"/>
              <w:marBottom w:val="0"/>
              <w:divBdr>
                <w:top w:val="none" w:sz="0" w:space="0" w:color="auto"/>
                <w:left w:val="none" w:sz="0" w:space="0" w:color="auto"/>
                <w:bottom w:val="none" w:sz="0" w:space="0" w:color="auto"/>
                <w:right w:val="none" w:sz="0" w:space="0" w:color="auto"/>
              </w:divBdr>
            </w:div>
            <w:div w:id="863709279">
              <w:marLeft w:val="0"/>
              <w:marRight w:val="0"/>
              <w:marTop w:val="0"/>
              <w:marBottom w:val="0"/>
              <w:divBdr>
                <w:top w:val="none" w:sz="0" w:space="0" w:color="auto"/>
                <w:left w:val="none" w:sz="0" w:space="0" w:color="auto"/>
                <w:bottom w:val="none" w:sz="0" w:space="0" w:color="auto"/>
                <w:right w:val="none" w:sz="0" w:space="0" w:color="auto"/>
              </w:divBdr>
            </w:div>
            <w:div w:id="1679307857">
              <w:marLeft w:val="0"/>
              <w:marRight w:val="0"/>
              <w:marTop w:val="0"/>
              <w:marBottom w:val="0"/>
              <w:divBdr>
                <w:top w:val="none" w:sz="0" w:space="0" w:color="auto"/>
                <w:left w:val="none" w:sz="0" w:space="0" w:color="auto"/>
                <w:bottom w:val="none" w:sz="0" w:space="0" w:color="auto"/>
                <w:right w:val="none" w:sz="0" w:space="0" w:color="auto"/>
              </w:divBdr>
            </w:div>
            <w:div w:id="468405713">
              <w:marLeft w:val="0"/>
              <w:marRight w:val="0"/>
              <w:marTop w:val="0"/>
              <w:marBottom w:val="0"/>
              <w:divBdr>
                <w:top w:val="none" w:sz="0" w:space="0" w:color="auto"/>
                <w:left w:val="none" w:sz="0" w:space="0" w:color="auto"/>
                <w:bottom w:val="none" w:sz="0" w:space="0" w:color="auto"/>
                <w:right w:val="none" w:sz="0" w:space="0" w:color="auto"/>
              </w:divBdr>
            </w:div>
            <w:div w:id="1509177591">
              <w:marLeft w:val="0"/>
              <w:marRight w:val="0"/>
              <w:marTop w:val="0"/>
              <w:marBottom w:val="0"/>
              <w:divBdr>
                <w:top w:val="none" w:sz="0" w:space="0" w:color="auto"/>
                <w:left w:val="none" w:sz="0" w:space="0" w:color="auto"/>
                <w:bottom w:val="none" w:sz="0" w:space="0" w:color="auto"/>
                <w:right w:val="none" w:sz="0" w:space="0" w:color="auto"/>
              </w:divBdr>
            </w:div>
          </w:divsChild>
        </w:div>
        <w:div w:id="1304844569">
          <w:marLeft w:val="0"/>
          <w:marRight w:val="0"/>
          <w:marTop w:val="0"/>
          <w:marBottom w:val="120"/>
          <w:divBdr>
            <w:top w:val="none" w:sz="0" w:space="0" w:color="auto"/>
            <w:left w:val="none" w:sz="0" w:space="0" w:color="auto"/>
            <w:bottom w:val="none" w:sz="0" w:space="0" w:color="auto"/>
            <w:right w:val="none" w:sz="0" w:space="0" w:color="auto"/>
          </w:divBdr>
          <w:divsChild>
            <w:div w:id="1823741771">
              <w:marLeft w:val="0"/>
              <w:marRight w:val="0"/>
              <w:marTop w:val="0"/>
              <w:marBottom w:val="0"/>
              <w:divBdr>
                <w:top w:val="none" w:sz="0" w:space="0" w:color="auto"/>
                <w:left w:val="none" w:sz="0" w:space="0" w:color="auto"/>
                <w:bottom w:val="none" w:sz="0" w:space="0" w:color="auto"/>
                <w:right w:val="none" w:sz="0" w:space="0" w:color="auto"/>
              </w:divBdr>
            </w:div>
            <w:div w:id="831487934">
              <w:marLeft w:val="0"/>
              <w:marRight w:val="0"/>
              <w:marTop w:val="0"/>
              <w:marBottom w:val="0"/>
              <w:divBdr>
                <w:top w:val="none" w:sz="0" w:space="0" w:color="auto"/>
                <w:left w:val="none" w:sz="0" w:space="0" w:color="auto"/>
                <w:bottom w:val="none" w:sz="0" w:space="0" w:color="auto"/>
                <w:right w:val="none" w:sz="0" w:space="0" w:color="auto"/>
              </w:divBdr>
            </w:div>
            <w:div w:id="1440562069">
              <w:marLeft w:val="0"/>
              <w:marRight w:val="0"/>
              <w:marTop w:val="0"/>
              <w:marBottom w:val="0"/>
              <w:divBdr>
                <w:top w:val="none" w:sz="0" w:space="0" w:color="auto"/>
                <w:left w:val="none" w:sz="0" w:space="0" w:color="auto"/>
                <w:bottom w:val="none" w:sz="0" w:space="0" w:color="auto"/>
                <w:right w:val="none" w:sz="0" w:space="0" w:color="auto"/>
              </w:divBdr>
            </w:div>
          </w:divsChild>
        </w:div>
        <w:div w:id="728964135">
          <w:marLeft w:val="0"/>
          <w:marRight w:val="0"/>
          <w:marTop w:val="0"/>
          <w:marBottom w:val="120"/>
          <w:divBdr>
            <w:top w:val="none" w:sz="0" w:space="0" w:color="auto"/>
            <w:left w:val="none" w:sz="0" w:space="0" w:color="auto"/>
            <w:bottom w:val="none" w:sz="0" w:space="0" w:color="auto"/>
            <w:right w:val="none" w:sz="0" w:space="0" w:color="auto"/>
          </w:divBdr>
          <w:divsChild>
            <w:div w:id="1137062522">
              <w:marLeft w:val="0"/>
              <w:marRight w:val="0"/>
              <w:marTop w:val="0"/>
              <w:marBottom w:val="0"/>
              <w:divBdr>
                <w:top w:val="none" w:sz="0" w:space="0" w:color="auto"/>
                <w:left w:val="none" w:sz="0" w:space="0" w:color="auto"/>
                <w:bottom w:val="none" w:sz="0" w:space="0" w:color="auto"/>
                <w:right w:val="none" w:sz="0" w:space="0" w:color="auto"/>
              </w:divBdr>
            </w:div>
            <w:div w:id="325016851">
              <w:marLeft w:val="0"/>
              <w:marRight w:val="0"/>
              <w:marTop w:val="0"/>
              <w:marBottom w:val="0"/>
              <w:divBdr>
                <w:top w:val="none" w:sz="0" w:space="0" w:color="auto"/>
                <w:left w:val="none" w:sz="0" w:space="0" w:color="auto"/>
                <w:bottom w:val="none" w:sz="0" w:space="0" w:color="auto"/>
                <w:right w:val="none" w:sz="0" w:space="0" w:color="auto"/>
              </w:divBdr>
            </w:div>
            <w:div w:id="1335499896">
              <w:marLeft w:val="0"/>
              <w:marRight w:val="0"/>
              <w:marTop w:val="0"/>
              <w:marBottom w:val="0"/>
              <w:divBdr>
                <w:top w:val="none" w:sz="0" w:space="0" w:color="auto"/>
                <w:left w:val="none" w:sz="0" w:space="0" w:color="auto"/>
                <w:bottom w:val="none" w:sz="0" w:space="0" w:color="auto"/>
                <w:right w:val="none" w:sz="0" w:space="0" w:color="auto"/>
              </w:divBdr>
            </w:div>
            <w:div w:id="1250310996">
              <w:marLeft w:val="0"/>
              <w:marRight w:val="0"/>
              <w:marTop w:val="0"/>
              <w:marBottom w:val="0"/>
              <w:divBdr>
                <w:top w:val="none" w:sz="0" w:space="0" w:color="auto"/>
                <w:left w:val="none" w:sz="0" w:space="0" w:color="auto"/>
                <w:bottom w:val="none" w:sz="0" w:space="0" w:color="auto"/>
                <w:right w:val="none" w:sz="0" w:space="0" w:color="auto"/>
              </w:divBdr>
            </w:div>
          </w:divsChild>
        </w:div>
        <w:div w:id="453406556">
          <w:marLeft w:val="0"/>
          <w:marRight w:val="0"/>
          <w:marTop w:val="150"/>
          <w:marBottom w:val="0"/>
          <w:divBdr>
            <w:top w:val="none" w:sz="0" w:space="0" w:color="auto"/>
            <w:left w:val="none" w:sz="0" w:space="0" w:color="auto"/>
            <w:bottom w:val="none" w:sz="0" w:space="0" w:color="auto"/>
            <w:right w:val="none" w:sz="0" w:space="0" w:color="auto"/>
          </w:divBdr>
        </w:div>
        <w:div w:id="1948539512">
          <w:marLeft w:val="0"/>
          <w:marRight w:val="0"/>
          <w:marTop w:val="0"/>
          <w:marBottom w:val="120"/>
          <w:divBdr>
            <w:top w:val="none" w:sz="0" w:space="0" w:color="auto"/>
            <w:left w:val="none" w:sz="0" w:space="0" w:color="auto"/>
            <w:bottom w:val="none" w:sz="0" w:space="0" w:color="auto"/>
            <w:right w:val="none" w:sz="0" w:space="0" w:color="auto"/>
          </w:divBdr>
          <w:divsChild>
            <w:div w:id="1127743911">
              <w:marLeft w:val="0"/>
              <w:marRight w:val="0"/>
              <w:marTop w:val="0"/>
              <w:marBottom w:val="0"/>
              <w:divBdr>
                <w:top w:val="none" w:sz="0" w:space="0" w:color="auto"/>
                <w:left w:val="none" w:sz="0" w:space="0" w:color="auto"/>
                <w:bottom w:val="none" w:sz="0" w:space="0" w:color="auto"/>
                <w:right w:val="none" w:sz="0" w:space="0" w:color="auto"/>
              </w:divBdr>
            </w:div>
          </w:divsChild>
        </w:div>
        <w:div w:id="963927512">
          <w:marLeft w:val="0"/>
          <w:marRight w:val="0"/>
          <w:marTop w:val="0"/>
          <w:marBottom w:val="120"/>
          <w:divBdr>
            <w:top w:val="none" w:sz="0" w:space="0" w:color="auto"/>
            <w:left w:val="none" w:sz="0" w:space="0" w:color="auto"/>
            <w:bottom w:val="none" w:sz="0" w:space="0" w:color="auto"/>
            <w:right w:val="none" w:sz="0" w:space="0" w:color="auto"/>
          </w:divBdr>
          <w:divsChild>
            <w:div w:id="1082533749">
              <w:marLeft w:val="0"/>
              <w:marRight w:val="0"/>
              <w:marTop w:val="0"/>
              <w:marBottom w:val="0"/>
              <w:divBdr>
                <w:top w:val="none" w:sz="0" w:space="0" w:color="auto"/>
                <w:left w:val="none" w:sz="0" w:space="0" w:color="auto"/>
                <w:bottom w:val="none" w:sz="0" w:space="0" w:color="auto"/>
                <w:right w:val="none" w:sz="0" w:space="0" w:color="auto"/>
              </w:divBdr>
            </w:div>
          </w:divsChild>
        </w:div>
        <w:div w:id="736437256">
          <w:marLeft w:val="0"/>
          <w:marRight w:val="0"/>
          <w:marTop w:val="0"/>
          <w:marBottom w:val="120"/>
          <w:divBdr>
            <w:top w:val="none" w:sz="0" w:space="0" w:color="auto"/>
            <w:left w:val="none" w:sz="0" w:space="0" w:color="auto"/>
            <w:bottom w:val="none" w:sz="0" w:space="0" w:color="auto"/>
            <w:right w:val="none" w:sz="0" w:space="0" w:color="auto"/>
          </w:divBdr>
          <w:divsChild>
            <w:div w:id="1261177110">
              <w:marLeft w:val="0"/>
              <w:marRight w:val="0"/>
              <w:marTop w:val="0"/>
              <w:marBottom w:val="0"/>
              <w:divBdr>
                <w:top w:val="none" w:sz="0" w:space="0" w:color="auto"/>
                <w:left w:val="none" w:sz="0" w:space="0" w:color="auto"/>
                <w:bottom w:val="none" w:sz="0" w:space="0" w:color="auto"/>
                <w:right w:val="none" w:sz="0" w:space="0" w:color="auto"/>
              </w:divBdr>
            </w:div>
          </w:divsChild>
        </w:div>
        <w:div w:id="221911490">
          <w:marLeft w:val="0"/>
          <w:marRight w:val="0"/>
          <w:marTop w:val="0"/>
          <w:marBottom w:val="120"/>
          <w:divBdr>
            <w:top w:val="none" w:sz="0" w:space="0" w:color="auto"/>
            <w:left w:val="none" w:sz="0" w:space="0" w:color="auto"/>
            <w:bottom w:val="none" w:sz="0" w:space="0" w:color="auto"/>
            <w:right w:val="none" w:sz="0" w:space="0" w:color="auto"/>
          </w:divBdr>
          <w:divsChild>
            <w:div w:id="1215703617">
              <w:marLeft w:val="0"/>
              <w:marRight w:val="0"/>
              <w:marTop w:val="0"/>
              <w:marBottom w:val="0"/>
              <w:divBdr>
                <w:top w:val="none" w:sz="0" w:space="0" w:color="auto"/>
                <w:left w:val="none" w:sz="0" w:space="0" w:color="auto"/>
                <w:bottom w:val="none" w:sz="0" w:space="0" w:color="auto"/>
                <w:right w:val="none" w:sz="0" w:space="0" w:color="auto"/>
              </w:divBdr>
            </w:div>
          </w:divsChild>
        </w:div>
        <w:div w:id="1847135384">
          <w:marLeft w:val="0"/>
          <w:marRight w:val="0"/>
          <w:marTop w:val="0"/>
          <w:marBottom w:val="120"/>
          <w:divBdr>
            <w:top w:val="none" w:sz="0" w:space="0" w:color="auto"/>
            <w:left w:val="none" w:sz="0" w:space="0" w:color="auto"/>
            <w:bottom w:val="none" w:sz="0" w:space="0" w:color="auto"/>
            <w:right w:val="none" w:sz="0" w:space="0" w:color="auto"/>
          </w:divBdr>
          <w:divsChild>
            <w:div w:id="1024939280">
              <w:marLeft w:val="0"/>
              <w:marRight w:val="0"/>
              <w:marTop w:val="0"/>
              <w:marBottom w:val="0"/>
              <w:divBdr>
                <w:top w:val="none" w:sz="0" w:space="0" w:color="auto"/>
                <w:left w:val="none" w:sz="0" w:space="0" w:color="auto"/>
                <w:bottom w:val="none" w:sz="0" w:space="0" w:color="auto"/>
                <w:right w:val="none" w:sz="0" w:space="0" w:color="auto"/>
              </w:divBdr>
            </w:div>
          </w:divsChild>
        </w:div>
        <w:div w:id="1937131957">
          <w:marLeft w:val="0"/>
          <w:marRight w:val="0"/>
          <w:marTop w:val="0"/>
          <w:marBottom w:val="120"/>
          <w:divBdr>
            <w:top w:val="none" w:sz="0" w:space="0" w:color="auto"/>
            <w:left w:val="none" w:sz="0" w:space="0" w:color="auto"/>
            <w:bottom w:val="none" w:sz="0" w:space="0" w:color="auto"/>
            <w:right w:val="none" w:sz="0" w:space="0" w:color="auto"/>
          </w:divBdr>
          <w:divsChild>
            <w:div w:id="610551322">
              <w:marLeft w:val="0"/>
              <w:marRight w:val="0"/>
              <w:marTop w:val="0"/>
              <w:marBottom w:val="0"/>
              <w:divBdr>
                <w:top w:val="none" w:sz="0" w:space="0" w:color="auto"/>
                <w:left w:val="none" w:sz="0" w:space="0" w:color="auto"/>
                <w:bottom w:val="none" w:sz="0" w:space="0" w:color="auto"/>
                <w:right w:val="none" w:sz="0" w:space="0" w:color="auto"/>
              </w:divBdr>
            </w:div>
          </w:divsChild>
        </w:div>
        <w:div w:id="806629233">
          <w:marLeft w:val="0"/>
          <w:marRight w:val="0"/>
          <w:marTop w:val="0"/>
          <w:marBottom w:val="120"/>
          <w:divBdr>
            <w:top w:val="none" w:sz="0" w:space="0" w:color="auto"/>
            <w:left w:val="none" w:sz="0" w:space="0" w:color="auto"/>
            <w:bottom w:val="none" w:sz="0" w:space="0" w:color="auto"/>
            <w:right w:val="none" w:sz="0" w:space="0" w:color="auto"/>
          </w:divBdr>
          <w:divsChild>
            <w:div w:id="1114060875">
              <w:marLeft w:val="0"/>
              <w:marRight w:val="0"/>
              <w:marTop w:val="0"/>
              <w:marBottom w:val="0"/>
              <w:divBdr>
                <w:top w:val="none" w:sz="0" w:space="0" w:color="auto"/>
                <w:left w:val="none" w:sz="0" w:space="0" w:color="auto"/>
                <w:bottom w:val="none" w:sz="0" w:space="0" w:color="auto"/>
                <w:right w:val="none" w:sz="0" w:space="0" w:color="auto"/>
              </w:divBdr>
            </w:div>
          </w:divsChild>
        </w:div>
        <w:div w:id="1355613862">
          <w:marLeft w:val="0"/>
          <w:marRight w:val="0"/>
          <w:marTop w:val="0"/>
          <w:marBottom w:val="120"/>
          <w:divBdr>
            <w:top w:val="none" w:sz="0" w:space="0" w:color="auto"/>
            <w:left w:val="none" w:sz="0" w:space="0" w:color="auto"/>
            <w:bottom w:val="none" w:sz="0" w:space="0" w:color="auto"/>
            <w:right w:val="none" w:sz="0" w:space="0" w:color="auto"/>
          </w:divBdr>
          <w:divsChild>
            <w:div w:id="390619739">
              <w:marLeft w:val="0"/>
              <w:marRight w:val="0"/>
              <w:marTop w:val="0"/>
              <w:marBottom w:val="0"/>
              <w:divBdr>
                <w:top w:val="none" w:sz="0" w:space="0" w:color="auto"/>
                <w:left w:val="none" w:sz="0" w:space="0" w:color="auto"/>
                <w:bottom w:val="none" w:sz="0" w:space="0" w:color="auto"/>
                <w:right w:val="none" w:sz="0" w:space="0" w:color="auto"/>
              </w:divBdr>
            </w:div>
          </w:divsChild>
        </w:div>
        <w:div w:id="1425036689">
          <w:marLeft w:val="0"/>
          <w:marRight w:val="0"/>
          <w:marTop w:val="0"/>
          <w:marBottom w:val="120"/>
          <w:divBdr>
            <w:top w:val="none" w:sz="0" w:space="0" w:color="auto"/>
            <w:left w:val="none" w:sz="0" w:space="0" w:color="auto"/>
            <w:bottom w:val="none" w:sz="0" w:space="0" w:color="auto"/>
            <w:right w:val="none" w:sz="0" w:space="0" w:color="auto"/>
          </w:divBdr>
          <w:divsChild>
            <w:div w:id="127433462">
              <w:marLeft w:val="0"/>
              <w:marRight w:val="0"/>
              <w:marTop w:val="0"/>
              <w:marBottom w:val="0"/>
              <w:divBdr>
                <w:top w:val="none" w:sz="0" w:space="0" w:color="auto"/>
                <w:left w:val="none" w:sz="0" w:space="0" w:color="auto"/>
                <w:bottom w:val="none" w:sz="0" w:space="0" w:color="auto"/>
                <w:right w:val="none" w:sz="0" w:space="0" w:color="auto"/>
              </w:divBdr>
            </w:div>
          </w:divsChild>
        </w:div>
        <w:div w:id="859316392">
          <w:marLeft w:val="0"/>
          <w:marRight w:val="0"/>
          <w:marTop w:val="150"/>
          <w:marBottom w:val="0"/>
          <w:divBdr>
            <w:top w:val="none" w:sz="0" w:space="0" w:color="auto"/>
            <w:left w:val="none" w:sz="0" w:space="0" w:color="auto"/>
            <w:bottom w:val="none" w:sz="0" w:space="0" w:color="auto"/>
            <w:right w:val="none" w:sz="0" w:space="0" w:color="auto"/>
          </w:divBdr>
        </w:div>
        <w:div w:id="2095978249">
          <w:marLeft w:val="0"/>
          <w:marRight w:val="0"/>
          <w:marTop w:val="0"/>
          <w:marBottom w:val="120"/>
          <w:divBdr>
            <w:top w:val="none" w:sz="0" w:space="0" w:color="auto"/>
            <w:left w:val="none" w:sz="0" w:space="0" w:color="auto"/>
            <w:bottom w:val="none" w:sz="0" w:space="0" w:color="auto"/>
            <w:right w:val="none" w:sz="0" w:space="0" w:color="auto"/>
          </w:divBdr>
          <w:divsChild>
            <w:div w:id="1585341230">
              <w:marLeft w:val="0"/>
              <w:marRight w:val="0"/>
              <w:marTop w:val="0"/>
              <w:marBottom w:val="0"/>
              <w:divBdr>
                <w:top w:val="none" w:sz="0" w:space="0" w:color="auto"/>
                <w:left w:val="none" w:sz="0" w:space="0" w:color="auto"/>
                <w:bottom w:val="none" w:sz="0" w:space="0" w:color="auto"/>
                <w:right w:val="none" w:sz="0" w:space="0" w:color="auto"/>
              </w:divBdr>
            </w:div>
          </w:divsChild>
        </w:div>
        <w:div w:id="1311246837">
          <w:marLeft w:val="0"/>
          <w:marRight w:val="0"/>
          <w:marTop w:val="0"/>
          <w:marBottom w:val="120"/>
          <w:divBdr>
            <w:top w:val="none" w:sz="0" w:space="0" w:color="auto"/>
            <w:left w:val="none" w:sz="0" w:space="0" w:color="auto"/>
            <w:bottom w:val="none" w:sz="0" w:space="0" w:color="auto"/>
            <w:right w:val="none" w:sz="0" w:space="0" w:color="auto"/>
          </w:divBdr>
          <w:divsChild>
            <w:div w:id="1339311594">
              <w:marLeft w:val="0"/>
              <w:marRight w:val="0"/>
              <w:marTop w:val="0"/>
              <w:marBottom w:val="0"/>
              <w:divBdr>
                <w:top w:val="none" w:sz="0" w:space="0" w:color="auto"/>
                <w:left w:val="none" w:sz="0" w:space="0" w:color="auto"/>
                <w:bottom w:val="none" w:sz="0" w:space="0" w:color="auto"/>
                <w:right w:val="none" w:sz="0" w:space="0" w:color="auto"/>
              </w:divBdr>
            </w:div>
          </w:divsChild>
        </w:div>
        <w:div w:id="1258442164">
          <w:marLeft w:val="0"/>
          <w:marRight w:val="0"/>
          <w:marTop w:val="0"/>
          <w:marBottom w:val="120"/>
          <w:divBdr>
            <w:top w:val="none" w:sz="0" w:space="0" w:color="auto"/>
            <w:left w:val="none" w:sz="0" w:space="0" w:color="auto"/>
            <w:bottom w:val="none" w:sz="0" w:space="0" w:color="auto"/>
            <w:right w:val="none" w:sz="0" w:space="0" w:color="auto"/>
          </w:divBdr>
          <w:divsChild>
            <w:div w:id="383408733">
              <w:marLeft w:val="0"/>
              <w:marRight w:val="0"/>
              <w:marTop w:val="0"/>
              <w:marBottom w:val="0"/>
              <w:divBdr>
                <w:top w:val="none" w:sz="0" w:space="0" w:color="auto"/>
                <w:left w:val="none" w:sz="0" w:space="0" w:color="auto"/>
                <w:bottom w:val="none" w:sz="0" w:space="0" w:color="auto"/>
                <w:right w:val="none" w:sz="0" w:space="0" w:color="auto"/>
              </w:divBdr>
            </w:div>
          </w:divsChild>
        </w:div>
        <w:div w:id="1173882847">
          <w:marLeft w:val="0"/>
          <w:marRight w:val="0"/>
          <w:marTop w:val="0"/>
          <w:marBottom w:val="120"/>
          <w:divBdr>
            <w:top w:val="none" w:sz="0" w:space="0" w:color="auto"/>
            <w:left w:val="none" w:sz="0" w:space="0" w:color="auto"/>
            <w:bottom w:val="none" w:sz="0" w:space="0" w:color="auto"/>
            <w:right w:val="none" w:sz="0" w:space="0" w:color="auto"/>
          </w:divBdr>
          <w:divsChild>
            <w:div w:id="32779666">
              <w:marLeft w:val="0"/>
              <w:marRight w:val="0"/>
              <w:marTop w:val="0"/>
              <w:marBottom w:val="0"/>
              <w:divBdr>
                <w:top w:val="none" w:sz="0" w:space="0" w:color="auto"/>
                <w:left w:val="none" w:sz="0" w:space="0" w:color="auto"/>
                <w:bottom w:val="none" w:sz="0" w:space="0" w:color="auto"/>
                <w:right w:val="none" w:sz="0" w:space="0" w:color="auto"/>
              </w:divBdr>
            </w:div>
          </w:divsChild>
        </w:div>
        <w:div w:id="40373479">
          <w:marLeft w:val="0"/>
          <w:marRight w:val="0"/>
          <w:marTop w:val="0"/>
          <w:marBottom w:val="120"/>
          <w:divBdr>
            <w:top w:val="none" w:sz="0" w:space="0" w:color="auto"/>
            <w:left w:val="none" w:sz="0" w:space="0" w:color="auto"/>
            <w:bottom w:val="none" w:sz="0" w:space="0" w:color="auto"/>
            <w:right w:val="none" w:sz="0" w:space="0" w:color="auto"/>
          </w:divBdr>
          <w:divsChild>
            <w:div w:id="314116387">
              <w:marLeft w:val="0"/>
              <w:marRight w:val="0"/>
              <w:marTop w:val="0"/>
              <w:marBottom w:val="0"/>
              <w:divBdr>
                <w:top w:val="none" w:sz="0" w:space="0" w:color="auto"/>
                <w:left w:val="none" w:sz="0" w:space="0" w:color="auto"/>
                <w:bottom w:val="none" w:sz="0" w:space="0" w:color="auto"/>
                <w:right w:val="none" w:sz="0" w:space="0" w:color="auto"/>
              </w:divBdr>
            </w:div>
          </w:divsChild>
        </w:div>
        <w:div w:id="1481730205">
          <w:marLeft w:val="0"/>
          <w:marRight w:val="0"/>
          <w:marTop w:val="0"/>
          <w:marBottom w:val="120"/>
          <w:divBdr>
            <w:top w:val="none" w:sz="0" w:space="0" w:color="auto"/>
            <w:left w:val="none" w:sz="0" w:space="0" w:color="auto"/>
            <w:bottom w:val="none" w:sz="0" w:space="0" w:color="auto"/>
            <w:right w:val="none" w:sz="0" w:space="0" w:color="auto"/>
          </w:divBdr>
          <w:divsChild>
            <w:div w:id="146485397">
              <w:marLeft w:val="0"/>
              <w:marRight w:val="0"/>
              <w:marTop w:val="0"/>
              <w:marBottom w:val="0"/>
              <w:divBdr>
                <w:top w:val="none" w:sz="0" w:space="0" w:color="auto"/>
                <w:left w:val="none" w:sz="0" w:space="0" w:color="auto"/>
                <w:bottom w:val="none" w:sz="0" w:space="0" w:color="auto"/>
                <w:right w:val="none" w:sz="0" w:space="0" w:color="auto"/>
              </w:divBdr>
            </w:div>
            <w:div w:id="1654406750">
              <w:marLeft w:val="0"/>
              <w:marRight w:val="0"/>
              <w:marTop w:val="0"/>
              <w:marBottom w:val="0"/>
              <w:divBdr>
                <w:top w:val="none" w:sz="0" w:space="0" w:color="auto"/>
                <w:left w:val="none" w:sz="0" w:space="0" w:color="auto"/>
                <w:bottom w:val="none" w:sz="0" w:space="0" w:color="auto"/>
                <w:right w:val="none" w:sz="0" w:space="0" w:color="auto"/>
              </w:divBdr>
            </w:div>
            <w:div w:id="1208223657">
              <w:marLeft w:val="0"/>
              <w:marRight w:val="0"/>
              <w:marTop w:val="0"/>
              <w:marBottom w:val="0"/>
              <w:divBdr>
                <w:top w:val="none" w:sz="0" w:space="0" w:color="auto"/>
                <w:left w:val="none" w:sz="0" w:space="0" w:color="auto"/>
                <w:bottom w:val="none" w:sz="0" w:space="0" w:color="auto"/>
                <w:right w:val="none" w:sz="0" w:space="0" w:color="auto"/>
              </w:divBdr>
            </w:div>
          </w:divsChild>
        </w:div>
        <w:div w:id="1875338508">
          <w:marLeft w:val="0"/>
          <w:marRight w:val="0"/>
          <w:marTop w:val="75"/>
          <w:marBottom w:val="0"/>
          <w:divBdr>
            <w:top w:val="none" w:sz="0" w:space="0" w:color="auto"/>
            <w:left w:val="none" w:sz="0" w:space="0" w:color="auto"/>
            <w:bottom w:val="none" w:sz="0" w:space="0" w:color="auto"/>
            <w:right w:val="none" w:sz="0" w:space="0" w:color="auto"/>
          </w:divBdr>
        </w:div>
        <w:div w:id="667825714">
          <w:marLeft w:val="0"/>
          <w:marRight w:val="0"/>
          <w:marTop w:val="0"/>
          <w:marBottom w:val="150"/>
          <w:divBdr>
            <w:top w:val="none" w:sz="0" w:space="0" w:color="auto"/>
            <w:left w:val="none" w:sz="0" w:space="0" w:color="auto"/>
            <w:bottom w:val="none" w:sz="0" w:space="0" w:color="auto"/>
            <w:right w:val="none" w:sz="0" w:space="0" w:color="auto"/>
          </w:divBdr>
          <w:divsChild>
            <w:div w:id="770780202">
              <w:marLeft w:val="0"/>
              <w:marRight w:val="0"/>
              <w:marTop w:val="0"/>
              <w:marBottom w:val="0"/>
              <w:divBdr>
                <w:top w:val="none" w:sz="0" w:space="0" w:color="auto"/>
                <w:left w:val="none" w:sz="0" w:space="0" w:color="auto"/>
                <w:bottom w:val="none" w:sz="0" w:space="0" w:color="auto"/>
                <w:right w:val="none" w:sz="0" w:space="0" w:color="auto"/>
              </w:divBdr>
            </w:div>
            <w:div w:id="1476602350">
              <w:marLeft w:val="0"/>
              <w:marRight w:val="0"/>
              <w:marTop w:val="0"/>
              <w:marBottom w:val="0"/>
              <w:divBdr>
                <w:top w:val="none" w:sz="0" w:space="0" w:color="auto"/>
                <w:left w:val="none" w:sz="0" w:space="0" w:color="auto"/>
                <w:bottom w:val="none" w:sz="0" w:space="0" w:color="auto"/>
                <w:right w:val="none" w:sz="0" w:space="0" w:color="auto"/>
              </w:divBdr>
            </w:div>
            <w:div w:id="376273668">
              <w:marLeft w:val="0"/>
              <w:marRight w:val="0"/>
              <w:marTop w:val="0"/>
              <w:marBottom w:val="0"/>
              <w:divBdr>
                <w:top w:val="none" w:sz="0" w:space="0" w:color="auto"/>
                <w:left w:val="none" w:sz="0" w:space="0" w:color="auto"/>
                <w:bottom w:val="none" w:sz="0" w:space="0" w:color="auto"/>
                <w:right w:val="none" w:sz="0" w:space="0" w:color="auto"/>
              </w:divBdr>
            </w:div>
            <w:div w:id="2071147085">
              <w:marLeft w:val="0"/>
              <w:marRight w:val="0"/>
              <w:marTop w:val="0"/>
              <w:marBottom w:val="0"/>
              <w:divBdr>
                <w:top w:val="none" w:sz="0" w:space="0" w:color="auto"/>
                <w:left w:val="none" w:sz="0" w:space="0" w:color="auto"/>
                <w:bottom w:val="none" w:sz="0" w:space="0" w:color="auto"/>
                <w:right w:val="none" w:sz="0" w:space="0" w:color="auto"/>
              </w:divBdr>
            </w:div>
            <w:div w:id="1011102858">
              <w:marLeft w:val="0"/>
              <w:marRight w:val="0"/>
              <w:marTop w:val="0"/>
              <w:marBottom w:val="0"/>
              <w:divBdr>
                <w:top w:val="none" w:sz="0" w:space="0" w:color="auto"/>
                <w:left w:val="none" w:sz="0" w:space="0" w:color="auto"/>
                <w:bottom w:val="none" w:sz="0" w:space="0" w:color="auto"/>
                <w:right w:val="none" w:sz="0" w:space="0" w:color="auto"/>
              </w:divBdr>
            </w:div>
            <w:div w:id="627591003">
              <w:marLeft w:val="0"/>
              <w:marRight w:val="0"/>
              <w:marTop w:val="0"/>
              <w:marBottom w:val="0"/>
              <w:divBdr>
                <w:top w:val="none" w:sz="0" w:space="0" w:color="auto"/>
                <w:left w:val="none" w:sz="0" w:space="0" w:color="auto"/>
                <w:bottom w:val="none" w:sz="0" w:space="0" w:color="auto"/>
                <w:right w:val="none" w:sz="0" w:space="0" w:color="auto"/>
              </w:divBdr>
            </w:div>
            <w:div w:id="398212097">
              <w:marLeft w:val="0"/>
              <w:marRight w:val="0"/>
              <w:marTop w:val="0"/>
              <w:marBottom w:val="0"/>
              <w:divBdr>
                <w:top w:val="none" w:sz="0" w:space="0" w:color="auto"/>
                <w:left w:val="none" w:sz="0" w:space="0" w:color="auto"/>
                <w:bottom w:val="none" w:sz="0" w:space="0" w:color="auto"/>
                <w:right w:val="none" w:sz="0" w:space="0" w:color="auto"/>
              </w:divBdr>
            </w:div>
            <w:div w:id="277877475">
              <w:marLeft w:val="0"/>
              <w:marRight w:val="0"/>
              <w:marTop w:val="0"/>
              <w:marBottom w:val="0"/>
              <w:divBdr>
                <w:top w:val="none" w:sz="0" w:space="0" w:color="auto"/>
                <w:left w:val="none" w:sz="0" w:space="0" w:color="auto"/>
                <w:bottom w:val="none" w:sz="0" w:space="0" w:color="auto"/>
                <w:right w:val="none" w:sz="0" w:space="0" w:color="auto"/>
              </w:divBdr>
            </w:div>
            <w:div w:id="749428805">
              <w:marLeft w:val="0"/>
              <w:marRight w:val="0"/>
              <w:marTop w:val="0"/>
              <w:marBottom w:val="0"/>
              <w:divBdr>
                <w:top w:val="none" w:sz="0" w:space="0" w:color="auto"/>
                <w:left w:val="none" w:sz="0" w:space="0" w:color="auto"/>
                <w:bottom w:val="none" w:sz="0" w:space="0" w:color="auto"/>
                <w:right w:val="none" w:sz="0" w:space="0" w:color="auto"/>
              </w:divBdr>
            </w:div>
            <w:div w:id="1464926728">
              <w:marLeft w:val="0"/>
              <w:marRight w:val="0"/>
              <w:marTop w:val="0"/>
              <w:marBottom w:val="0"/>
              <w:divBdr>
                <w:top w:val="none" w:sz="0" w:space="0" w:color="auto"/>
                <w:left w:val="none" w:sz="0" w:space="0" w:color="auto"/>
                <w:bottom w:val="none" w:sz="0" w:space="0" w:color="auto"/>
                <w:right w:val="none" w:sz="0" w:space="0" w:color="auto"/>
              </w:divBdr>
            </w:div>
            <w:div w:id="1951744617">
              <w:marLeft w:val="0"/>
              <w:marRight w:val="0"/>
              <w:marTop w:val="0"/>
              <w:marBottom w:val="0"/>
              <w:divBdr>
                <w:top w:val="none" w:sz="0" w:space="0" w:color="auto"/>
                <w:left w:val="none" w:sz="0" w:space="0" w:color="auto"/>
                <w:bottom w:val="none" w:sz="0" w:space="0" w:color="auto"/>
                <w:right w:val="none" w:sz="0" w:space="0" w:color="auto"/>
              </w:divBdr>
            </w:div>
            <w:div w:id="1099906780">
              <w:marLeft w:val="0"/>
              <w:marRight w:val="0"/>
              <w:marTop w:val="0"/>
              <w:marBottom w:val="0"/>
              <w:divBdr>
                <w:top w:val="none" w:sz="0" w:space="0" w:color="auto"/>
                <w:left w:val="none" w:sz="0" w:space="0" w:color="auto"/>
                <w:bottom w:val="none" w:sz="0" w:space="0" w:color="auto"/>
                <w:right w:val="none" w:sz="0" w:space="0" w:color="auto"/>
              </w:divBdr>
            </w:div>
            <w:div w:id="196088079">
              <w:marLeft w:val="0"/>
              <w:marRight w:val="0"/>
              <w:marTop w:val="0"/>
              <w:marBottom w:val="0"/>
              <w:divBdr>
                <w:top w:val="none" w:sz="0" w:space="0" w:color="auto"/>
                <w:left w:val="none" w:sz="0" w:space="0" w:color="auto"/>
                <w:bottom w:val="none" w:sz="0" w:space="0" w:color="auto"/>
                <w:right w:val="none" w:sz="0" w:space="0" w:color="auto"/>
              </w:divBdr>
            </w:div>
            <w:div w:id="1909683728">
              <w:marLeft w:val="0"/>
              <w:marRight w:val="0"/>
              <w:marTop w:val="0"/>
              <w:marBottom w:val="0"/>
              <w:divBdr>
                <w:top w:val="none" w:sz="0" w:space="0" w:color="auto"/>
                <w:left w:val="none" w:sz="0" w:space="0" w:color="auto"/>
                <w:bottom w:val="none" w:sz="0" w:space="0" w:color="auto"/>
                <w:right w:val="none" w:sz="0" w:space="0" w:color="auto"/>
              </w:divBdr>
            </w:div>
            <w:div w:id="1932591378">
              <w:marLeft w:val="0"/>
              <w:marRight w:val="0"/>
              <w:marTop w:val="0"/>
              <w:marBottom w:val="0"/>
              <w:divBdr>
                <w:top w:val="none" w:sz="0" w:space="0" w:color="auto"/>
                <w:left w:val="none" w:sz="0" w:space="0" w:color="auto"/>
                <w:bottom w:val="none" w:sz="0" w:space="0" w:color="auto"/>
                <w:right w:val="none" w:sz="0" w:space="0" w:color="auto"/>
              </w:divBdr>
            </w:div>
            <w:div w:id="282930376">
              <w:marLeft w:val="0"/>
              <w:marRight w:val="0"/>
              <w:marTop w:val="0"/>
              <w:marBottom w:val="0"/>
              <w:divBdr>
                <w:top w:val="none" w:sz="0" w:space="0" w:color="auto"/>
                <w:left w:val="none" w:sz="0" w:space="0" w:color="auto"/>
                <w:bottom w:val="none" w:sz="0" w:space="0" w:color="auto"/>
                <w:right w:val="none" w:sz="0" w:space="0" w:color="auto"/>
              </w:divBdr>
            </w:div>
            <w:div w:id="2039816557">
              <w:marLeft w:val="0"/>
              <w:marRight w:val="0"/>
              <w:marTop w:val="0"/>
              <w:marBottom w:val="0"/>
              <w:divBdr>
                <w:top w:val="none" w:sz="0" w:space="0" w:color="auto"/>
                <w:left w:val="none" w:sz="0" w:space="0" w:color="auto"/>
                <w:bottom w:val="none" w:sz="0" w:space="0" w:color="auto"/>
                <w:right w:val="none" w:sz="0" w:space="0" w:color="auto"/>
              </w:divBdr>
            </w:div>
            <w:div w:id="1812091772">
              <w:marLeft w:val="0"/>
              <w:marRight w:val="0"/>
              <w:marTop w:val="0"/>
              <w:marBottom w:val="0"/>
              <w:divBdr>
                <w:top w:val="none" w:sz="0" w:space="0" w:color="auto"/>
                <w:left w:val="none" w:sz="0" w:space="0" w:color="auto"/>
                <w:bottom w:val="none" w:sz="0" w:space="0" w:color="auto"/>
                <w:right w:val="none" w:sz="0" w:space="0" w:color="auto"/>
              </w:divBdr>
            </w:div>
            <w:div w:id="1547792828">
              <w:marLeft w:val="0"/>
              <w:marRight w:val="0"/>
              <w:marTop w:val="0"/>
              <w:marBottom w:val="0"/>
              <w:divBdr>
                <w:top w:val="none" w:sz="0" w:space="0" w:color="auto"/>
                <w:left w:val="none" w:sz="0" w:space="0" w:color="auto"/>
                <w:bottom w:val="none" w:sz="0" w:space="0" w:color="auto"/>
                <w:right w:val="none" w:sz="0" w:space="0" w:color="auto"/>
              </w:divBdr>
            </w:div>
            <w:div w:id="1911387135">
              <w:marLeft w:val="0"/>
              <w:marRight w:val="0"/>
              <w:marTop w:val="0"/>
              <w:marBottom w:val="0"/>
              <w:divBdr>
                <w:top w:val="none" w:sz="0" w:space="0" w:color="auto"/>
                <w:left w:val="none" w:sz="0" w:space="0" w:color="auto"/>
                <w:bottom w:val="none" w:sz="0" w:space="0" w:color="auto"/>
                <w:right w:val="none" w:sz="0" w:space="0" w:color="auto"/>
              </w:divBdr>
            </w:div>
          </w:divsChild>
        </w:div>
        <w:div w:id="2107920415">
          <w:marLeft w:val="0"/>
          <w:marRight w:val="0"/>
          <w:marTop w:val="0"/>
          <w:marBottom w:val="150"/>
          <w:divBdr>
            <w:top w:val="none" w:sz="0" w:space="0" w:color="auto"/>
            <w:left w:val="none" w:sz="0" w:space="0" w:color="auto"/>
            <w:bottom w:val="none" w:sz="0" w:space="0" w:color="auto"/>
            <w:right w:val="none" w:sz="0" w:space="0" w:color="auto"/>
          </w:divBdr>
          <w:divsChild>
            <w:div w:id="593393258">
              <w:marLeft w:val="0"/>
              <w:marRight w:val="0"/>
              <w:marTop w:val="0"/>
              <w:marBottom w:val="0"/>
              <w:divBdr>
                <w:top w:val="none" w:sz="0" w:space="0" w:color="auto"/>
                <w:left w:val="none" w:sz="0" w:space="0" w:color="auto"/>
                <w:bottom w:val="none" w:sz="0" w:space="0" w:color="auto"/>
                <w:right w:val="none" w:sz="0" w:space="0" w:color="auto"/>
              </w:divBdr>
            </w:div>
            <w:div w:id="1620063582">
              <w:marLeft w:val="0"/>
              <w:marRight w:val="0"/>
              <w:marTop w:val="0"/>
              <w:marBottom w:val="0"/>
              <w:divBdr>
                <w:top w:val="none" w:sz="0" w:space="0" w:color="auto"/>
                <w:left w:val="none" w:sz="0" w:space="0" w:color="auto"/>
                <w:bottom w:val="none" w:sz="0" w:space="0" w:color="auto"/>
                <w:right w:val="none" w:sz="0" w:space="0" w:color="auto"/>
              </w:divBdr>
            </w:div>
            <w:div w:id="1934316359">
              <w:marLeft w:val="0"/>
              <w:marRight w:val="0"/>
              <w:marTop w:val="0"/>
              <w:marBottom w:val="0"/>
              <w:divBdr>
                <w:top w:val="none" w:sz="0" w:space="0" w:color="auto"/>
                <w:left w:val="none" w:sz="0" w:space="0" w:color="auto"/>
                <w:bottom w:val="none" w:sz="0" w:space="0" w:color="auto"/>
                <w:right w:val="none" w:sz="0" w:space="0" w:color="auto"/>
              </w:divBdr>
            </w:div>
          </w:divsChild>
        </w:div>
        <w:div w:id="1706324672">
          <w:marLeft w:val="0"/>
          <w:marRight w:val="0"/>
          <w:marTop w:val="150"/>
          <w:marBottom w:val="0"/>
          <w:divBdr>
            <w:top w:val="none" w:sz="0" w:space="0" w:color="auto"/>
            <w:left w:val="none" w:sz="0" w:space="0" w:color="auto"/>
            <w:bottom w:val="none" w:sz="0" w:space="0" w:color="auto"/>
            <w:right w:val="none" w:sz="0" w:space="0" w:color="auto"/>
          </w:divBdr>
        </w:div>
        <w:div w:id="1179614376">
          <w:marLeft w:val="0"/>
          <w:marRight w:val="0"/>
          <w:marTop w:val="0"/>
          <w:marBottom w:val="150"/>
          <w:divBdr>
            <w:top w:val="none" w:sz="0" w:space="0" w:color="auto"/>
            <w:left w:val="none" w:sz="0" w:space="0" w:color="auto"/>
            <w:bottom w:val="none" w:sz="0" w:space="0" w:color="auto"/>
            <w:right w:val="none" w:sz="0" w:space="0" w:color="auto"/>
          </w:divBdr>
          <w:divsChild>
            <w:div w:id="1270358454">
              <w:marLeft w:val="0"/>
              <w:marRight w:val="0"/>
              <w:marTop w:val="0"/>
              <w:marBottom w:val="0"/>
              <w:divBdr>
                <w:top w:val="none" w:sz="0" w:space="0" w:color="auto"/>
                <w:left w:val="none" w:sz="0" w:space="0" w:color="auto"/>
                <w:bottom w:val="none" w:sz="0" w:space="0" w:color="auto"/>
                <w:right w:val="none" w:sz="0" w:space="0" w:color="auto"/>
              </w:divBdr>
            </w:div>
          </w:divsChild>
        </w:div>
        <w:div w:id="424040144">
          <w:marLeft w:val="0"/>
          <w:marRight w:val="0"/>
          <w:marTop w:val="0"/>
          <w:marBottom w:val="150"/>
          <w:divBdr>
            <w:top w:val="none" w:sz="0" w:space="0" w:color="auto"/>
            <w:left w:val="none" w:sz="0" w:space="0" w:color="auto"/>
            <w:bottom w:val="none" w:sz="0" w:space="0" w:color="auto"/>
            <w:right w:val="none" w:sz="0" w:space="0" w:color="auto"/>
          </w:divBdr>
          <w:divsChild>
            <w:div w:id="1775321774">
              <w:marLeft w:val="0"/>
              <w:marRight w:val="0"/>
              <w:marTop w:val="0"/>
              <w:marBottom w:val="0"/>
              <w:divBdr>
                <w:top w:val="none" w:sz="0" w:space="0" w:color="auto"/>
                <w:left w:val="none" w:sz="0" w:space="0" w:color="auto"/>
                <w:bottom w:val="none" w:sz="0" w:space="0" w:color="auto"/>
                <w:right w:val="none" w:sz="0" w:space="0" w:color="auto"/>
              </w:divBdr>
            </w:div>
          </w:divsChild>
        </w:div>
        <w:div w:id="29035019">
          <w:marLeft w:val="0"/>
          <w:marRight w:val="0"/>
          <w:marTop w:val="0"/>
          <w:marBottom w:val="150"/>
          <w:divBdr>
            <w:top w:val="none" w:sz="0" w:space="0" w:color="auto"/>
            <w:left w:val="none" w:sz="0" w:space="0" w:color="auto"/>
            <w:bottom w:val="none" w:sz="0" w:space="0" w:color="auto"/>
            <w:right w:val="none" w:sz="0" w:space="0" w:color="auto"/>
          </w:divBdr>
          <w:divsChild>
            <w:div w:id="413547321">
              <w:marLeft w:val="0"/>
              <w:marRight w:val="0"/>
              <w:marTop w:val="0"/>
              <w:marBottom w:val="0"/>
              <w:divBdr>
                <w:top w:val="none" w:sz="0" w:space="0" w:color="auto"/>
                <w:left w:val="none" w:sz="0" w:space="0" w:color="auto"/>
                <w:bottom w:val="none" w:sz="0" w:space="0" w:color="auto"/>
                <w:right w:val="none" w:sz="0" w:space="0" w:color="auto"/>
              </w:divBdr>
            </w:div>
          </w:divsChild>
        </w:div>
        <w:div w:id="1076561456">
          <w:marLeft w:val="0"/>
          <w:marRight w:val="0"/>
          <w:marTop w:val="0"/>
          <w:marBottom w:val="150"/>
          <w:divBdr>
            <w:top w:val="none" w:sz="0" w:space="0" w:color="auto"/>
            <w:left w:val="none" w:sz="0" w:space="0" w:color="auto"/>
            <w:bottom w:val="none" w:sz="0" w:space="0" w:color="auto"/>
            <w:right w:val="none" w:sz="0" w:space="0" w:color="auto"/>
          </w:divBdr>
          <w:divsChild>
            <w:div w:id="1673603984">
              <w:marLeft w:val="0"/>
              <w:marRight w:val="0"/>
              <w:marTop w:val="0"/>
              <w:marBottom w:val="0"/>
              <w:divBdr>
                <w:top w:val="none" w:sz="0" w:space="0" w:color="auto"/>
                <w:left w:val="none" w:sz="0" w:space="0" w:color="auto"/>
                <w:bottom w:val="none" w:sz="0" w:space="0" w:color="auto"/>
                <w:right w:val="none" w:sz="0" w:space="0" w:color="auto"/>
              </w:divBdr>
            </w:div>
          </w:divsChild>
        </w:div>
        <w:div w:id="517159968">
          <w:marLeft w:val="0"/>
          <w:marRight w:val="0"/>
          <w:marTop w:val="0"/>
          <w:marBottom w:val="150"/>
          <w:divBdr>
            <w:top w:val="none" w:sz="0" w:space="0" w:color="auto"/>
            <w:left w:val="none" w:sz="0" w:space="0" w:color="auto"/>
            <w:bottom w:val="none" w:sz="0" w:space="0" w:color="auto"/>
            <w:right w:val="none" w:sz="0" w:space="0" w:color="auto"/>
          </w:divBdr>
          <w:divsChild>
            <w:div w:id="2082095276">
              <w:marLeft w:val="0"/>
              <w:marRight w:val="0"/>
              <w:marTop w:val="0"/>
              <w:marBottom w:val="0"/>
              <w:divBdr>
                <w:top w:val="none" w:sz="0" w:space="0" w:color="auto"/>
                <w:left w:val="none" w:sz="0" w:space="0" w:color="auto"/>
                <w:bottom w:val="none" w:sz="0" w:space="0" w:color="auto"/>
                <w:right w:val="none" w:sz="0" w:space="0" w:color="auto"/>
              </w:divBdr>
            </w:div>
          </w:divsChild>
        </w:div>
        <w:div w:id="962729586">
          <w:marLeft w:val="0"/>
          <w:marRight w:val="0"/>
          <w:marTop w:val="150"/>
          <w:marBottom w:val="0"/>
          <w:divBdr>
            <w:top w:val="none" w:sz="0" w:space="0" w:color="auto"/>
            <w:left w:val="none" w:sz="0" w:space="0" w:color="auto"/>
            <w:bottom w:val="none" w:sz="0" w:space="0" w:color="auto"/>
            <w:right w:val="none" w:sz="0" w:space="0" w:color="auto"/>
          </w:divBdr>
        </w:div>
        <w:div w:id="2103718678">
          <w:marLeft w:val="0"/>
          <w:marRight w:val="0"/>
          <w:marTop w:val="0"/>
          <w:marBottom w:val="150"/>
          <w:divBdr>
            <w:top w:val="none" w:sz="0" w:space="0" w:color="auto"/>
            <w:left w:val="none" w:sz="0" w:space="0" w:color="auto"/>
            <w:bottom w:val="none" w:sz="0" w:space="0" w:color="auto"/>
            <w:right w:val="none" w:sz="0" w:space="0" w:color="auto"/>
          </w:divBdr>
          <w:divsChild>
            <w:div w:id="653030064">
              <w:marLeft w:val="0"/>
              <w:marRight w:val="0"/>
              <w:marTop w:val="0"/>
              <w:marBottom w:val="0"/>
              <w:divBdr>
                <w:top w:val="none" w:sz="0" w:space="0" w:color="auto"/>
                <w:left w:val="none" w:sz="0" w:space="0" w:color="auto"/>
                <w:bottom w:val="none" w:sz="0" w:space="0" w:color="auto"/>
                <w:right w:val="none" w:sz="0" w:space="0" w:color="auto"/>
              </w:divBdr>
            </w:div>
            <w:div w:id="1716540618">
              <w:marLeft w:val="0"/>
              <w:marRight w:val="0"/>
              <w:marTop w:val="0"/>
              <w:marBottom w:val="0"/>
              <w:divBdr>
                <w:top w:val="none" w:sz="0" w:space="0" w:color="auto"/>
                <w:left w:val="none" w:sz="0" w:space="0" w:color="auto"/>
                <w:bottom w:val="none" w:sz="0" w:space="0" w:color="auto"/>
                <w:right w:val="none" w:sz="0" w:space="0" w:color="auto"/>
              </w:divBdr>
            </w:div>
          </w:divsChild>
        </w:div>
        <w:div w:id="2053650683">
          <w:marLeft w:val="0"/>
          <w:marRight w:val="0"/>
          <w:marTop w:val="150"/>
          <w:marBottom w:val="0"/>
          <w:divBdr>
            <w:top w:val="none" w:sz="0" w:space="0" w:color="auto"/>
            <w:left w:val="none" w:sz="0" w:space="0" w:color="auto"/>
            <w:bottom w:val="none" w:sz="0" w:space="0" w:color="auto"/>
            <w:right w:val="none" w:sz="0" w:space="0" w:color="auto"/>
          </w:divBdr>
        </w:div>
        <w:div w:id="358823851">
          <w:marLeft w:val="0"/>
          <w:marRight w:val="0"/>
          <w:marTop w:val="0"/>
          <w:marBottom w:val="150"/>
          <w:divBdr>
            <w:top w:val="none" w:sz="0" w:space="0" w:color="auto"/>
            <w:left w:val="none" w:sz="0" w:space="0" w:color="auto"/>
            <w:bottom w:val="none" w:sz="0" w:space="0" w:color="auto"/>
            <w:right w:val="none" w:sz="0" w:space="0" w:color="auto"/>
          </w:divBdr>
          <w:divsChild>
            <w:div w:id="530727817">
              <w:marLeft w:val="0"/>
              <w:marRight w:val="0"/>
              <w:marTop w:val="0"/>
              <w:marBottom w:val="0"/>
              <w:divBdr>
                <w:top w:val="none" w:sz="0" w:space="0" w:color="auto"/>
                <w:left w:val="none" w:sz="0" w:space="0" w:color="auto"/>
                <w:bottom w:val="none" w:sz="0" w:space="0" w:color="auto"/>
                <w:right w:val="none" w:sz="0" w:space="0" w:color="auto"/>
              </w:divBdr>
            </w:div>
            <w:div w:id="1954364552">
              <w:marLeft w:val="0"/>
              <w:marRight w:val="0"/>
              <w:marTop w:val="0"/>
              <w:marBottom w:val="0"/>
              <w:divBdr>
                <w:top w:val="none" w:sz="0" w:space="0" w:color="auto"/>
                <w:left w:val="none" w:sz="0" w:space="0" w:color="auto"/>
                <w:bottom w:val="none" w:sz="0" w:space="0" w:color="auto"/>
                <w:right w:val="none" w:sz="0" w:space="0" w:color="auto"/>
              </w:divBdr>
            </w:div>
            <w:div w:id="1134448199">
              <w:marLeft w:val="0"/>
              <w:marRight w:val="0"/>
              <w:marTop w:val="0"/>
              <w:marBottom w:val="0"/>
              <w:divBdr>
                <w:top w:val="none" w:sz="0" w:space="0" w:color="auto"/>
                <w:left w:val="none" w:sz="0" w:space="0" w:color="auto"/>
                <w:bottom w:val="none" w:sz="0" w:space="0" w:color="auto"/>
                <w:right w:val="none" w:sz="0" w:space="0" w:color="auto"/>
              </w:divBdr>
            </w:div>
          </w:divsChild>
        </w:div>
        <w:div w:id="1909075915">
          <w:marLeft w:val="0"/>
          <w:marRight w:val="0"/>
          <w:marTop w:val="0"/>
          <w:marBottom w:val="120"/>
          <w:divBdr>
            <w:top w:val="none" w:sz="0" w:space="0" w:color="auto"/>
            <w:left w:val="none" w:sz="0" w:space="0" w:color="auto"/>
            <w:bottom w:val="none" w:sz="0" w:space="0" w:color="auto"/>
            <w:right w:val="none" w:sz="0" w:space="0" w:color="auto"/>
          </w:divBdr>
          <w:divsChild>
            <w:div w:id="751507341">
              <w:marLeft w:val="0"/>
              <w:marRight w:val="0"/>
              <w:marTop w:val="0"/>
              <w:marBottom w:val="0"/>
              <w:divBdr>
                <w:top w:val="none" w:sz="0" w:space="0" w:color="auto"/>
                <w:left w:val="none" w:sz="0" w:space="0" w:color="auto"/>
                <w:bottom w:val="none" w:sz="0" w:space="0" w:color="auto"/>
                <w:right w:val="none" w:sz="0" w:space="0" w:color="auto"/>
              </w:divBdr>
            </w:div>
            <w:div w:id="2083484928">
              <w:marLeft w:val="0"/>
              <w:marRight w:val="0"/>
              <w:marTop w:val="0"/>
              <w:marBottom w:val="0"/>
              <w:divBdr>
                <w:top w:val="none" w:sz="0" w:space="0" w:color="auto"/>
                <w:left w:val="none" w:sz="0" w:space="0" w:color="auto"/>
                <w:bottom w:val="none" w:sz="0" w:space="0" w:color="auto"/>
                <w:right w:val="none" w:sz="0" w:space="0" w:color="auto"/>
              </w:divBdr>
            </w:div>
          </w:divsChild>
        </w:div>
        <w:div w:id="358242232">
          <w:marLeft w:val="0"/>
          <w:marRight w:val="0"/>
          <w:marTop w:val="0"/>
          <w:marBottom w:val="120"/>
          <w:divBdr>
            <w:top w:val="none" w:sz="0" w:space="0" w:color="auto"/>
            <w:left w:val="none" w:sz="0" w:space="0" w:color="auto"/>
            <w:bottom w:val="none" w:sz="0" w:space="0" w:color="auto"/>
            <w:right w:val="none" w:sz="0" w:space="0" w:color="auto"/>
          </w:divBdr>
          <w:divsChild>
            <w:div w:id="313528937">
              <w:marLeft w:val="0"/>
              <w:marRight w:val="0"/>
              <w:marTop w:val="0"/>
              <w:marBottom w:val="0"/>
              <w:divBdr>
                <w:top w:val="none" w:sz="0" w:space="0" w:color="auto"/>
                <w:left w:val="none" w:sz="0" w:space="0" w:color="auto"/>
                <w:bottom w:val="none" w:sz="0" w:space="0" w:color="auto"/>
                <w:right w:val="none" w:sz="0" w:space="0" w:color="auto"/>
              </w:divBdr>
            </w:div>
            <w:div w:id="1515075583">
              <w:marLeft w:val="0"/>
              <w:marRight w:val="0"/>
              <w:marTop w:val="0"/>
              <w:marBottom w:val="0"/>
              <w:divBdr>
                <w:top w:val="none" w:sz="0" w:space="0" w:color="auto"/>
                <w:left w:val="none" w:sz="0" w:space="0" w:color="auto"/>
                <w:bottom w:val="none" w:sz="0" w:space="0" w:color="auto"/>
                <w:right w:val="none" w:sz="0" w:space="0" w:color="auto"/>
              </w:divBdr>
            </w:div>
            <w:div w:id="407653982">
              <w:marLeft w:val="0"/>
              <w:marRight w:val="0"/>
              <w:marTop w:val="0"/>
              <w:marBottom w:val="0"/>
              <w:divBdr>
                <w:top w:val="none" w:sz="0" w:space="0" w:color="auto"/>
                <w:left w:val="none" w:sz="0" w:space="0" w:color="auto"/>
                <w:bottom w:val="none" w:sz="0" w:space="0" w:color="auto"/>
                <w:right w:val="none" w:sz="0" w:space="0" w:color="auto"/>
              </w:divBdr>
            </w:div>
            <w:div w:id="2037459926">
              <w:marLeft w:val="0"/>
              <w:marRight w:val="0"/>
              <w:marTop w:val="0"/>
              <w:marBottom w:val="0"/>
              <w:divBdr>
                <w:top w:val="none" w:sz="0" w:space="0" w:color="auto"/>
                <w:left w:val="none" w:sz="0" w:space="0" w:color="auto"/>
                <w:bottom w:val="none" w:sz="0" w:space="0" w:color="auto"/>
                <w:right w:val="none" w:sz="0" w:space="0" w:color="auto"/>
              </w:divBdr>
            </w:div>
          </w:divsChild>
        </w:div>
        <w:div w:id="301354872">
          <w:marLeft w:val="0"/>
          <w:marRight w:val="0"/>
          <w:marTop w:val="0"/>
          <w:marBottom w:val="120"/>
          <w:divBdr>
            <w:top w:val="none" w:sz="0" w:space="0" w:color="auto"/>
            <w:left w:val="none" w:sz="0" w:space="0" w:color="auto"/>
            <w:bottom w:val="none" w:sz="0" w:space="0" w:color="auto"/>
            <w:right w:val="none" w:sz="0" w:space="0" w:color="auto"/>
          </w:divBdr>
          <w:divsChild>
            <w:div w:id="1039547342">
              <w:marLeft w:val="0"/>
              <w:marRight w:val="0"/>
              <w:marTop w:val="0"/>
              <w:marBottom w:val="0"/>
              <w:divBdr>
                <w:top w:val="none" w:sz="0" w:space="0" w:color="auto"/>
                <w:left w:val="none" w:sz="0" w:space="0" w:color="auto"/>
                <w:bottom w:val="none" w:sz="0" w:space="0" w:color="auto"/>
                <w:right w:val="none" w:sz="0" w:space="0" w:color="auto"/>
              </w:divBdr>
            </w:div>
            <w:div w:id="1831479406">
              <w:marLeft w:val="0"/>
              <w:marRight w:val="0"/>
              <w:marTop w:val="0"/>
              <w:marBottom w:val="0"/>
              <w:divBdr>
                <w:top w:val="none" w:sz="0" w:space="0" w:color="auto"/>
                <w:left w:val="none" w:sz="0" w:space="0" w:color="auto"/>
                <w:bottom w:val="none" w:sz="0" w:space="0" w:color="auto"/>
                <w:right w:val="none" w:sz="0" w:space="0" w:color="auto"/>
              </w:divBdr>
            </w:div>
            <w:div w:id="1278683182">
              <w:marLeft w:val="0"/>
              <w:marRight w:val="0"/>
              <w:marTop w:val="0"/>
              <w:marBottom w:val="0"/>
              <w:divBdr>
                <w:top w:val="none" w:sz="0" w:space="0" w:color="auto"/>
                <w:left w:val="none" w:sz="0" w:space="0" w:color="auto"/>
                <w:bottom w:val="none" w:sz="0" w:space="0" w:color="auto"/>
                <w:right w:val="none" w:sz="0" w:space="0" w:color="auto"/>
              </w:divBdr>
            </w:div>
          </w:divsChild>
        </w:div>
        <w:div w:id="1614557145">
          <w:marLeft w:val="0"/>
          <w:marRight w:val="0"/>
          <w:marTop w:val="0"/>
          <w:marBottom w:val="120"/>
          <w:divBdr>
            <w:top w:val="none" w:sz="0" w:space="0" w:color="auto"/>
            <w:left w:val="none" w:sz="0" w:space="0" w:color="auto"/>
            <w:bottom w:val="none" w:sz="0" w:space="0" w:color="auto"/>
            <w:right w:val="none" w:sz="0" w:space="0" w:color="auto"/>
          </w:divBdr>
          <w:divsChild>
            <w:div w:id="1491098763">
              <w:marLeft w:val="0"/>
              <w:marRight w:val="0"/>
              <w:marTop w:val="0"/>
              <w:marBottom w:val="0"/>
              <w:divBdr>
                <w:top w:val="none" w:sz="0" w:space="0" w:color="auto"/>
                <w:left w:val="none" w:sz="0" w:space="0" w:color="auto"/>
                <w:bottom w:val="none" w:sz="0" w:space="0" w:color="auto"/>
                <w:right w:val="none" w:sz="0" w:space="0" w:color="auto"/>
              </w:divBdr>
            </w:div>
            <w:div w:id="1814063457">
              <w:marLeft w:val="0"/>
              <w:marRight w:val="0"/>
              <w:marTop w:val="0"/>
              <w:marBottom w:val="0"/>
              <w:divBdr>
                <w:top w:val="none" w:sz="0" w:space="0" w:color="auto"/>
                <w:left w:val="none" w:sz="0" w:space="0" w:color="auto"/>
                <w:bottom w:val="none" w:sz="0" w:space="0" w:color="auto"/>
                <w:right w:val="none" w:sz="0" w:space="0" w:color="auto"/>
              </w:divBdr>
            </w:div>
            <w:div w:id="1124271877">
              <w:marLeft w:val="0"/>
              <w:marRight w:val="0"/>
              <w:marTop w:val="0"/>
              <w:marBottom w:val="0"/>
              <w:divBdr>
                <w:top w:val="none" w:sz="0" w:space="0" w:color="auto"/>
                <w:left w:val="none" w:sz="0" w:space="0" w:color="auto"/>
                <w:bottom w:val="none" w:sz="0" w:space="0" w:color="auto"/>
                <w:right w:val="none" w:sz="0" w:space="0" w:color="auto"/>
              </w:divBdr>
            </w:div>
          </w:divsChild>
        </w:div>
        <w:div w:id="1417744429">
          <w:marLeft w:val="0"/>
          <w:marRight w:val="0"/>
          <w:marTop w:val="0"/>
          <w:marBottom w:val="120"/>
          <w:divBdr>
            <w:top w:val="none" w:sz="0" w:space="0" w:color="auto"/>
            <w:left w:val="none" w:sz="0" w:space="0" w:color="auto"/>
            <w:bottom w:val="none" w:sz="0" w:space="0" w:color="auto"/>
            <w:right w:val="none" w:sz="0" w:space="0" w:color="auto"/>
          </w:divBdr>
          <w:divsChild>
            <w:div w:id="1029721434">
              <w:marLeft w:val="0"/>
              <w:marRight w:val="0"/>
              <w:marTop w:val="0"/>
              <w:marBottom w:val="0"/>
              <w:divBdr>
                <w:top w:val="none" w:sz="0" w:space="0" w:color="auto"/>
                <w:left w:val="none" w:sz="0" w:space="0" w:color="auto"/>
                <w:bottom w:val="none" w:sz="0" w:space="0" w:color="auto"/>
                <w:right w:val="none" w:sz="0" w:space="0" w:color="auto"/>
              </w:divBdr>
            </w:div>
            <w:div w:id="191235121">
              <w:marLeft w:val="0"/>
              <w:marRight w:val="0"/>
              <w:marTop w:val="0"/>
              <w:marBottom w:val="0"/>
              <w:divBdr>
                <w:top w:val="none" w:sz="0" w:space="0" w:color="auto"/>
                <w:left w:val="none" w:sz="0" w:space="0" w:color="auto"/>
                <w:bottom w:val="none" w:sz="0" w:space="0" w:color="auto"/>
                <w:right w:val="none" w:sz="0" w:space="0" w:color="auto"/>
              </w:divBdr>
            </w:div>
            <w:div w:id="960569689">
              <w:marLeft w:val="0"/>
              <w:marRight w:val="0"/>
              <w:marTop w:val="0"/>
              <w:marBottom w:val="0"/>
              <w:divBdr>
                <w:top w:val="none" w:sz="0" w:space="0" w:color="auto"/>
                <w:left w:val="none" w:sz="0" w:space="0" w:color="auto"/>
                <w:bottom w:val="none" w:sz="0" w:space="0" w:color="auto"/>
                <w:right w:val="none" w:sz="0" w:space="0" w:color="auto"/>
              </w:divBdr>
            </w:div>
          </w:divsChild>
        </w:div>
        <w:div w:id="871847641">
          <w:marLeft w:val="0"/>
          <w:marRight w:val="0"/>
          <w:marTop w:val="0"/>
          <w:marBottom w:val="120"/>
          <w:divBdr>
            <w:top w:val="none" w:sz="0" w:space="0" w:color="auto"/>
            <w:left w:val="none" w:sz="0" w:space="0" w:color="auto"/>
            <w:bottom w:val="none" w:sz="0" w:space="0" w:color="auto"/>
            <w:right w:val="none" w:sz="0" w:space="0" w:color="auto"/>
          </w:divBdr>
          <w:divsChild>
            <w:div w:id="652879389">
              <w:marLeft w:val="0"/>
              <w:marRight w:val="0"/>
              <w:marTop w:val="0"/>
              <w:marBottom w:val="0"/>
              <w:divBdr>
                <w:top w:val="none" w:sz="0" w:space="0" w:color="auto"/>
                <w:left w:val="none" w:sz="0" w:space="0" w:color="auto"/>
                <w:bottom w:val="none" w:sz="0" w:space="0" w:color="auto"/>
                <w:right w:val="none" w:sz="0" w:space="0" w:color="auto"/>
              </w:divBdr>
            </w:div>
            <w:div w:id="1093160414">
              <w:marLeft w:val="0"/>
              <w:marRight w:val="0"/>
              <w:marTop w:val="0"/>
              <w:marBottom w:val="0"/>
              <w:divBdr>
                <w:top w:val="none" w:sz="0" w:space="0" w:color="auto"/>
                <w:left w:val="none" w:sz="0" w:space="0" w:color="auto"/>
                <w:bottom w:val="none" w:sz="0" w:space="0" w:color="auto"/>
                <w:right w:val="none" w:sz="0" w:space="0" w:color="auto"/>
              </w:divBdr>
            </w:div>
            <w:div w:id="1359233077">
              <w:marLeft w:val="0"/>
              <w:marRight w:val="0"/>
              <w:marTop w:val="0"/>
              <w:marBottom w:val="0"/>
              <w:divBdr>
                <w:top w:val="none" w:sz="0" w:space="0" w:color="auto"/>
                <w:left w:val="none" w:sz="0" w:space="0" w:color="auto"/>
                <w:bottom w:val="none" w:sz="0" w:space="0" w:color="auto"/>
                <w:right w:val="none" w:sz="0" w:space="0" w:color="auto"/>
              </w:divBdr>
            </w:div>
            <w:div w:id="1530677540">
              <w:marLeft w:val="0"/>
              <w:marRight w:val="0"/>
              <w:marTop w:val="0"/>
              <w:marBottom w:val="0"/>
              <w:divBdr>
                <w:top w:val="none" w:sz="0" w:space="0" w:color="auto"/>
                <w:left w:val="none" w:sz="0" w:space="0" w:color="auto"/>
                <w:bottom w:val="none" w:sz="0" w:space="0" w:color="auto"/>
                <w:right w:val="none" w:sz="0" w:space="0" w:color="auto"/>
              </w:divBdr>
            </w:div>
            <w:div w:id="237831273">
              <w:marLeft w:val="0"/>
              <w:marRight w:val="0"/>
              <w:marTop w:val="0"/>
              <w:marBottom w:val="0"/>
              <w:divBdr>
                <w:top w:val="none" w:sz="0" w:space="0" w:color="auto"/>
                <w:left w:val="none" w:sz="0" w:space="0" w:color="auto"/>
                <w:bottom w:val="none" w:sz="0" w:space="0" w:color="auto"/>
                <w:right w:val="none" w:sz="0" w:space="0" w:color="auto"/>
              </w:divBdr>
            </w:div>
            <w:div w:id="1189030620">
              <w:marLeft w:val="0"/>
              <w:marRight w:val="0"/>
              <w:marTop w:val="0"/>
              <w:marBottom w:val="0"/>
              <w:divBdr>
                <w:top w:val="none" w:sz="0" w:space="0" w:color="auto"/>
                <w:left w:val="none" w:sz="0" w:space="0" w:color="auto"/>
                <w:bottom w:val="none" w:sz="0" w:space="0" w:color="auto"/>
                <w:right w:val="none" w:sz="0" w:space="0" w:color="auto"/>
              </w:divBdr>
            </w:div>
            <w:div w:id="1553811426">
              <w:marLeft w:val="0"/>
              <w:marRight w:val="0"/>
              <w:marTop w:val="0"/>
              <w:marBottom w:val="0"/>
              <w:divBdr>
                <w:top w:val="none" w:sz="0" w:space="0" w:color="auto"/>
                <w:left w:val="none" w:sz="0" w:space="0" w:color="auto"/>
                <w:bottom w:val="none" w:sz="0" w:space="0" w:color="auto"/>
                <w:right w:val="none" w:sz="0" w:space="0" w:color="auto"/>
              </w:divBdr>
            </w:div>
            <w:div w:id="1201743945">
              <w:marLeft w:val="0"/>
              <w:marRight w:val="0"/>
              <w:marTop w:val="0"/>
              <w:marBottom w:val="0"/>
              <w:divBdr>
                <w:top w:val="none" w:sz="0" w:space="0" w:color="auto"/>
                <w:left w:val="none" w:sz="0" w:space="0" w:color="auto"/>
                <w:bottom w:val="none" w:sz="0" w:space="0" w:color="auto"/>
                <w:right w:val="none" w:sz="0" w:space="0" w:color="auto"/>
              </w:divBdr>
            </w:div>
            <w:div w:id="221336376">
              <w:marLeft w:val="0"/>
              <w:marRight w:val="0"/>
              <w:marTop w:val="0"/>
              <w:marBottom w:val="0"/>
              <w:divBdr>
                <w:top w:val="none" w:sz="0" w:space="0" w:color="auto"/>
                <w:left w:val="none" w:sz="0" w:space="0" w:color="auto"/>
                <w:bottom w:val="none" w:sz="0" w:space="0" w:color="auto"/>
                <w:right w:val="none" w:sz="0" w:space="0" w:color="auto"/>
              </w:divBdr>
            </w:div>
            <w:div w:id="655109961">
              <w:marLeft w:val="0"/>
              <w:marRight w:val="0"/>
              <w:marTop w:val="0"/>
              <w:marBottom w:val="0"/>
              <w:divBdr>
                <w:top w:val="none" w:sz="0" w:space="0" w:color="auto"/>
                <w:left w:val="none" w:sz="0" w:space="0" w:color="auto"/>
                <w:bottom w:val="none" w:sz="0" w:space="0" w:color="auto"/>
                <w:right w:val="none" w:sz="0" w:space="0" w:color="auto"/>
              </w:divBdr>
            </w:div>
            <w:div w:id="157383887">
              <w:marLeft w:val="0"/>
              <w:marRight w:val="0"/>
              <w:marTop w:val="0"/>
              <w:marBottom w:val="0"/>
              <w:divBdr>
                <w:top w:val="none" w:sz="0" w:space="0" w:color="auto"/>
                <w:left w:val="none" w:sz="0" w:space="0" w:color="auto"/>
                <w:bottom w:val="none" w:sz="0" w:space="0" w:color="auto"/>
                <w:right w:val="none" w:sz="0" w:space="0" w:color="auto"/>
              </w:divBdr>
            </w:div>
            <w:div w:id="989603418">
              <w:marLeft w:val="0"/>
              <w:marRight w:val="0"/>
              <w:marTop w:val="0"/>
              <w:marBottom w:val="0"/>
              <w:divBdr>
                <w:top w:val="none" w:sz="0" w:space="0" w:color="auto"/>
                <w:left w:val="none" w:sz="0" w:space="0" w:color="auto"/>
                <w:bottom w:val="none" w:sz="0" w:space="0" w:color="auto"/>
                <w:right w:val="none" w:sz="0" w:space="0" w:color="auto"/>
              </w:divBdr>
            </w:div>
            <w:div w:id="1459296014">
              <w:marLeft w:val="0"/>
              <w:marRight w:val="0"/>
              <w:marTop w:val="0"/>
              <w:marBottom w:val="0"/>
              <w:divBdr>
                <w:top w:val="none" w:sz="0" w:space="0" w:color="auto"/>
                <w:left w:val="none" w:sz="0" w:space="0" w:color="auto"/>
                <w:bottom w:val="none" w:sz="0" w:space="0" w:color="auto"/>
                <w:right w:val="none" w:sz="0" w:space="0" w:color="auto"/>
              </w:divBdr>
            </w:div>
            <w:div w:id="269123131">
              <w:marLeft w:val="0"/>
              <w:marRight w:val="0"/>
              <w:marTop w:val="0"/>
              <w:marBottom w:val="0"/>
              <w:divBdr>
                <w:top w:val="none" w:sz="0" w:space="0" w:color="auto"/>
                <w:left w:val="none" w:sz="0" w:space="0" w:color="auto"/>
                <w:bottom w:val="none" w:sz="0" w:space="0" w:color="auto"/>
                <w:right w:val="none" w:sz="0" w:space="0" w:color="auto"/>
              </w:divBdr>
            </w:div>
            <w:div w:id="1207261178">
              <w:marLeft w:val="0"/>
              <w:marRight w:val="0"/>
              <w:marTop w:val="0"/>
              <w:marBottom w:val="0"/>
              <w:divBdr>
                <w:top w:val="none" w:sz="0" w:space="0" w:color="auto"/>
                <w:left w:val="none" w:sz="0" w:space="0" w:color="auto"/>
                <w:bottom w:val="none" w:sz="0" w:space="0" w:color="auto"/>
                <w:right w:val="none" w:sz="0" w:space="0" w:color="auto"/>
              </w:divBdr>
            </w:div>
            <w:div w:id="1023093152">
              <w:marLeft w:val="0"/>
              <w:marRight w:val="0"/>
              <w:marTop w:val="0"/>
              <w:marBottom w:val="0"/>
              <w:divBdr>
                <w:top w:val="none" w:sz="0" w:space="0" w:color="auto"/>
                <w:left w:val="none" w:sz="0" w:space="0" w:color="auto"/>
                <w:bottom w:val="none" w:sz="0" w:space="0" w:color="auto"/>
                <w:right w:val="none" w:sz="0" w:space="0" w:color="auto"/>
              </w:divBdr>
            </w:div>
            <w:div w:id="1760784451">
              <w:marLeft w:val="0"/>
              <w:marRight w:val="0"/>
              <w:marTop w:val="0"/>
              <w:marBottom w:val="0"/>
              <w:divBdr>
                <w:top w:val="none" w:sz="0" w:space="0" w:color="auto"/>
                <w:left w:val="none" w:sz="0" w:space="0" w:color="auto"/>
                <w:bottom w:val="none" w:sz="0" w:space="0" w:color="auto"/>
                <w:right w:val="none" w:sz="0" w:space="0" w:color="auto"/>
              </w:divBdr>
            </w:div>
            <w:div w:id="1468282184">
              <w:marLeft w:val="0"/>
              <w:marRight w:val="0"/>
              <w:marTop w:val="0"/>
              <w:marBottom w:val="0"/>
              <w:divBdr>
                <w:top w:val="none" w:sz="0" w:space="0" w:color="auto"/>
                <w:left w:val="none" w:sz="0" w:space="0" w:color="auto"/>
                <w:bottom w:val="none" w:sz="0" w:space="0" w:color="auto"/>
                <w:right w:val="none" w:sz="0" w:space="0" w:color="auto"/>
              </w:divBdr>
            </w:div>
            <w:div w:id="840505347">
              <w:marLeft w:val="0"/>
              <w:marRight w:val="0"/>
              <w:marTop w:val="0"/>
              <w:marBottom w:val="0"/>
              <w:divBdr>
                <w:top w:val="none" w:sz="0" w:space="0" w:color="auto"/>
                <w:left w:val="none" w:sz="0" w:space="0" w:color="auto"/>
                <w:bottom w:val="none" w:sz="0" w:space="0" w:color="auto"/>
                <w:right w:val="none" w:sz="0" w:space="0" w:color="auto"/>
              </w:divBdr>
            </w:div>
            <w:div w:id="799494863">
              <w:marLeft w:val="0"/>
              <w:marRight w:val="0"/>
              <w:marTop w:val="0"/>
              <w:marBottom w:val="0"/>
              <w:divBdr>
                <w:top w:val="none" w:sz="0" w:space="0" w:color="auto"/>
                <w:left w:val="none" w:sz="0" w:space="0" w:color="auto"/>
                <w:bottom w:val="none" w:sz="0" w:space="0" w:color="auto"/>
                <w:right w:val="none" w:sz="0" w:space="0" w:color="auto"/>
              </w:divBdr>
            </w:div>
            <w:div w:id="1904217592">
              <w:marLeft w:val="0"/>
              <w:marRight w:val="0"/>
              <w:marTop w:val="0"/>
              <w:marBottom w:val="0"/>
              <w:divBdr>
                <w:top w:val="none" w:sz="0" w:space="0" w:color="auto"/>
                <w:left w:val="none" w:sz="0" w:space="0" w:color="auto"/>
                <w:bottom w:val="none" w:sz="0" w:space="0" w:color="auto"/>
                <w:right w:val="none" w:sz="0" w:space="0" w:color="auto"/>
              </w:divBdr>
            </w:div>
            <w:div w:id="1985815309">
              <w:marLeft w:val="0"/>
              <w:marRight w:val="0"/>
              <w:marTop w:val="0"/>
              <w:marBottom w:val="0"/>
              <w:divBdr>
                <w:top w:val="none" w:sz="0" w:space="0" w:color="auto"/>
                <w:left w:val="none" w:sz="0" w:space="0" w:color="auto"/>
                <w:bottom w:val="none" w:sz="0" w:space="0" w:color="auto"/>
                <w:right w:val="none" w:sz="0" w:space="0" w:color="auto"/>
              </w:divBdr>
            </w:div>
            <w:div w:id="1106459034">
              <w:marLeft w:val="0"/>
              <w:marRight w:val="0"/>
              <w:marTop w:val="0"/>
              <w:marBottom w:val="0"/>
              <w:divBdr>
                <w:top w:val="none" w:sz="0" w:space="0" w:color="auto"/>
                <w:left w:val="none" w:sz="0" w:space="0" w:color="auto"/>
                <w:bottom w:val="none" w:sz="0" w:space="0" w:color="auto"/>
                <w:right w:val="none" w:sz="0" w:space="0" w:color="auto"/>
              </w:divBdr>
            </w:div>
            <w:div w:id="1652099554">
              <w:marLeft w:val="0"/>
              <w:marRight w:val="0"/>
              <w:marTop w:val="0"/>
              <w:marBottom w:val="0"/>
              <w:divBdr>
                <w:top w:val="none" w:sz="0" w:space="0" w:color="auto"/>
                <w:left w:val="none" w:sz="0" w:space="0" w:color="auto"/>
                <w:bottom w:val="none" w:sz="0" w:space="0" w:color="auto"/>
                <w:right w:val="none" w:sz="0" w:space="0" w:color="auto"/>
              </w:divBdr>
            </w:div>
            <w:div w:id="857500690">
              <w:marLeft w:val="0"/>
              <w:marRight w:val="0"/>
              <w:marTop w:val="0"/>
              <w:marBottom w:val="0"/>
              <w:divBdr>
                <w:top w:val="none" w:sz="0" w:space="0" w:color="auto"/>
                <w:left w:val="none" w:sz="0" w:space="0" w:color="auto"/>
                <w:bottom w:val="none" w:sz="0" w:space="0" w:color="auto"/>
                <w:right w:val="none" w:sz="0" w:space="0" w:color="auto"/>
              </w:divBdr>
            </w:div>
            <w:div w:id="115024059">
              <w:marLeft w:val="0"/>
              <w:marRight w:val="0"/>
              <w:marTop w:val="0"/>
              <w:marBottom w:val="0"/>
              <w:divBdr>
                <w:top w:val="none" w:sz="0" w:space="0" w:color="auto"/>
                <w:left w:val="none" w:sz="0" w:space="0" w:color="auto"/>
                <w:bottom w:val="none" w:sz="0" w:space="0" w:color="auto"/>
                <w:right w:val="none" w:sz="0" w:space="0" w:color="auto"/>
              </w:divBdr>
            </w:div>
            <w:div w:id="629820401">
              <w:marLeft w:val="0"/>
              <w:marRight w:val="0"/>
              <w:marTop w:val="0"/>
              <w:marBottom w:val="0"/>
              <w:divBdr>
                <w:top w:val="none" w:sz="0" w:space="0" w:color="auto"/>
                <w:left w:val="none" w:sz="0" w:space="0" w:color="auto"/>
                <w:bottom w:val="none" w:sz="0" w:space="0" w:color="auto"/>
                <w:right w:val="none" w:sz="0" w:space="0" w:color="auto"/>
              </w:divBdr>
            </w:div>
            <w:div w:id="201478158">
              <w:marLeft w:val="0"/>
              <w:marRight w:val="0"/>
              <w:marTop w:val="0"/>
              <w:marBottom w:val="0"/>
              <w:divBdr>
                <w:top w:val="none" w:sz="0" w:space="0" w:color="auto"/>
                <w:left w:val="none" w:sz="0" w:space="0" w:color="auto"/>
                <w:bottom w:val="none" w:sz="0" w:space="0" w:color="auto"/>
                <w:right w:val="none" w:sz="0" w:space="0" w:color="auto"/>
              </w:divBdr>
            </w:div>
            <w:div w:id="1198397479">
              <w:marLeft w:val="0"/>
              <w:marRight w:val="0"/>
              <w:marTop w:val="0"/>
              <w:marBottom w:val="0"/>
              <w:divBdr>
                <w:top w:val="none" w:sz="0" w:space="0" w:color="auto"/>
                <w:left w:val="none" w:sz="0" w:space="0" w:color="auto"/>
                <w:bottom w:val="none" w:sz="0" w:space="0" w:color="auto"/>
                <w:right w:val="none" w:sz="0" w:space="0" w:color="auto"/>
              </w:divBdr>
            </w:div>
            <w:div w:id="427773896">
              <w:marLeft w:val="0"/>
              <w:marRight w:val="0"/>
              <w:marTop w:val="0"/>
              <w:marBottom w:val="0"/>
              <w:divBdr>
                <w:top w:val="none" w:sz="0" w:space="0" w:color="auto"/>
                <w:left w:val="none" w:sz="0" w:space="0" w:color="auto"/>
                <w:bottom w:val="none" w:sz="0" w:space="0" w:color="auto"/>
                <w:right w:val="none" w:sz="0" w:space="0" w:color="auto"/>
              </w:divBdr>
            </w:div>
            <w:div w:id="1519001591">
              <w:marLeft w:val="0"/>
              <w:marRight w:val="0"/>
              <w:marTop w:val="0"/>
              <w:marBottom w:val="0"/>
              <w:divBdr>
                <w:top w:val="none" w:sz="0" w:space="0" w:color="auto"/>
                <w:left w:val="none" w:sz="0" w:space="0" w:color="auto"/>
                <w:bottom w:val="none" w:sz="0" w:space="0" w:color="auto"/>
                <w:right w:val="none" w:sz="0" w:space="0" w:color="auto"/>
              </w:divBdr>
            </w:div>
            <w:div w:id="1611358973">
              <w:marLeft w:val="0"/>
              <w:marRight w:val="0"/>
              <w:marTop w:val="0"/>
              <w:marBottom w:val="0"/>
              <w:divBdr>
                <w:top w:val="none" w:sz="0" w:space="0" w:color="auto"/>
                <w:left w:val="none" w:sz="0" w:space="0" w:color="auto"/>
                <w:bottom w:val="none" w:sz="0" w:space="0" w:color="auto"/>
                <w:right w:val="none" w:sz="0" w:space="0" w:color="auto"/>
              </w:divBdr>
            </w:div>
            <w:div w:id="737560424">
              <w:marLeft w:val="0"/>
              <w:marRight w:val="0"/>
              <w:marTop w:val="0"/>
              <w:marBottom w:val="0"/>
              <w:divBdr>
                <w:top w:val="none" w:sz="0" w:space="0" w:color="auto"/>
                <w:left w:val="none" w:sz="0" w:space="0" w:color="auto"/>
                <w:bottom w:val="none" w:sz="0" w:space="0" w:color="auto"/>
                <w:right w:val="none" w:sz="0" w:space="0" w:color="auto"/>
              </w:divBdr>
            </w:div>
            <w:div w:id="1895004276">
              <w:marLeft w:val="0"/>
              <w:marRight w:val="0"/>
              <w:marTop w:val="0"/>
              <w:marBottom w:val="0"/>
              <w:divBdr>
                <w:top w:val="none" w:sz="0" w:space="0" w:color="auto"/>
                <w:left w:val="none" w:sz="0" w:space="0" w:color="auto"/>
                <w:bottom w:val="none" w:sz="0" w:space="0" w:color="auto"/>
                <w:right w:val="none" w:sz="0" w:space="0" w:color="auto"/>
              </w:divBdr>
            </w:div>
            <w:div w:id="574823677">
              <w:marLeft w:val="0"/>
              <w:marRight w:val="0"/>
              <w:marTop w:val="0"/>
              <w:marBottom w:val="0"/>
              <w:divBdr>
                <w:top w:val="none" w:sz="0" w:space="0" w:color="auto"/>
                <w:left w:val="none" w:sz="0" w:space="0" w:color="auto"/>
                <w:bottom w:val="none" w:sz="0" w:space="0" w:color="auto"/>
                <w:right w:val="none" w:sz="0" w:space="0" w:color="auto"/>
              </w:divBdr>
            </w:div>
            <w:div w:id="725614944">
              <w:marLeft w:val="0"/>
              <w:marRight w:val="0"/>
              <w:marTop w:val="0"/>
              <w:marBottom w:val="0"/>
              <w:divBdr>
                <w:top w:val="none" w:sz="0" w:space="0" w:color="auto"/>
                <w:left w:val="none" w:sz="0" w:space="0" w:color="auto"/>
                <w:bottom w:val="none" w:sz="0" w:space="0" w:color="auto"/>
                <w:right w:val="none" w:sz="0" w:space="0" w:color="auto"/>
              </w:divBdr>
            </w:div>
            <w:div w:id="1351760949">
              <w:marLeft w:val="0"/>
              <w:marRight w:val="0"/>
              <w:marTop w:val="0"/>
              <w:marBottom w:val="0"/>
              <w:divBdr>
                <w:top w:val="none" w:sz="0" w:space="0" w:color="auto"/>
                <w:left w:val="none" w:sz="0" w:space="0" w:color="auto"/>
                <w:bottom w:val="none" w:sz="0" w:space="0" w:color="auto"/>
                <w:right w:val="none" w:sz="0" w:space="0" w:color="auto"/>
              </w:divBdr>
            </w:div>
            <w:div w:id="1279798495">
              <w:marLeft w:val="0"/>
              <w:marRight w:val="0"/>
              <w:marTop w:val="0"/>
              <w:marBottom w:val="0"/>
              <w:divBdr>
                <w:top w:val="none" w:sz="0" w:space="0" w:color="auto"/>
                <w:left w:val="none" w:sz="0" w:space="0" w:color="auto"/>
                <w:bottom w:val="none" w:sz="0" w:space="0" w:color="auto"/>
                <w:right w:val="none" w:sz="0" w:space="0" w:color="auto"/>
              </w:divBdr>
            </w:div>
            <w:div w:id="1867981810">
              <w:marLeft w:val="0"/>
              <w:marRight w:val="0"/>
              <w:marTop w:val="0"/>
              <w:marBottom w:val="0"/>
              <w:divBdr>
                <w:top w:val="none" w:sz="0" w:space="0" w:color="auto"/>
                <w:left w:val="none" w:sz="0" w:space="0" w:color="auto"/>
                <w:bottom w:val="none" w:sz="0" w:space="0" w:color="auto"/>
                <w:right w:val="none" w:sz="0" w:space="0" w:color="auto"/>
              </w:divBdr>
            </w:div>
            <w:div w:id="2075657854">
              <w:marLeft w:val="0"/>
              <w:marRight w:val="0"/>
              <w:marTop w:val="0"/>
              <w:marBottom w:val="0"/>
              <w:divBdr>
                <w:top w:val="none" w:sz="0" w:space="0" w:color="auto"/>
                <w:left w:val="none" w:sz="0" w:space="0" w:color="auto"/>
                <w:bottom w:val="none" w:sz="0" w:space="0" w:color="auto"/>
                <w:right w:val="none" w:sz="0" w:space="0" w:color="auto"/>
              </w:divBdr>
            </w:div>
            <w:div w:id="206114171">
              <w:marLeft w:val="0"/>
              <w:marRight w:val="0"/>
              <w:marTop w:val="0"/>
              <w:marBottom w:val="0"/>
              <w:divBdr>
                <w:top w:val="none" w:sz="0" w:space="0" w:color="auto"/>
                <w:left w:val="none" w:sz="0" w:space="0" w:color="auto"/>
                <w:bottom w:val="none" w:sz="0" w:space="0" w:color="auto"/>
                <w:right w:val="none" w:sz="0" w:space="0" w:color="auto"/>
              </w:divBdr>
            </w:div>
            <w:div w:id="951399808">
              <w:marLeft w:val="0"/>
              <w:marRight w:val="0"/>
              <w:marTop w:val="0"/>
              <w:marBottom w:val="0"/>
              <w:divBdr>
                <w:top w:val="none" w:sz="0" w:space="0" w:color="auto"/>
                <w:left w:val="none" w:sz="0" w:space="0" w:color="auto"/>
                <w:bottom w:val="none" w:sz="0" w:space="0" w:color="auto"/>
                <w:right w:val="none" w:sz="0" w:space="0" w:color="auto"/>
              </w:divBdr>
            </w:div>
            <w:div w:id="1958833032">
              <w:marLeft w:val="0"/>
              <w:marRight w:val="0"/>
              <w:marTop w:val="0"/>
              <w:marBottom w:val="0"/>
              <w:divBdr>
                <w:top w:val="none" w:sz="0" w:space="0" w:color="auto"/>
                <w:left w:val="none" w:sz="0" w:space="0" w:color="auto"/>
                <w:bottom w:val="none" w:sz="0" w:space="0" w:color="auto"/>
                <w:right w:val="none" w:sz="0" w:space="0" w:color="auto"/>
              </w:divBdr>
            </w:div>
            <w:div w:id="1708603087">
              <w:marLeft w:val="0"/>
              <w:marRight w:val="0"/>
              <w:marTop w:val="0"/>
              <w:marBottom w:val="0"/>
              <w:divBdr>
                <w:top w:val="none" w:sz="0" w:space="0" w:color="auto"/>
                <w:left w:val="none" w:sz="0" w:space="0" w:color="auto"/>
                <w:bottom w:val="none" w:sz="0" w:space="0" w:color="auto"/>
                <w:right w:val="none" w:sz="0" w:space="0" w:color="auto"/>
              </w:divBdr>
            </w:div>
            <w:div w:id="811869272">
              <w:marLeft w:val="0"/>
              <w:marRight w:val="0"/>
              <w:marTop w:val="0"/>
              <w:marBottom w:val="0"/>
              <w:divBdr>
                <w:top w:val="none" w:sz="0" w:space="0" w:color="auto"/>
                <w:left w:val="none" w:sz="0" w:space="0" w:color="auto"/>
                <w:bottom w:val="none" w:sz="0" w:space="0" w:color="auto"/>
                <w:right w:val="none" w:sz="0" w:space="0" w:color="auto"/>
              </w:divBdr>
            </w:div>
            <w:div w:id="1765373648">
              <w:marLeft w:val="0"/>
              <w:marRight w:val="0"/>
              <w:marTop w:val="0"/>
              <w:marBottom w:val="0"/>
              <w:divBdr>
                <w:top w:val="none" w:sz="0" w:space="0" w:color="auto"/>
                <w:left w:val="none" w:sz="0" w:space="0" w:color="auto"/>
                <w:bottom w:val="none" w:sz="0" w:space="0" w:color="auto"/>
                <w:right w:val="none" w:sz="0" w:space="0" w:color="auto"/>
              </w:divBdr>
            </w:div>
            <w:div w:id="746877311">
              <w:marLeft w:val="0"/>
              <w:marRight w:val="0"/>
              <w:marTop w:val="0"/>
              <w:marBottom w:val="0"/>
              <w:divBdr>
                <w:top w:val="none" w:sz="0" w:space="0" w:color="auto"/>
                <w:left w:val="none" w:sz="0" w:space="0" w:color="auto"/>
                <w:bottom w:val="none" w:sz="0" w:space="0" w:color="auto"/>
                <w:right w:val="none" w:sz="0" w:space="0" w:color="auto"/>
              </w:divBdr>
            </w:div>
            <w:div w:id="1270430229">
              <w:marLeft w:val="0"/>
              <w:marRight w:val="0"/>
              <w:marTop w:val="0"/>
              <w:marBottom w:val="0"/>
              <w:divBdr>
                <w:top w:val="none" w:sz="0" w:space="0" w:color="auto"/>
                <w:left w:val="none" w:sz="0" w:space="0" w:color="auto"/>
                <w:bottom w:val="none" w:sz="0" w:space="0" w:color="auto"/>
                <w:right w:val="none" w:sz="0" w:space="0" w:color="auto"/>
              </w:divBdr>
            </w:div>
            <w:div w:id="1677148819">
              <w:marLeft w:val="0"/>
              <w:marRight w:val="0"/>
              <w:marTop w:val="0"/>
              <w:marBottom w:val="0"/>
              <w:divBdr>
                <w:top w:val="none" w:sz="0" w:space="0" w:color="auto"/>
                <w:left w:val="none" w:sz="0" w:space="0" w:color="auto"/>
                <w:bottom w:val="none" w:sz="0" w:space="0" w:color="auto"/>
                <w:right w:val="none" w:sz="0" w:space="0" w:color="auto"/>
              </w:divBdr>
            </w:div>
            <w:div w:id="279997865">
              <w:marLeft w:val="0"/>
              <w:marRight w:val="0"/>
              <w:marTop w:val="0"/>
              <w:marBottom w:val="0"/>
              <w:divBdr>
                <w:top w:val="none" w:sz="0" w:space="0" w:color="auto"/>
                <w:left w:val="none" w:sz="0" w:space="0" w:color="auto"/>
                <w:bottom w:val="none" w:sz="0" w:space="0" w:color="auto"/>
                <w:right w:val="none" w:sz="0" w:space="0" w:color="auto"/>
              </w:divBdr>
            </w:div>
            <w:div w:id="205878014">
              <w:marLeft w:val="0"/>
              <w:marRight w:val="0"/>
              <w:marTop w:val="0"/>
              <w:marBottom w:val="0"/>
              <w:divBdr>
                <w:top w:val="none" w:sz="0" w:space="0" w:color="auto"/>
                <w:left w:val="none" w:sz="0" w:space="0" w:color="auto"/>
                <w:bottom w:val="none" w:sz="0" w:space="0" w:color="auto"/>
                <w:right w:val="none" w:sz="0" w:space="0" w:color="auto"/>
              </w:divBdr>
            </w:div>
            <w:div w:id="663582337">
              <w:marLeft w:val="0"/>
              <w:marRight w:val="0"/>
              <w:marTop w:val="0"/>
              <w:marBottom w:val="0"/>
              <w:divBdr>
                <w:top w:val="none" w:sz="0" w:space="0" w:color="auto"/>
                <w:left w:val="none" w:sz="0" w:space="0" w:color="auto"/>
                <w:bottom w:val="none" w:sz="0" w:space="0" w:color="auto"/>
                <w:right w:val="none" w:sz="0" w:space="0" w:color="auto"/>
              </w:divBdr>
            </w:div>
            <w:div w:id="1345133923">
              <w:marLeft w:val="0"/>
              <w:marRight w:val="0"/>
              <w:marTop w:val="0"/>
              <w:marBottom w:val="0"/>
              <w:divBdr>
                <w:top w:val="none" w:sz="0" w:space="0" w:color="auto"/>
                <w:left w:val="none" w:sz="0" w:space="0" w:color="auto"/>
                <w:bottom w:val="none" w:sz="0" w:space="0" w:color="auto"/>
                <w:right w:val="none" w:sz="0" w:space="0" w:color="auto"/>
              </w:divBdr>
            </w:div>
            <w:div w:id="2078044732">
              <w:marLeft w:val="0"/>
              <w:marRight w:val="0"/>
              <w:marTop w:val="0"/>
              <w:marBottom w:val="0"/>
              <w:divBdr>
                <w:top w:val="none" w:sz="0" w:space="0" w:color="auto"/>
                <w:left w:val="none" w:sz="0" w:space="0" w:color="auto"/>
                <w:bottom w:val="none" w:sz="0" w:space="0" w:color="auto"/>
                <w:right w:val="none" w:sz="0" w:space="0" w:color="auto"/>
              </w:divBdr>
            </w:div>
            <w:div w:id="303051128">
              <w:marLeft w:val="0"/>
              <w:marRight w:val="0"/>
              <w:marTop w:val="0"/>
              <w:marBottom w:val="0"/>
              <w:divBdr>
                <w:top w:val="none" w:sz="0" w:space="0" w:color="auto"/>
                <w:left w:val="none" w:sz="0" w:space="0" w:color="auto"/>
                <w:bottom w:val="none" w:sz="0" w:space="0" w:color="auto"/>
                <w:right w:val="none" w:sz="0" w:space="0" w:color="auto"/>
              </w:divBdr>
            </w:div>
            <w:div w:id="1912696017">
              <w:marLeft w:val="0"/>
              <w:marRight w:val="0"/>
              <w:marTop w:val="0"/>
              <w:marBottom w:val="0"/>
              <w:divBdr>
                <w:top w:val="none" w:sz="0" w:space="0" w:color="auto"/>
                <w:left w:val="none" w:sz="0" w:space="0" w:color="auto"/>
                <w:bottom w:val="none" w:sz="0" w:space="0" w:color="auto"/>
                <w:right w:val="none" w:sz="0" w:space="0" w:color="auto"/>
              </w:divBdr>
            </w:div>
          </w:divsChild>
        </w:div>
        <w:div w:id="1090463125">
          <w:marLeft w:val="0"/>
          <w:marRight w:val="0"/>
          <w:marTop w:val="0"/>
          <w:marBottom w:val="120"/>
          <w:divBdr>
            <w:top w:val="none" w:sz="0" w:space="0" w:color="auto"/>
            <w:left w:val="none" w:sz="0" w:space="0" w:color="auto"/>
            <w:bottom w:val="none" w:sz="0" w:space="0" w:color="auto"/>
            <w:right w:val="none" w:sz="0" w:space="0" w:color="auto"/>
          </w:divBdr>
          <w:divsChild>
            <w:div w:id="1691375356">
              <w:marLeft w:val="0"/>
              <w:marRight w:val="0"/>
              <w:marTop w:val="0"/>
              <w:marBottom w:val="0"/>
              <w:divBdr>
                <w:top w:val="none" w:sz="0" w:space="0" w:color="auto"/>
                <w:left w:val="none" w:sz="0" w:space="0" w:color="auto"/>
                <w:bottom w:val="none" w:sz="0" w:space="0" w:color="auto"/>
                <w:right w:val="none" w:sz="0" w:space="0" w:color="auto"/>
              </w:divBdr>
            </w:div>
            <w:div w:id="548029698">
              <w:marLeft w:val="0"/>
              <w:marRight w:val="0"/>
              <w:marTop w:val="0"/>
              <w:marBottom w:val="0"/>
              <w:divBdr>
                <w:top w:val="none" w:sz="0" w:space="0" w:color="auto"/>
                <w:left w:val="none" w:sz="0" w:space="0" w:color="auto"/>
                <w:bottom w:val="none" w:sz="0" w:space="0" w:color="auto"/>
                <w:right w:val="none" w:sz="0" w:space="0" w:color="auto"/>
              </w:divBdr>
            </w:div>
            <w:div w:id="2024866502">
              <w:marLeft w:val="0"/>
              <w:marRight w:val="0"/>
              <w:marTop w:val="0"/>
              <w:marBottom w:val="0"/>
              <w:divBdr>
                <w:top w:val="none" w:sz="0" w:space="0" w:color="auto"/>
                <w:left w:val="none" w:sz="0" w:space="0" w:color="auto"/>
                <w:bottom w:val="none" w:sz="0" w:space="0" w:color="auto"/>
                <w:right w:val="none" w:sz="0" w:space="0" w:color="auto"/>
              </w:divBdr>
            </w:div>
            <w:div w:id="2103647199">
              <w:marLeft w:val="0"/>
              <w:marRight w:val="0"/>
              <w:marTop w:val="0"/>
              <w:marBottom w:val="0"/>
              <w:divBdr>
                <w:top w:val="none" w:sz="0" w:space="0" w:color="auto"/>
                <w:left w:val="none" w:sz="0" w:space="0" w:color="auto"/>
                <w:bottom w:val="none" w:sz="0" w:space="0" w:color="auto"/>
                <w:right w:val="none" w:sz="0" w:space="0" w:color="auto"/>
              </w:divBdr>
            </w:div>
            <w:div w:id="1308438889">
              <w:marLeft w:val="0"/>
              <w:marRight w:val="0"/>
              <w:marTop w:val="0"/>
              <w:marBottom w:val="0"/>
              <w:divBdr>
                <w:top w:val="none" w:sz="0" w:space="0" w:color="auto"/>
                <w:left w:val="none" w:sz="0" w:space="0" w:color="auto"/>
                <w:bottom w:val="none" w:sz="0" w:space="0" w:color="auto"/>
                <w:right w:val="none" w:sz="0" w:space="0" w:color="auto"/>
              </w:divBdr>
            </w:div>
            <w:div w:id="334186553">
              <w:marLeft w:val="0"/>
              <w:marRight w:val="0"/>
              <w:marTop w:val="0"/>
              <w:marBottom w:val="0"/>
              <w:divBdr>
                <w:top w:val="none" w:sz="0" w:space="0" w:color="auto"/>
                <w:left w:val="none" w:sz="0" w:space="0" w:color="auto"/>
                <w:bottom w:val="none" w:sz="0" w:space="0" w:color="auto"/>
                <w:right w:val="none" w:sz="0" w:space="0" w:color="auto"/>
              </w:divBdr>
            </w:div>
            <w:div w:id="1574463397">
              <w:marLeft w:val="0"/>
              <w:marRight w:val="0"/>
              <w:marTop w:val="0"/>
              <w:marBottom w:val="0"/>
              <w:divBdr>
                <w:top w:val="none" w:sz="0" w:space="0" w:color="auto"/>
                <w:left w:val="none" w:sz="0" w:space="0" w:color="auto"/>
                <w:bottom w:val="none" w:sz="0" w:space="0" w:color="auto"/>
                <w:right w:val="none" w:sz="0" w:space="0" w:color="auto"/>
              </w:divBdr>
            </w:div>
            <w:div w:id="1262683601">
              <w:marLeft w:val="0"/>
              <w:marRight w:val="0"/>
              <w:marTop w:val="0"/>
              <w:marBottom w:val="0"/>
              <w:divBdr>
                <w:top w:val="none" w:sz="0" w:space="0" w:color="auto"/>
                <w:left w:val="none" w:sz="0" w:space="0" w:color="auto"/>
                <w:bottom w:val="none" w:sz="0" w:space="0" w:color="auto"/>
                <w:right w:val="none" w:sz="0" w:space="0" w:color="auto"/>
              </w:divBdr>
            </w:div>
            <w:div w:id="629554522">
              <w:marLeft w:val="0"/>
              <w:marRight w:val="0"/>
              <w:marTop w:val="0"/>
              <w:marBottom w:val="0"/>
              <w:divBdr>
                <w:top w:val="none" w:sz="0" w:space="0" w:color="auto"/>
                <w:left w:val="none" w:sz="0" w:space="0" w:color="auto"/>
                <w:bottom w:val="none" w:sz="0" w:space="0" w:color="auto"/>
                <w:right w:val="none" w:sz="0" w:space="0" w:color="auto"/>
              </w:divBdr>
            </w:div>
            <w:div w:id="800422248">
              <w:marLeft w:val="0"/>
              <w:marRight w:val="0"/>
              <w:marTop w:val="0"/>
              <w:marBottom w:val="0"/>
              <w:divBdr>
                <w:top w:val="none" w:sz="0" w:space="0" w:color="auto"/>
                <w:left w:val="none" w:sz="0" w:space="0" w:color="auto"/>
                <w:bottom w:val="none" w:sz="0" w:space="0" w:color="auto"/>
                <w:right w:val="none" w:sz="0" w:space="0" w:color="auto"/>
              </w:divBdr>
            </w:div>
            <w:div w:id="1080518291">
              <w:marLeft w:val="0"/>
              <w:marRight w:val="0"/>
              <w:marTop w:val="0"/>
              <w:marBottom w:val="0"/>
              <w:divBdr>
                <w:top w:val="none" w:sz="0" w:space="0" w:color="auto"/>
                <w:left w:val="none" w:sz="0" w:space="0" w:color="auto"/>
                <w:bottom w:val="none" w:sz="0" w:space="0" w:color="auto"/>
                <w:right w:val="none" w:sz="0" w:space="0" w:color="auto"/>
              </w:divBdr>
            </w:div>
            <w:div w:id="895555907">
              <w:marLeft w:val="0"/>
              <w:marRight w:val="0"/>
              <w:marTop w:val="0"/>
              <w:marBottom w:val="0"/>
              <w:divBdr>
                <w:top w:val="none" w:sz="0" w:space="0" w:color="auto"/>
                <w:left w:val="none" w:sz="0" w:space="0" w:color="auto"/>
                <w:bottom w:val="none" w:sz="0" w:space="0" w:color="auto"/>
                <w:right w:val="none" w:sz="0" w:space="0" w:color="auto"/>
              </w:divBdr>
            </w:div>
            <w:div w:id="927807578">
              <w:marLeft w:val="0"/>
              <w:marRight w:val="0"/>
              <w:marTop w:val="0"/>
              <w:marBottom w:val="0"/>
              <w:divBdr>
                <w:top w:val="none" w:sz="0" w:space="0" w:color="auto"/>
                <w:left w:val="none" w:sz="0" w:space="0" w:color="auto"/>
                <w:bottom w:val="none" w:sz="0" w:space="0" w:color="auto"/>
                <w:right w:val="none" w:sz="0" w:space="0" w:color="auto"/>
              </w:divBdr>
            </w:div>
            <w:div w:id="1653102590">
              <w:marLeft w:val="0"/>
              <w:marRight w:val="0"/>
              <w:marTop w:val="0"/>
              <w:marBottom w:val="0"/>
              <w:divBdr>
                <w:top w:val="none" w:sz="0" w:space="0" w:color="auto"/>
                <w:left w:val="none" w:sz="0" w:space="0" w:color="auto"/>
                <w:bottom w:val="none" w:sz="0" w:space="0" w:color="auto"/>
                <w:right w:val="none" w:sz="0" w:space="0" w:color="auto"/>
              </w:divBdr>
            </w:div>
            <w:div w:id="1393188638">
              <w:marLeft w:val="0"/>
              <w:marRight w:val="0"/>
              <w:marTop w:val="0"/>
              <w:marBottom w:val="0"/>
              <w:divBdr>
                <w:top w:val="none" w:sz="0" w:space="0" w:color="auto"/>
                <w:left w:val="none" w:sz="0" w:space="0" w:color="auto"/>
                <w:bottom w:val="none" w:sz="0" w:space="0" w:color="auto"/>
                <w:right w:val="none" w:sz="0" w:space="0" w:color="auto"/>
              </w:divBdr>
            </w:div>
            <w:div w:id="838886245">
              <w:marLeft w:val="0"/>
              <w:marRight w:val="0"/>
              <w:marTop w:val="0"/>
              <w:marBottom w:val="0"/>
              <w:divBdr>
                <w:top w:val="none" w:sz="0" w:space="0" w:color="auto"/>
                <w:left w:val="none" w:sz="0" w:space="0" w:color="auto"/>
                <w:bottom w:val="none" w:sz="0" w:space="0" w:color="auto"/>
                <w:right w:val="none" w:sz="0" w:space="0" w:color="auto"/>
              </w:divBdr>
            </w:div>
            <w:div w:id="874469490">
              <w:marLeft w:val="0"/>
              <w:marRight w:val="0"/>
              <w:marTop w:val="0"/>
              <w:marBottom w:val="0"/>
              <w:divBdr>
                <w:top w:val="none" w:sz="0" w:space="0" w:color="auto"/>
                <w:left w:val="none" w:sz="0" w:space="0" w:color="auto"/>
                <w:bottom w:val="none" w:sz="0" w:space="0" w:color="auto"/>
                <w:right w:val="none" w:sz="0" w:space="0" w:color="auto"/>
              </w:divBdr>
            </w:div>
            <w:div w:id="1049233458">
              <w:marLeft w:val="0"/>
              <w:marRight w:val="0"/>
              <w:marTop w:val="0"/>
              <w:marBottom w:val="0"/>
              <w:divBdr>
                <w:top w:val="none" w:sz="0" w:space="0" w:color="auto"/>
                <w:left w:val="none" w:sz="0" w:space="0" w:color="auto"/>
                <w:bottom w:val="none" w:sz="0" w:space="0" w:color="auto"/>
                <w:right w:val="none" w:sz="0" w:space="0" w:color="auto"/>
              </w:divBdr>
            </w:div>
            <w:div w:id="1571499226">
              <w:marLeft w:val="0"/>
              <w:marRight w:val="0"/>
              <w:marTop w:val="0"/>
              <w:marBottom w:val="0"/>
              <w:divBdr>
                <w:top w:val="none" w:sz="0" w:space="0" w:color="auto"/>
                <w:left w:val="none" w:sz="0" w:space="0" w:color="auto"/>
                <w:bottom w:val="none" w:sz="0" w:space="0" w:color="auto"/>
                <w:right w:val="none" w:sz="0" w:space="0" w:color="auto"/>
              </w:divBdr>
            </w:div>
            <w:div w:id="928005352">
              <w:marLeft w:val="0"/>
              <w:marRight w:val="0"/>
              <w:marTop w:val="0"/>
              <w:marBottom w:val="0"/>
              <w:divBdr>
                <w:top w:val="none" w:sz="0" w:space="0" w:color="auto"/>
                <w:left w:val="none" w:sz="0" w:space="0" w:color="auto"/>
                <w:bottom w:val="none" w:sz="0" w:space="0" w:color="auto"/>
                <w:right w:val="none" w:sz="0" w:space="0" w:color="auto"/>
              </w:divBdr>
            </w:div>
            <w:div w:id="674497582">
              <w:marLeft w:val="0"/>
              <w:marRight w:val="0"/>
              <w:marTop w:val="0"/>
              <w:marBottom w:val="0"/>
              <w:divBdr>
                <w:top w:val="none" w:sz="0" w:space="0" w:color="auto"/>
                <w:left w:val="none" w:sz="0" w:space="0" w:color="auto"/>
                <w:bottom w:val="none" w:sz="0" w:space="0" w:color="auto"/>
                <w:right w:val="none" w:sz="0" w:space="0" w:color="auto"/>
              </w:divBdr>
            </w:div>
            <w:div w:id="1948271721">
              <w:marLeft w:val="0"/>
              <w:marRight w:val="0"/>
              <w:marTop w:val="0"/>
              <w:marBottom w:val="0"/>
              <w:divBdr>
                <w:top w:val="none" w:sz="0" w:space="0" w:color="auto"/>
                <w:left w:val="none" w:sz="0" w:space="0" w:color="auto"/>
                <w:bottom w:val="none" w:sz="0" w:space="0" w:color="auto"/>
                <w:right w:val="none" w:sz="0" w:space="0" w:color="auto"/>
              </w:divBdr>
            </w:div>
            <w:div w:id="266817548">
              <w:marLeft w:val="0"/>
              <w:marRight w:val="0"/>
              <w:marTop w:val="0"/>
              <w:marBottom w:val="0"/>
              <w:divBdr>
                <w:top w:val="none" w:sz="0" w:space="0" w:color="auto"/>
                <w:left w:val="none" w:sz="0" w:space="0" w:color="auto"/>
                <w:bottom w:val="none" w:sz="0" w:space="0" w:color="auto"/>
                <w:right w:val="none" w:sz="0" w:space="0" w:color="auto"/>
              </w:divBdr>
            </w:div>
            <w:div w:id="604458623">
              <w:marLeft w:val="0"/>
              <w:marRight w:val="0"/>
              <w:marTop w:val="0"/>
              <w:marBottom w:val="0"/>
              <w:divBdr>
                <w:top w:val="none" w:sz="0" w:space="0" w:color="auto"/>
                <w:left w:val="none" w:sz="0" w:space="0" w:color="auto"/>
                <w:bottom w:val="none" w:sz="0" w:space="0" w:color="auto"/>
                <w:right w:val="none" w:sz="0" w:space="0" w:color="auto"/>
              </w:divBdr>
            </w:div>
            <w:div w:id="1838838986">
              <w:marLeft w:val="0"/>
              <w:marRight w:val="0"/>
              <w:marTop w:val="0"/>
              <w:marBottom w:val="0"/>
              <w:divBdr>
                <w:top w:val="none" w:sz="0" w:space="0" w:color="auto"/>
                <w:left w:val="none" w:sz="0" w:space="0" w:color="auto"/>
                <w:bottom w:val="none" w:sz="0" w:space="0" w:color="auto"/>
                <w:right w:val="none" w:sz="0" w:space="0" w:color="auto"/>
              </w:divBdr>
            </w:div>
          </w:divsChild>
        </w:div>
        <w:div w:id="1755469186">
          <w:marLeft w:val="0"/>
          <w:marRight w:val="0"/>
          <w:marTop w:val="0"/>
          <w:marBottom w:val="120"/>
          <w:divBdr>
            <w:top w:val="none" w:sz="0" w:space="0" w:color="auto"/>
            <w:left w:val="none" w:sz="0" w:space="0" w:color="auto"/>
            <w:bottom w:val="none" w:sz="0" w:space="0" w:color="auto"/>
            <w:right w:val="none" w:sz="0" w:space="0" w:color="auto"/>
          </w:divBdr>
          <w:divsChild>
            <w:div w:id="1201943071">
              <w:marLeft w:val="0"/>
              <w:marRight w:val="0"/>
              <w:marTop w:val="0"/>
              <w:marBottom w:val="0"/>
              <w:divBdr>
                <w:top w:val="none" w:sz="0" w:space="0" w:color="auto"/>
                <w:left w:val="none" w:sz="0" w:space="0" w:color="auto"/>
                <w:bottom w:val="none" w:sz="0" w:space="0" w:color="auto"/>
                <w:right w:val="none" w:sz="0" w:space="0" w:color="auto"/>
              </w:divBdr>
            </w:div>
            <w:div w:id="1557618869">
              <w:marLeft w:val="0"/>
              <w:marRight w:val="0"/>
              <w:marTop w:val="0"/>
              <w:marBottom w:val="0"/>
              <w:divBdr>
                <w:top w:val="none" w:sz="0" w:space="0" w:color="auto"/>
                <w:left w:val="none" w:sz="0" w:space="0" w:color="auto"/>
                <w:bottom w:val="none" w:sz="0" w:space="0" w:color="auto"/>
                <w:right w:val="none" w:sz="0" w:space="0" w:color="auto"/>
              </w:divBdr>
            </w:div>
            <w:div w:id="891305697">
              <w:marLeft w:val="0"/>
              <w:marRight w:val="0"/>
              <w:marTop w:val="0"/>
              <w:marBottom w:val="0"/>
              <w:divBdr>
                <w:top w:val="none" w:sz="0" w:space="0" w:color="auto"/>
                <w:left w:val="none" w:sz="0" w:space="0" w:color="auto"/>
                <w:bottom w:val="none" w:sz="0" w:space="0" w:color="auto"/>
                <w:right w:val="none" w:sz="0" w:space="0" w:color="auto"/>
              </w:divBdr>
            </w:div>
            <w:div w:id="1610238387">
              <w:marLeft w:val="0"/>
              <w:marRight w:val="0"/>
              <w:marTop w:val="0"/>
              <w:marBottom w:val="0"/>
              <w:divBdr>
                <w:top w:val="none" w:sz="0" w:space="0" w:color="auto"/>
                <w:left w:val="none" w:sz="0" w:space="0" w:color="auto"/>
                <w:bottom w:val="none" w:sz="0" w:space="0" w:color="auto"/>
                <w:right w:val="none" w:sz="0" w:space="0" w:color="auto"/>
              </w:divBdr>
            </w:div>
            <w:div w:id="124084045">
              <w:marLeft w:val="0"/>
              <w:marRight w:val="0"/>
              <w:marTop w:val="0"/>
              <w:marBottom w:val="0"/>
              <w:divBdr>
                <w:top w:val="none" w:sz="0" w:space="0" w:color="auto"/>
                <w:left w:val="none" w:sz="0" w:space="0" w:color="auto"/>
                <w:bottom w:val="none" w:sz="0" w:space="0" w:color="auto"/>
                <w:right w:val="none" w:sz="0" w:space="0" w:color="auto"/>
              </w:divBdr>
            </w:div>
            <w:div w:id="1039088484">
              <w:marLeft w:val="0"/>
              <w:marRight w:val="0"/>
              <w:marTop w:val="0"/>
              <w:marBottom w:val="0"/>
              <w:divBdr>
                <w:top w:val="none" w:sz="0" w:space="0" w:color="auto"/>
                <w:left w:val="none" w:sz="0" w:space="0" w:color="auto"/>
                <w:bottom w:val="none" w:sz="0" w:space="0" w:color="auto"/>
                <w:right w:val="none" w:sz="0" w:space="0" w:color="auto"/>
              </w:divBdr>
            </w:div>
            <w:div w:id="362706788">
              <w:marLeft w:val="0"/>
              <w:marRight w:val="0"/>
              <w:marTop w:val="0"/>
              <w:marBottom w:val="0"/>
              <w:divBdr>
                <w:top w:val="none" w:sz="0" w:space="0" w:color="auto"/>
                <w:left w:val="none" w:sz="0" w:space="0" w:color="auto"/>
                <w:bottom w:val="none" w:sz="0" w:space="0" w:color="auto"/>
                <w:right w:val="none" w:sz="0" w:space="0" w:color="auto"/>
              </w:divBdr>
            </w:div>
            <w:div w:id="1544756557">
              <w:marLeft w:val="0"/>
              <w:marRight w:val="0"/>
              <w:marTop w:val="0"/>
              <w:marBottom w:val="0"/>
              <w:divBdr>
                <w:top w:val="none" w:sz="0" w:space="0" w:color="auto"/>
                <w:left w:val="none" w:sz="0" w:space="0" w:color="auto"/>
                <w:bottom w:val="none" w:sz="0" w:space="0" w:color="auto"/>
                <w:right w:val="none" w:sz="0" w:space="0" w:color="auto"/>
              </w:divBdr>
            </w:div>
            <w:div w:id="809441524">
              <w:marLeft w:val="0"/>
              <w:marRight w:val="0"/>
              <w:marTop w:val="0"/>
              <w:marBottom w:val="0"/>
              <w:divBdr>
                <w:top w:val="none" w:sz="0" w:space="0" w:color="auto"/>
                <w:left w:val="none" w:sz="0" w:space="0" w:color="auto"/>
                <w:bottom w:val="none" w:sz="0" w:space="0" w:color="auto"/>
                <w:right w:val="none" w:sz="0" w:space="0" w:color="auto"/>
              </w:divBdr>
            </w:div>
            <w:div w:id="1570262907">
              <w:marLeft w:val="0"/>
              <w:marRight w:val="0"/>
              <w:marTop w:val="0"/>
              <w:marBottom w:val="0"/>
              <w:divBdr>
                <w:top w:val="none" w:sz="0" w:space="0" w:color="auto"/>
                <w:left w:val="none" w:sz="0" w:space="0" w:color="auto"/>
                <w:bottom w:val="none" w:sz="0" w:space="0" w:color="auto"/>
                <w:right w:val="none" w:sz="0" w:space="0" w:color="auto"/>
              </w:divBdr>
            </w:div>
            <w:div w:id="785583344">
              <w:marLeft w:val="0"/>
              <w:marRight w:val="0"/>
              <w:marTop w:val="0"/>
              <w:marBottom w:val="0"/>
              <w:divBdr>
                <w:top w:val="none" w:sz="0" w:space="0" w:color="auto"/>
                <w:left w:val="none" w:sz="0" w:space="0" w:color="auto"/>
                <w:bottom w:val="none" w:sz="0" w:space="0" w:color="auto"/>
                <w:right w:val="none" w:sz="0" w:space="0" w:color="auto"/>
              </w:divBdr>
            </w:div>
            <w:div w:id="1651205640">
              <w:marLeft w:val="0"/>
              <w:marRight w:val="0"/>
              <w:marTop w:val="0"/>
              <w:marBottom w:val="0"/>
              <w:divBdr>
                <w:top w:val="none" w:sz="0" w:space="0" w:color="auto"/>
                <w:left w:val="none" w:sz="0" w:space="0" w:color="auto"/>
                <w:bottom w:val="none" w:sz="0" w:space="0" w:color="auto"/>
                <w:right w:val="none" w:sz="0" w:space="0" w:color="auto"/>
              </w:divBdr>
            </w:div>
            <w:div w:id="1893537162">
              <w:marLeft w:val="0"/>
              <w:marRight w:val="0"/>
              <w:marTop w:val="0"/>
              <w:marBottom w:val="0"/>
              <w:divBdr>
                <w:top w:val="none" w:sz="0" w:space="0" w:color="auto"/>
                <w:left w:val="none" w:sz="0" w:space="0" w:color="auto"/>
                <w:bottom w:val="none" w:sz="0" w:space="0" w:color="auto"/>
                <w:right w:val="none" w:sz="0" w:space="0" w:color="auto"/>
              </w:divBdr>
            </w:div>
            <w:div w:id="1602644861">
              <w:marLeft w:val="0"/>
              <w:marRight w:val="0"/>
              <w:marTop w:val="0"/>
              <w:marBottom w:val="0"/>
              <w:divBdr>
                <w:top w:val="none" w:sz="0" w:space="0" w:color="auto"/>
                <w:left w:val="none" w:sz="0" w:space="0" w:color="auto"/>
                <w:bottom w:val="none" w:sz="0" w:space="0" w:color="auto"/>
                <w:right w:val="none" w:sz="0" w:space="0" w:color="auto"/>
              </w:divBdr>
            </w:div>
            <w:div w:id="1251157027">
              <w:marLeft w:val="0"/>
              <w:marRight w:val="0"/>
              <w:marTop w:val="0"/>
              <w:marBottom w:val="0"/>
              <w:divBdr>
                <w:top w:val="none" w:sz="0" w:space="0" w:color="auto"/>
                <w:left w:val="none" w:sz="0" w:space="0" w:color="auto"/>
                <w:bottom w:val="none" w:sz="0" w:space="0" w:color="auto"/>
                <w:right w:val="none" w:sz="0" w:space="0" w:color="auto"/>
              </w:divBdr>
            </w:div>
            <w:div w:id="1959290783">
              <w:marLeft w:val="0"/>
              <w:marRight w:val="0"/>
              <w:marTop w:val="0"/>
              <w:marBottom w:val="0"/>
              <w:divBdr>
                <w:top w:val="none" w:sz="0" w:space="0" w:color="auto"/>
                <w:left w:val="none" w:sz="0" w:space="0" w:color="auto"/>
                <w:bottom w:val="none" w:sz="0" w:space="0" w:color="auto"/>
                <w:right w:val="none" w:sz="0" w:space="0" w:color="auto"/>
              </w:divBdr>
            </w:div>
            <w:div w:id="1953708144">
              <w:marLeft w:val="0"/>
              <w:marRight w:val="0"/>
              <w:marTop w:val="0"/>
              <w:marBottom w:val="0"/>
              <w:divBdr>
                <w:top w:val="none" w:sz="0" w:space="0" w:color="auto"/>
                <w:left w:val="none" w:sz="0" w:space="0" w:color="auto"/>
                <w:bottom w:val="none" w:sz="0" w:space="0" w:color="auto"/>
                <w:right w:val="none" w:sz="0" w:space="0" w:color="auto"/>
              </w:divBdr>
            </w:div>
            <w:div w:id="1020854423">
              <w:marLeft w:val="0"/>
              <w:marRight w:val="0"/>
              <w:marTop w:val="0"/>
              <w:marBottom w:val="0"/>
              <w:divBdr>
                <w:top w:val="none" w:sz="0" w:space="0" w:color="auto"/>
                <w:left w:val="none" w:sz="0" w:space="0" w:color="auto"/>
                <w:bottom w:val="none" w:sz="0" w:space="0" w:color="auto"/>
                <w:right w:val="none" w:sz="0" w:space="0" w:color="auto"/>
              </w:divBdr>
            </w:div>
            <w:div w:id="1004093036">
              <w:marLeft w:val="0"/>
              <w:marRight w:val="0"/>
              <w:marTop w:val="0"/>
              <w:marBottom w:val="0"/>
              <w:divBdr>
                <w:top w:val="none" w:sz="0" w:space="0" w:color="auto"/>
                <w:left w:val="none" w:sz="0" w:space="0" w:color="auto"/>
                <w:bottom w:val="none" w:sz="0" w:space="0" w:color="auto"/>
                <w:right w:val="none" w:sz="0" w:space="0" w:color="auto"/>
              </w:divBdr>
            </w:div>
            <w:div w:id="1098522736">
              <w:marLeft w:val="0"/>
              <w:marRight w:val="0"/>
              <w:marTop w:val="0"/>
              <w:marBottom w:val="0"/>
              <w:divBdr>
                <w:top w:val="none" w:sz="0" w:space="0" w:color="auto"/>
                <w:left w:val="none" w:sz="0" w:space="0" w:color="auto"/>
                <w:bottom w:val="none" w:sz="0" w:space="0" w:color="auto"/>
                <w:right w:val="none" w:sz="0" w:space="0" w:color="auto"/>
              </w:divBdr>
            </w:div>
          </w:divsChild>
        </w:div>
        <w:div w:id="1750729611">
          <w:marLeft w:val="0"/>
          <w:marRight w:val="0"/>
          <w:marTop w:val="0"/>
          <w:marBottom w:val="120"/>
          <w:divBdr>
            <w:top w:val="none" w:sz="0" w:space="0" w:color="auto"/>
            <w:left w:val="none" w:sz="0" w:space="0" w:color="auto"/>
            <w:bottom w:val="none" w:sz="0" w:space="0" w:color="auto"/>
            <w:right w:val="none" w:sz="0" w:space="0" w:color="auto"/>
          </w:divBdr>
          <w:divsChild>
            <w:div w:id="1973748257">
              <w:marLeft w:val="0"/>
              <w:marRight w:val="0"/>
              <w:marTop w:val="0"/>
              <w:marBottom w:val="0"/>
              <w:divBdr>
                <w:top w:val="none" w:sz="0" w:space="0" w:color="auto"/>
                <w:left w:val="none" w:sz="0" w:space="0" w:color="auto"/>
                <w:bottom w:val="none" w:sz="0" w:space="0" w:color="auto"/>
                <w:right w:val="none" w:sz="0" w:space="0" w:color="auto"/>
              </w:divBdr>
            </w:div>
            <w:div w:id="849565954">
              <w:marLeft w:val="0"/>
              <w:marRight w:val="0"/>
              <w:marTop w:val="0"/>
              <w:marBottom w:val="0"/>
              <w:divBdr>
                <w:top w:val="none" w:sz="0" w:space="0" w:color="auto"/>
                <w:left w:val="none" w:sz="0" w:space="0" w:color="auto"/>
                <w:bottom w:val="none" w:sz="0" w:space="0" w:color="auto"/>
                <w:right w:val="none" w:sz="0" w:space="0" w:color="auto"/>
              </w:divBdr>
            </w:div>
            <w:div w:id="854467396">
              <w:marLeft w:val="0"/>
              <w:marRight w:val="0"/>
              <w:marTop w:val="0"/>
              <w:marBottom w:val="0"/>
              <w:divBdr>
                <w:top w:val="none" w:sz="0" w:space="0" w:color="auto"/>
                <w:left w:val="none" w:sz="0" w:space="0" w:color="auto"/>
                <w:bottom w:val="none" w:sz="0" w:space="0" w:color="auto"/>
                <w:right w:val="none" w:sz="0" w:space="0" w:color="auto"/>
              </w:divBdr>
            </w:div>
            <w:div w:id="2125151733">
              <w:marLeft w:val="0"/>
              <w:marRight w:val="0"/>
              <w:marTop w:val="0"/>
              <w:marBottom w:val="0"/>
              <w:divBdr>
                <w:top w:val="none" w:sz="0" w:space="0" w:color="auto"/>
                <w:left w:val="none" w:sz="0" w:space="0" w:color="auto"/>
                <w:bottom w:val="none" w:sz="0" w:space="0" w:color="auto"/>
                <w:right w:val="none" w:sz="0" w:space="0" w:color="auto"/>
              </w:divBdr>
            </w:div>
            <w:div w:id="170687037">
              <w:marLeft w:val="0"/>
              <w:marRight w:val="0"/>
              <w:marTop w:val="0"/>
              <w:marBottom w:val="0"/>
              <w:divBdr>
                <w:top w:val="none" w:sz="0" w:space="0" w:color="auto"/>
                <w:left w:val="none" w:sz="0" w:space="0" w:color="auto"/>
                <w:bottom w:val="none" w:sz="0" w:space="0" w:color="auto"/>
                <w:right w:val="none" w:sz="0" w:space="0" w:color="auto"/>
              </w:divBdr>
            </w:div>
            <w:div w:id="344864821">
              <w:marLeft w:val="0"/>
              <w:marRight w:val="0"/>
              <w:marTop w:val="0"/>
              <w:marBottom w:val="0"/>
              <w:divBdr>
                <w:top w:val="none" w:sz="0" w:space="0" w:color="auto"/>
                <w:left w:val="none" w:sz="0" w:space="0" w:color="auto"/>
                <w:bottom w:val="none" w:sz="0" w:space="0" w:color="auto"/>
                <w:right w:val="none" w:sz="0" w:space="0" w:color="auto"/>
              </w:divBdr>
            </w:div>
            <w:div w:id="1599560161">
              <w:marLeft w:val="0"/>
              <w:marRight w:val="0"/>
              <w:marTop w:val="0"/>
              <w:marBottom w:val="0"/>
              <w:divBdr>
                <w:top w:val="none" w:sz="0" w:space="0" w:color="auto"/>
                <w:left w:val="none" w:sz="0" w:space="0" w:color="auto"/>
                <w:bottom w:val="none" w:sz="0" w:space="0" w:color="auto"/>
                <w:right w:val="none" w:sz="0" w:space="0" w:color="auto"/>
              </w:divBdr>
            </w:div>
            <w:div w:id="486286974">
              <w:marLeft w:val="0"/>
              <w:marRight w:val="0"/>
              <w:marTop w:val="0"/>
              <w:marBottom w:val="0"/>
              <w:divBdr>
                <w:top w:val="none" w:sz="0" w:space="0" w:color="auto"/>
                <w:left w:val="none" w:sz="0" w:space="0" w:color="auto"/>
                <w:bottom w:val="none" w:sz="0" w:space="0" w:color="auto"/>
                <w:right w:val="none" w:sz="0" w:space="0" w:color="auto"/>
              </w:divBdr>
            </w:div>
            <w:div w:id="1149711076">
              <w:marLeft w:val="0"/>
              <w:marRight w:val="0"/>
              <w:marTop w:val="0"/>
              <w:marBottom w:val="0"/>
              <w:divBdr>
                <w:top w:val="none" w:sz="0" w:space="0" w:color="auto"/>
                <w:left w:val="none" w:sz="0" w:space="0" w:color="auto"/>
                <w:bottom w:val="none" w:sz="0" w:space="0" w:color="auto"/>
                <w:right w:val="none" w:sz="0" w:space="0" w:color="auto"/>
              </w:divBdr>
            </w:div>
            <w:div w:id="2010057140">
              <w:marLeft w:val="0"/>
              <w:marRight w:val="0"/>
              <w:marTop w:val="0"/>
              <w:marBottom w:val="0"/>
              <w:divBdr>
                <w:top w:val="none" w:sz="0" w:space="0" w:color="auto"/>
                <w:left w:val="none" w:sz="0" w:space="0" w:color="auto"/>
                <w:bottom w:val="none" w:sz="0" w:space="0" w:color="auto"/>
                <w:right w:val="none" w:sz="0" w:space="0" w:color="auto"/>
              </w:divBdr>
            </w:div>
            <w:div w:id="1260791672">
              <w:marLeft w:val="0"/>
              <w:marRight w:val="0"/>
              <w:marTop w:val="0"/>
              <w:marBottom w:val="0"/>
              <w:divBdr>
                <w:top w:val="none" w:sz="0" w:space="0" w:color="auto"/>
                <w:left w:val="none" w:sz="0" w:space="0" w:color="auto"/>
                <w:bottom w:val="none" w:sz="0" w:space="0" w:color="auto"/>
                <w:right w:val="none" w:sz="0" w:space="0" w:color="auto"/>
              </w:divBdr>
            </w:div>
            <w:div w:id="1286233630">
              <w:marLeft w:val="0"/>
              <w:marRight w:val="0"/>
              <w:marTop w:val="0"/>
              <w:marBottom w:val="0"/>
              <w:divBdr>
                <w:top w:val="none" w:sz="0" w:space="0" w:color="auto"/>
                <w:left w:val="none" w:sz="0" w:space="0" w:color="auto"/>
                <w:bottom w:val="none" w:sz="0" w:space="0" w:color="auto"/>
                <w:right w:val="none" w:sz="0" w:space="0" w:color="auto"/>
              </w:divBdr>
            </w:div>
            <w:div w:id="938757663">
              <w:marLeft w:val="0"/>
              <w:marRight w:val="0"/>
              <w:marTop w:val="0"/>
              <w:marBottom w:val="0"/>
              <w:divBdr>
                <w:top w:val="none" w:sz="0" w:space="0" w:color="auto"/>
                <w:left w:val="none" w:sz="0" w:space="0" w:color="auto"/>
                <w:bottom w:val="none" w:sz="0" w:space="0" w:color="auto"/>
                <w:right w:val="none" w:sz="0" w:space="0" w:color="auto"/>
              </w:divBdr>
            </w:div>
            <w:div w:id="342980932">
              <w:marLeft w:val="0"/>
              <w:marRight w:val="0"/>
              <w:marTop w:val="0"/>
              <w:marBottom w:val="0"/>
              <w:divBdr>
                <w:top w:val="none" w:sz="0" w:space="0" w:color="auto"/>
                <w:left w:val="none" w:sz="0" w:space="0" w:color="auto"/>
                <w:bottom w:val="none" w:sz="0" w:space="0" w:color="auto"/>
                <w:right w:val="none" w:sz="0" w:space="0" w:color="auto"/>
              </w:divBdr>
            </w:div>
            <w:div w:id="1197431263">
              <w:marLeft w:val="0"/>
              <w:marRight w:val="0"/>
              <w:marTop w:val="0"/>
              <w:marBottom w:val="0"/>
              <w:divBdr>
                <w:top w:val="none" w:sz="0" w:space="0" w:color="auto"/>
                <w:left w:val="none" w:sz="0" w:space="0" w:color="auto"/>
                <w:bottom w:val="none" w:sz="0" w:space="0" w:color="auto"/>
                <w:right w:val="none" w:sz="0" w:space="0" w:color="auto"/>
              </w:divBdr>
            </w:div>
            <w:div w:id="1391735667">
              <w:marLeft w:val="0"/>
              <w:marRight w:val="0"/>
              <w:marTop w:val="0"/>
              <w:marBottom w:val="0"/>
              <w:divBdr>
                <w:top w:val="none" w:sz="0" w:space="0" w:color="auto"/>
                <w:left w:val="none" w:sz="0" w:space="0" w:color="auto"/>
                <w:bottom w:val="none" w:sz="0" w:space="0" w:color="auto"/>
                <w:right w:val="none" w:sz="0" w:space="0" w:color="auto"/>
              </w:divBdr>
            </w:div>
            <w:div w:id="1333217927">
              <w:marLeft w:val="0"/>
              <w:marRight w:val="0"/>
              <w:marTop w:val="0"/>
              <w:marBottom w:val="0"/>
              <w:divBdr>
                <w:top w:val="none" w:sz="0" w:space="0" w:color="auto"/>
                <w:left w:val="none" w:sz="0" w:space="0" w:color="auto"/>
                <w:bottom w:val="none" w:sz="0" w:space="0" w:color="auto"/>
                <w:right w:val="none" w:sz="0" w:space="0" w:color="auto"/>
              </w:divBdr>
            </w:div>
            <w:div w:id="752506650">
              <w:marLeft w:val="0"/>
              <w:marRight w:val="0"/>
              <w:marTop w:val="0"/>
              <w:marBottom w:val="0"/>
              <w:divBdr>
                <w:top w:val="none" w:sz="0" w:space="0" w:color="auto"/>
                <w:left w:val="none" w:sz="0" w:space="0" w:color="auto"/>
                <w:bottom w:val="none" w:sz="0" w:space="0" w:color="auto"/>
                <w:right w:val="none" w:sz="0" w:space="0" w:color="auto"/>
              </w:divBdr>
            </w:div>
            <w:div w:id="599064914">
              <w:marLeft w:val="0"/>
              <w:marRight w:val="0"/>
              <w:marTop w:val="0"/>
              <w:marBottom w:val="0"/>
              <w:divBdr>
                <w:top w:val="none" w:sz="0" w:space="0" w:color="auto"/>
                <w:left w:val="none" w:sz="0" w:space="0" w:color="auto"/>
                <w:bottom w:val="none" w:sz="0" w:space="0" w:color="auto"/>
                <w:right w:val="none" w:sz="0" w:space="0" w:color="auto"/>
              </w:divBdr>
            </w:div>
            <w:div w:id="942155545">
              <w:marLeft w:val="0"/>
              <w:marRight w:val="0"/>
              <w:marTop w:val="0"/>
              <w:marBottom w:val="0"/>
              <w:divBdr>
                <w:top w:val="none" w:sz="0" w:space="0" w:color="auto"/>
                <w:left w:val="none" w:sz="0" w:space="0" w:color="auto"/>
                <w:bottom w:val="none" w:sz="0" w:space="0" w:color="auto"/>
                <w:right w:val="none" w:sz="0" w:space="0" w:color="auto"/>
              </w:divBdr>
            </w:div>
            <w:div w:id="1958482451">
              <w:marLeft w:val="0"/>
              <w:marRight w:val="0"/>
              <w:marTop w:val="0"/>
              <w:marBottom w:val="0"/>
              <w:divBdr>
                <w:top w:val="none" w:sz="0" w:space="0" w:color="auto"/>
                <w:left w:val="none" w:sz="0" w:space="0" w:color="auto"/>
                <w:bottom w:val="none" w:sz="0" w:space="0" w:color="auto"/>
                <w:right w:val="none" w:sz="0" w:space="0" w:color="auto"/>
              </w:divBdr>
            </w:div>
            <w:div w:id="2015836787">
              <w:marLeft w:val="0"/>
              <w:marRight w:val="0"/>
              <w:marTop w:val="0"/>
              <w:marBottom w:val="0"/>
              <w:divBdr>
                <w:top w:val="none" w:sz="0" w:space="0" w:color="auto"/>
                <w:left w:val="none" w:sz="0" w:space="0" w:color="auto"/>
                <w:bottom w:val="none" w:sz="0" w:space="0" w:color="auto"/>
                <w:right w:val="none" w:sz="0" w:space="0" w:color="auto"/>
              </w:divBdr>
            </w:div>
            <w:div w:id="1495487138">
              <w:marLeft w:val="0"/>
              <w:marRight w:val="0"/>
              <w:marTop w:val="0"/>
              <w:marBottom w:val="0"/>
              <w:divBdr>
                <w:top w:val="none" w:sz="0" w:space="0" w:color="auto"/>
                <w:left w:val="none" w:sz="0" w:space="0" w:color="auto"/>
                <w:bottom w:val="none" w:sz="0" w:space="0" w:color="auto"/>
                <w:right w:val="none" w:sz="0" w:space="0" w:color="auto"/>
              </w:divBdr>
            </w:div>
            <w:div w:id="622230706">
              <w:marLeft w:val="0"/>
              <w:marRight w:val="0"/>
              <w:marTop w:val="0"/>
              <w:marBottom w:val="0"/>
              <w:divBdr>
                <w:top w:val="none" w:sz="0" w:space="0" w:color="auto"/>
                <w:left w:val="none" w:sz="0" w:space="0" w:color="auto"/>
                <w:bottom w:val="none" w:sz="0" w:space="0" w:color="auto"/>
                <w:right w:val="none" w:sz="0" w:space="0" w:color="auto"/>
              </w:divBdr>
            </w:div>
            <w:div w:id="1453134750">
              <w:marLeft w:val="0"/>
              <w:marRight w:val="0"/>
              <w:marTop w:val="0"/>
              <w:marBottom w:val="0"/>
              <w:divBdr>
                <w:top w:val="none" w:sz="0" w:space="0" w:color="auto"/>
                <w:left w:val="none" w:sz="0" w:space="0" w:color="auto"/>
                <w:bottom w:val="none" w:sz="0" w:space="0" w:color="auto"/>
                <w:right w:val="none" w:sz="0" w:space="0" w:color="auto"/>
              </w:divBdr>
            </w:div>
            <w:div w:id="542670016">
              <w:marLeft w:val="0"/>
              <w:marRight w:val="0"/>
              <w:marTop w:val="0"/>
              <w:marBottom w:val="0"/>
              <w:divBdr>
                <w:top w:val="none" w:sz="0" w:space="0" w:color="auto"/>
                <w:left w:val="none" w:sz="0" w:space="0" w:color="auto"/>
                <w:bottom w:val="none" w:sz="0" w:space="0" w:color="auto"/>
                <w:right w:val="none" w:sz="0" w:space="0" w:color="auto"/>
              </w:divBdr>
            </w:div>
            <w:div w:id="2059553286">
              <w:marLeft w:val="0"/>
              <w:marRight w:val="0"/>
              <w:marTop w:val="0"/>
              <w:marBottom w:val="0"/>
              <w:divBdr>
                <w:top w:val="none" w:sz="0" w:space="0" w:color="auto"/>
                <w:left w:val="none" w:sz="0" w:space="0" w:color="auto"/>
                <w:bottom w:val="none" w:sz="0" w:space="0" w:color="auto"/>
                <w:right w:val="none" w:sz="0" w:space="0" w:color="auto"/>
              </w:divBdr>
            </w:div>
            <w:div w:id="1764522532">
              <w:marLeft w:val="0"/>
              <w:marRight w:val="0"/>
              <w:marTop w:val="0"/>
              <w:marBottom w:val="0"/>
              <w:divBdr>
                <w:top w:val="none" w:sz="0" w:space="0" w:color="auto"/>
                <w:left w:val="none" w:sz="0" w:space="0" w:color="auto"/>
                <w:bottom w:val="none" w:sz="0" w:space="0" w:color="auto"/>
                <w:right w:val="none" w:sz="0" w:space="0" w:color="auto"/>
              </w:divBdr>
            </w:div>
            <w:div w:id="1596328165">
              <w:marLeft w:val="0"/>
              <w:marRight w:val="0"/>
              <w:marTop w:val="0"/>
              <w:marBottom w:val="0"/>
              <w:divBdr>
                <w:top w:val="none" w:sz="0" w:space="0" w:color="auto"/>
                <w:left w:val="none" w:sz="0" w:space="0" w:color="auto"/>
                <w:bottom w:val="none" w:sz="0" w:space="0" w:color="auto"/>
                <w:right w:val="none" w:sz="0" w:space="0" w:color="auto"/>
              </w:divBdr>
            </w:div>
            <w:div w:id="1126659650">
              <w:marLeft w:val="0"/>
              <w:marRight w:val="0"/>
              <w:marTop w:val="0"/>
              <w:marBottom w:val="0"/>
              <w:divBdr>
                <w:top w:val="none" w:sz="0" w:space="0" w:color="auto"/>
                <w:left w:val="none" w:sz="0" w:space="0" w:color="auto"/>
                <w:bottom w:val="none" w:sz="0" w:space="0" w:color="auto"/>
                <w:right w:val="none" w:sz="0" w:space="0" w:color="auto"/>
              </w:divBdr>
            </w:div>
            <w:div w:id="1712605267">
              <w:marLeft w:val="0"/>
              <w:marRight w:val="0"/>
              <w:marTop w:val="0"/>
              <w:marBottom w:val="0"/>
              <w:divBdr>
                <w:top w:val="none" w:sz="0" w:space="0" w:color="auto"/>
                <w:left w:val="none" w:sz="0" w:space="0" w:color="auto"/>
                <w:bottom w:val="none" w:sz="0" w:space="0" w:color="auto"/>
                <w:right w:val="none" w:sz="0" w:space="0" w:color="auto"/>
              </w:divBdr>
            </w:div>
            <w:div w:id="966660441">
              <w:marLeft w:val="0"/>
              <w:marRight w:val="0"/>
              <w:marTop w:val="0"/>
              <w:marBottom w:val="0"/>
              <w:divBdr>
                <w:top w:val="none" w:sz="0" w:space="0" w:color="auto"/>
                <w:left w:val="none" w:sz="0" w:space="0" w:color="auto"/>
                <w:bottom w:val="none" w:sz="0" w:space="0" w:color="auto"/>
                <w:right w:val="none" w:sz="0" w:space="0" w:color="auto"/>
              </w:divBdr>
            </w:div>
            <w:div w:id="32463126">
              <w:marLeft w:val="0"/>
              <w:marRight w:val="0"/>
              <w:marTop w:val="0"/>
              <w:marBottom w:val="0"/>
              <w:divBdr>
                <w:top w:val="none" w:sz="0" w:space="0" w:color="auto"/>
                <w:left w:val="none" w:sz="0" w:space="0" w:color="auto"/>
                <w:bottom w:val="none" w:sz="0" w:space="0" w:color="auto"/>
                <w:right w:val="none" w:sz="0" w:space="0" w:color="auto"/>
              </w:divBdr>
            </w:div>
            <w:div w:id="1446461310">
              <w:marLeft w:val="0"/>
              <w:marRight w:val="0"/>
              <w:marTop w:val="0"/>
              <w:marBottom w:val="0"/>
              <w:divBdr>
                <w:top w:val="none" w:sz="0" w:space="0" w:color="auto"/>
                <w:left w:val="none" w:sz="0" w:space="0" w:color="auto"/>
                <w:bottom w:val="none" w:sz="0" w:space="0" w:color="auto"/>
                <w:right w:val="none" w:sz="0" w:space="0" w:color="auto"/>
              </w:divBdr>
            </w:div>
            <w:div w:id="1503854605">
              <w:marLeft w:val="0"/>
              <w:marRight w:val="0"/>
              <w:marTop w:val="0"/>
              <w:marBottom w:val="0"/>
              <w:divBdr>
                <w:top w:val="none" w:sz="0" w:space="0" w:color="auto"/>
                <w:left w:val="none" w:sz="0" w:space="0" w:color="auto"/>
                <w:bottom w:val="none" w:sz="0" w:space="0" w:color="auto"/>
                <w:right w:val="none" w:sz="0" w:space="0" w:color="auto"/>
              </w:divBdr>
            </w:div>
          </w:divsChild>
        </w:div>
        <w:div w:id="1654526298">
          <w:marLeft w:val="0"/>
          <w:marRight w:val="0"/>
          <w:marTop w:val="0"/>
          <w:marBottom w:val="120"/>
          <w:divBdr>
            <w:top w:val="none" w:sz="0" w:space="0" w:color="auto"/>
            <w:left w:val="none" w:sz="0" w:space="0" w:color="auto"/>
            <w:bottom w:val="none" w:sz="0" w:space="0" w:color="auto"/>
            <w:right w:val="none" w:sz="0" w:space="0" w:color="auto"/>
          </w:divBdr>
          <w:divsChild>
            <w:div w:id="2120487573">
              <w:marLeft w:val="0"/>
              <w:marRight w:val="0"/>
              <w:marTop w:val="0"/>
              <w:marBottom w:val="0"/>
              <w:divBdr>
                <w:top w:val="none" w:sz="0" w:space="0" w:color="auto"/>
                <w:left w:val="none" w:sz="0" w:space="0" w:color="auto"/>
                <w:bottom w:val="none" w:sz="0" w:space="0" w:color="auto"/>
                <w:right w:val="none" w:sz="0" w:space="0" w:color="auto"/>
              </w:divBdr>
            </w:div>
            <w:div w:id="1934819340">
              <w:marLeft w:val="0"/>
              <w:marRight w:val="0"/>
              <w:marTop w:val="0"/>
              <w:marBottom w:val="0"/>
              <w:divBdr>
                <w:top w:val="none" w:sz="0" w:space="0" w:color="auto"/>
                <w:left w:val="none" w:sz="0" w:space="0" w:color="auto"/>
                <w:bottom w:val="none" w:sz="0" w:space="0" w:color="auto"/>
                <w:right w:val="none" w:sz="0" w:space="0" w:color="auto"/>
              </w:divBdr>
            </w:div>
            <w:div w:id="1295595300">
              <w:marLeft w:val="0"/>
              <w:marRight w:val="0"/>
              <w:marTop w:val="0"/>
              <w:marBottom w:val="0"/>
              <w:divBdr>
                <w:top w:val="none" w:sz="0" w:space="0" w:color="auto"/>
                <w:left w:val="none" w:sz="0" w:space="0" w:color="auto"/>
                <w:bottom w:val="none" w:sz="0" w:space="0" w:color="auto"/>
                <w:right w:val="none" w:sz="0" w:space="0" w:color="auto"/>
              </w:divBdr>
            </w:div>
            <w:div w:id="1800877826">
              <w:marLeft w:val="0"/>
              <w:marRight w:val="0"/>
              <w:marTop w:val="0"/>
              <w:marBottom w:val="0"/>
              <w:divBdr>
                <w:top w:val="none" w:sz="0" w:space="0" w:color="auto"/>
                <w:left w:val="none" w:sz="0" w:space="0" w:color="auto"/>
                <w:bottom w:val="none" w:sz="0" w:space="0" w:color="auto"/>
                <w:right w:val="none" w:sz="0" w:space="0" w:color="auto"/>
              </w:divBdr>
            </w:div>
            <w:div w:id="1512724785">
              <w:marLeft w:val="0"/>
              <w:marRight w:val="0"/>
              <w:marTop w:val="0"/>
              <w:marBottom w:val="0"/>
              <w:divBdr>
                <w:top w:val="none" w:sz="0" w:space="0" w:color="auto"/>
                <w:left w:val="none" w:sz="0" w:space="0" w:color="auto"/>
                <w:bottom w:val="none" w:sz="0" w:space="0" w:color="auto"/>
                <w:right w:val="none" w:sz="0" w:space="0" w:color="auto"/>
              </w:divBdr>
            </w:div>
            <w:div w:id="1214076572">
              <w:marLeft w:val="0"/>
              <w:marRight w:val="0"/>
              <w:marTop w:val="0"/>
              <w:marBottom w:val="0"/>
              <w:divBdr>
                <w:top w:val="none" w:sz="0" w:space="0" w:color="auto"/>
                <w:left w:val="none" w:sz="0" w:space="0" w:color="auto"/>
                <w:bottom w:val="none" w:sz="0" w:space="0" w:color="auto"/>
                <w:right w:val="none" w:sz="0" w:space="0" w:color="auto"/>
              </w:divBdr>
            </w:div>
            <w:div w:id="1063673055">
              <w:marLeft w:val="0"/>
              <w:marRight w:val="0"/>
              <w:marTop w:val="0"/>
              <w:marBottom w:val="0"/>
              <w:divBdr>
                <w:top w:val="none" w:sz="0" w:space="0" w:color="auto"/>
                <w:left w:val="none" w:sz="0" w:space="0" w:color="auto"/>
                <w:bottom w:val="none" w:sz="0" w:space="0" w:color="auto"/>
                <w:right w:val="none" w:sz="0" w:space="0" w:color="auto"/>
              </w:divBdr>
            </w:div>
            <w:div w:id="1760713919">
              <w:marLeft w:val="0"/>
              <w:marRight w:val="0"/>
              <w:marTop w:val="0"/>
              <w:marBottom w:val="0"/>
              <w:divBdr>
                <w:top w:val="none" w:sz="0" w:space="0" w:color="auto"/>
                <w:left w:val="none" w:sz="0" w:space="0" w:color="auto"/>
                <w:bottom w:val="none" w:sz="0" w:space="0" w:color="auto"/>
                <w:right w:val="none" w:sz="0" w:space="0" w:color="auto"/>
              </w:divBdr>
            </w:div>
            <w:div w:id="912737755">
              <w:marLeft w:val="0"/>
              <w:marRight w:val="0"/>
              <w:marTop w:val="0"/>
              <w:marBottom w:val="0"/>
              <w:divBdr>
                <w:top w:val="none" w:sz="0" w:space="0" w:color="auto"/>
                <w:left w:val="none" w:sz="0" w:space="0" w:color="auto"/>
                <w:bottom w:val="none" w:sz="0" w:space="0" w:color="auto"/>
                <w:right w:val="none" w:sz="0" w:space="0" w:color="auto"/>
              </w:divBdr>
            </w:div>
            <w:div w:id="1880705712">
              <w:marLeft w:val="0"/>
              <w:marRight w:val="0"/>
              <w:marTop w:val="0"/>
              <w:marBottom w:val="0"/>
              <w:divBdr>
                <w:top w:val="none" w:sz="0" w:space="0" w:color="auto"/>
                <w:left w:val="none" w:sz="0" w:space="0" w:color="auto"/>
                <w:bottom w:val="none" w:sz="0" w:space="0" w:color="auto"/>
                <w:right w:val="none" w:sz="0" w:space="0" w:color="auto"/>
              </w:divBdr>
            </w:div>
            <w:div w:id="1673488018">
              <w:marLeft w:val="0"/>
              <w:marRight w:val="0"/>
              <w:marTop w:val="0"/>
              <w:marBottom w:val="0"/>
              <w:divBdr>
                <w:top w:val="none" w:sz="0" w:space="0" w:color="auto"/>
                <w:left w:val="none" w:sz="0" w:space="0" w:color="auto"/>
                <w:bottom w:val="none" w:sz="0" w:space="0" w:color="auto"/>
                <w:right w:val="none" w:sz="0" w:space="0" w:color="auto"/>
              </w:divBdr>
            </w:div>
            <w:div w:id="330452498">
              <w:marLeft w:val="0"/>
              <w:marRight w:val="0"/>
              <w:marTop w:val="0"/>
              <w:marBottom w:val="0"/>
              <w:divBdr>
                <w:top w:val="none" w:sz="0" w:space="0" w:color="auto"/>
                <w:left w:val="none" w:sz="0" w:space="0" w:color="auto"/>
                <w:bottom w:val="none" w:sz="0" w:space="0" w:color="auto"/>
                <w:right w:val="none" w:sz="0" w:space="0" w:color="auto"/>
              </w:divBdr>
            </w:div>
            <w:div w:id="423114377">
              <w:marLeft w:val="0"/>
              <w:marRight w:val="0"/>
              <w:marTop w:val="0"/>
              <w:marBottom w:val="0"/>
              <w:divBdr>
                <w:top w:val="none" w:sz="0" w:space="0" w:color="auto"/>
                <w:left w:val="none" w:sz="0" w:space="0" w:color="auto"/>
                <w:bottom w:val="none" w:sz="0" w:space="0" w:color="auto"/>
                <w:right w:val="none" w:sz="0" w:space="0" w:color="auto"/>
              </w:divBdr>
            </w:div>
            <w:div w:id="1148210309">
              <w:marLeft w:val="0"/>
              <w:marRight w:val="0"/>
              <w:marTop w:val="0"/>
              <w:marBottom w:val="0"/>
              <w:divBdr>
                <w:top w:val="none" w:sz="0" w:space="0" w:color="auto"/>
                <w:left w:val="none" w:sz="0" w:space="0" w:color="auto"/>
                <w:bottom w:val="none" w:sz="0" w:space="0" w:color="auto"/>
                <w:right w:val="none" w:sz="0" w:space="0" w:color="auto"/>
              </w:divBdr>
            </w:div>
            <w:div w:id="766266468">
              <w:marLeft w:val="0"/>
              <w:marRight w:val="0"/>
              <w:marTop w:val="0"/>
              <w:marBottom w:val="0"/>
              <w:divBdr>
                <w:top w:val="none" w:sz="0" w:space="0" w:color="auto"/>
                <w:left w:val="none" w:sz="0" w:space="0" w:color="auto"/>
                <w:bottom w:val="none" w:sz="0" w:space="0" w:color="auto"/>
                <w:right w:val="none" w:sz="0" w:space="0" w:color="auto"/>
              </w:divBdr>
            </w:div>
          </w:divsChild>
        </w:div>
        <w:div w:id="586043023">
          <w:marLeft w:val="0"/>
          <w:marRight w:val="0"/>
          <w:marTop w:val="0"/>
          <w:marBottom w:val="120"/>
          <w:divBdr>
            <w:top w:val="none" w:sz="0" w:space="0" w:color="auto"/>
            <w:left w:val="none" w:sz="0" w:space="0" w:color="auto"/>
            <w:bottom w:val="none" w:sz="0" w:space="0" w:color="auto"/>
            <w:right w:val="none" w:sz="0" w:space="0" w:color="auto"/>
          </w:divBdr>
          <w:divsChild>
            <w:div w:id="601259613">
              <w:marLeft w:val="0"/>
              <w:marRight w:val="0"/>
              <w:marTop w:val="0"/>
              <w:marBottom w:val="0"/>
              <w:divBdr>
                <w:top w:val="none" w:sz="0" w:space="0" w:color="auto"/>
                <w:left w:val="none" w:sz="0" w:space="0" w:color="auto"/>
                <w:bottom w:val="none" w:sz="0" w:space="0" w:color="auto"/>
                <w:right w:val="none" w:sz="0" w:space="0" w:color="auto"/>
              </w:divBdr>
            </w:div>
            <w:div w:id="1813325839">
              <w:marLeft w:val="0"/>
              <w:marRight w:val="0"/>
              <w:marTop w:val="0"/>
              <w:marBottom w:val="0"/>
              <w:divBdr>
                <w:top w:val="none" w:sz="0" w:space="0" w:color="auto"/>
                <w:left w:val="none" w:sz="0" w:space="0" w:color="auto"/>
                <w:bottom w:val="none" w:sz="0" w:space="0" w:color="auto"/>
                <w:right w:val="none" w:sz="0" w:space="0" w:color="auto"/>
              </w:divBdr>
            </w:div>
            <w:div w:id="1520584026">
              <w:marLeft w:val="0"/>
              <w:marRight w:val="0"/>
              <w:marTop w:val="0"/>
              <w:marBottom w:val="0"/>
              <w:divBdr>
                <w:top w:val="none" w:sz="0" w:space="0" w:color="auto"/>
                <w:left w:val="none" w:sz="0" w:space="0" w:color="auto"/>
                <w:bottom w:val="none" w:sz="0" w:space="0" w:color="auto"/>
                <w:right w:val="none" w:sz="0" w:space="0" w:color="auto"/>
              </w:divBdr>
            </w:div>
            <w:div w:id="389306871">
              <w:marLeft w:val="0"/>
              <w:marRight w:val="0"/>
              <w:marTop w:val="0"/>
              <w:marBottom w:val="0"/>
              <w:divBdr>
                <w:top w:val="none" w:sz="0" w:space="0" w:color="auto"/>
                <w:left w:val="none" w:sz="0" w:space="0" w:color="auto"/>
                <w:bottom w:val="none" w:sz="0" w:space="0" w:color="auto"/>
                <w:right w:val="none" w:sz="0" w:space="0" w:color="auto"/>
              </w:divBdr>
            </w:div>
            <w:div w:id="233862364">
              <w:marLeft w:val="0"/>
              <w:marRight w:val="0"/>
              <w:marTop w:val="0"/>
              <w:marBottom w:val="0"/>
              <w:divBdr>
                <w:top w:val="none" w:sz="0" w:space="0" w:color="auto"/>
                <w:left w:val="none" w:sz="0" w:space="0" w:color="auto"/>
                <w:bottom w:val="none" w:sz="0" w:space="0" w:color="auto"/>
                <w:right w:val="none" w:sz="0" w:space="0" w:color="auto"/>
              </w:divBdr>
            </w:div>
            <w:div w:id="906576943">
              <w:marLeft w:val="0"/>
              <w:marRight w:val="0"/>
              <w:marTop w:val="0"/>
              <w:marBottom w:val="0"/>
              <w:divBdr>
                <w:top w:val="none" w:sz="0" w:space="0" w:color="auto"/>
                <w:left w:val="none" w:sz="0" w:space="0" w:color="auto"/>
                <w:bottom w:val="none" w:sz="0" w:space="0" w:color="auto"/>
                <w:right w:val="none" w:sz="0" w:space="0" w:color="auto"/>
              </w:divBdr>
            </w:div>
            <w:div w:id="1421026061">
              <w:marLeft w:val="0"/>
              <w:marRight w:val="0"/>
              <w:marTop w:val="0"/>
              <w:marBottom w:val="0"/>
              <w:divBdr>
                <w:top w:val="none" w:sz="0" w:space="0" w:color="auto"/>
                <w:left w:val="none" w:sz="0" w:space="0" w:color="auto"/>
                <w:bottom w:val="none" w:sz="0" w:space="0" w:color="auto"/>
                <w:right w:val="none" w:sz="0" w:space="0" w:color="auto"/>
              </w:divBdr>
            </w:div>
            <w:div w:id="1277369163">
              <w:marLeft w:val="0"/>
              <w:marRight w:val="0"/>
              <w:marTop w:val="0"/>
              <w:marBottom w:val="0"/>
              <w:divBdr>
                <w:top w:val="none" w:sz="0" w:space="0" w:color="auto"/>
                <w:left w:val="none" w:sz="0" w:space="0" w:color="auto"/>
                <w:bottom w:val="none" w:sz="0" w:space="0" w:color="auto"/>
                <w:right w:val="none" w:sz="0" w:space="0" w:color="auto"/>
              </w:divBdr>
            </w:div>
            <w:div w:id="368577719">
              <w:marLeft w:val="0"/>
              <w:marRight w:val="0"/>
              <w:marTop w:val="0"/>
              <w:marBottom w:val="0"/>
              <w:divBdr>
                <w:top w:val="none" w:sz="0" w:space="0" w:color="auto"/>
                <w:left w:val="none" w:sz="0" w:space="0" w:color="auto"/>
                <w:bottom w:val="none" w:sz="0" w:space="0" w:color="auto"/>
                <w:right w:val="none" w:sz="0" w:space="0" w:color="auto"/>
              </w:divBdr>
            </w:div>
            <w:div w:id="1198590659">
              <w:marLeft w:val="0"/>
              <w:marRight w:val="0"/>
              <w:marTop w:val="0"/>
              <w:marBottom w:val="0"/>
              <w:divBdr>
                <w:top w:val="none" w:sz="0" w:space="0" w:color="auto"/>
                <w:left w:val="none" w:sz="0" w:space="0" w:color="auto"/>
                <w:bottom w:val="none" w:sz="0" w:space="0" w:color="auto"/>
                <w:right w:val="none" w:sz="0" w:space="0" w:color="auto"/>
              </w:divBdr>
            </w:div>
            <w:div w:id="1627736549">
              <w:marLeft w:val="0"/>
              <w:marRight w:val="0"/>
              <w:marTop w:val="0"/>
              <w:marBottom w:val="0"/>
              <w:divBdr>
                <w:top w:val="none" w:sz="0" w:space="0" w:color="auto"/>
                <w:left w:val="none" w:sz="0" w:space="0" w:color="auto"/>
                <w:bottom w:val="none" w:sz="0" w:space="0" w:color="auto"/>
                <w:right w:val="none" w:sz="0" w:space="0" w:color="auto"/>
              </w:divBdr>
            </w:div>
            <w:div w:id="1726106251">
              <w:marLeft w:val="0"/>
              <w:marRight w:val="0"/>
              <w:marTop w:val="0"/>
              <w:marBottom w:val="0"/>
              <w:divBdr>
                <w:top w:val="none" w:sz="0" w:space="0" w:color="auto"/>
                <w:left w:val="none" w:sz="0" w:space="0" w:color="auto"/>
                <w:bottom w:val="none" w:sz="0" w:space="0" w:color="auto"/>
                <w:right w:val="none" w:sz="0" w:space="0" w:color="auto"/>
              </w:divBdr>
            </w:div>
            <w:div w:id="1397390327">
              <w:marLeft w:val="0"/>
              <w:marRight w:val="0"/>
              <w:marTop w:val="0"/>
              <w:marBottom w:val="0"/>
              <w:divBdr>
                <w:top w:val="none" w:sz="0" w:space="0" w:color="auto"/>
                <w:left w:val="none" w:sz="0" w:space="0" w:color="auto"/>
                <w:bottom w:val="none" w:sz="0" w:space="0" w:color="auto"/>
                <w:right w:val="none" w:sz="0" w:space="0" w:color="auto"/>
              </w:divBdr>
            </w:div>
            <w:div w:id="1380780351">
              <w:marLeft w:val="0"/>
              <w:marRight w:val="0"/>
              <w:marTop w:val="0"/>
              <w:marBottom w:val="0"/>
              <w:divBdr>
                <w:top w:val="none" w:sz="0" w:space="0" w:color="auto"/>
                <w:left w:val="none" w:sz="0" w:space="0" w:color="auto"/>
                <w:bottom w:val="none" w:sz="0" w:space="0" w:color="auto"/>
                <w:right w:val="none" w:sz="0" w:space="0" w:color="auto"/>
              </w:divBdr>
            </w:div>
            <w:div w:id="767196530">
              <w:marLeft w:val="0"/>
              <w:marRight w:val="0"/>
              <w:marTop w:val="0"/>
              <w:marBottom w:val="0"/>
              <w:divBdr>
                <w:top w:val="none" w:sz="0" w:space="0" w:color="auto"/>
                <w:left w:val="none" w:sz="0" w:space="0" w:color="auto"/>
                <w:bottom w:val="none" w:sz="0" w:space="0" w:color="auto"/>
                <w:right w:val="none" w:sz="0" w:space="0" w:color="auto"/>
              </w:divBdr>
            </w:div>
            <w:div w:id="1056511411">
              <w:marLeft w:val="0"/>
              <w:marRight w:val="0"/>
              <w:marTop w:val="0"/>
              <w:marBottom w:val="0"/>
              <w:divBdr>
                <w:top w:val="none" w:sz="0" w:space="0" w:color="auto"/>
                <w:left w:val="none" w:sz="0" w:space="0" w:color="auto"/>
                <w:bottom w:val="none" w:sz="0" w:space="0" w:color="auto"/>
                <w:right w:val="none" w:sz="0" w:space="0" w:color="auto"/>
              </w:divBdr>
            </w:div>
            <w:div w:id="158081859">
              <w:marLeft w:val="0"/>
              <w:marRight w:val="0"/>
              <w:marTop w:val="0"/>
              <w:marBottom w:val="0"/>
              <w:divBdr>
                <w:top w:val="none" w:sz="0" w:space="0" w:color="auto"/>
                <w:left w:val="none" w:sz="0" w:space="0" w:color="auto"/>
                <w:bottom w:val="none" w:sz="0" w:space="0" w:color="auto"/>
                <w:right w:val="none" w:sz="0" w:space="0" w:color="auto"/>
              </w:divBdr>
            </w:div>
            <w:div w:id="1279918493">
              <w:marLeft w:val="0"/>
              <w:marRight w:val="0"/>
              <w:marTop w:val="0"/>
              <w:marBottom w:val="0"/>
              <w:divBdr>
                <w:top w:val="none" w:sz="0" w:space="0" w:color="auto"/>
                <w:left w:val="none" w:sz="0" w:space="0" w:color="auto"/>
                <w:bottom w:val="none" w:sz="0" w:space="0" w:color="auto"/>
                <w:right w:val="none" w:sz="0" w:space="0" w:color="auto"/>
              </w:divBdr>
            </w:div>
            <w:div w:id="1627201632">
              <w:marLeft w:val="0"/>
              <w:marRight w:val="0"/>
              <w:marTop w:val="0"/>
              <w:marBottom w:val="0"/>
              <w:divBdr>
                <w:top w:val="none" w:sz="0" w:space="0" w:color="auto"/>
                <w:left w:val="none" w:sz="0" w:space="0" w:color="auto"/>
                <w:bottom w:val="none" w:sz="0" w:space="0" w:color="auto"/>
                <w:right w:val="none" w:sz="0" w:space="0" w:color="auto"/>
              </w:divBdr>
            </w:div>
            <w:div w:id="411125037">
              <w:marLeft w:val="0"/>
              <w:marRight w:val="0"/>
              <w:marTop w:val="0"/>
              <w:marBottom w:val="0"/>
              <w:divBdr>
                <w:top w:val="none" w:sz="0" w:space="0" w:color="auto"/>
                <w:left w:val="none" w:sz="0" w:space="0" w:color="auto"/>
                <w:bottom w:val="none" w:sz="0" w:space="0" w:color="auto"/>
                <w:right w:val="none" w:sz="0" w:space="0" w:color="auto"/>
              </w:divBdr>
            </w:div>
            <w:div w:id="1609923695">
              <w:marLeft w:val="0"/>
              <w:marRight w:val="0"/>
              <w:marTop w:val="0"/>
              <w:marBottom w:val="0"/>
              <w:divBdr>
                <w:top w:val="none" w:sz="0" w:space="0" w:color="auto"/>
                <w:left w:val="none" w:sz="0" w:space="0" w:color="auto"/>
                <w:bottom w:val="none" w:sz="0" w:space="0" w:color="auto"/>
                <w:right w:val="none" w:sz="0" w:space="0" w:color="auto"/>
              </w:divBdr>
            </w:div>
            <w:div w:id="1827282176">
              <w:marLeft w:val="0"/>
              <w:marRight w:val="0"/>
              <w:marTop w:val="0"/>
              <w:marBottom w:val="0"/>
              <w:divBdr>
                <w:top w:val="none" w:sz="0" w:space="0" w:color="auto"/>
                <w:left w:val="none" w:sz="0" w:space="0" w:color="auto"/>
                <w:bottom w:val="none" w:sz="0" w:space="0" w:color="auto"/>
                <w:right w:val="none" w:sz="0" w:space="0" w:color="auto"/>
              </w:divBdr>
            </w:div>
            <w:div w:id="203182226">
              <w:marLeft w:val="0"/>
              <w:marRight w:val="0"/>
              <w:marTop w:val="0"/>
              <w:marBottom w:val="0"/>
              <w:divBdr>
                <w:top w:val="none" w:sz="0" w:space="0" w:color="auto"/>
                <w:left w:val="none" w:sz="0" w:space="0" w:color="auto"/>
                <w:bottom w:val="none" w:sz="0" w:space="0" w:color="auto"/>
                <w:right w:val="none" w:sz="0" w:space="0" w:color="auto"/>
              </w:divBdr>
            </w:div>
            <w:div w:id="21319688">
              <w:marLeft w:val="0"/>
              <w:marRight w:val="0"/>
              <w:marTop w:val="0"/>
              <w:marBottom w:val="0"/>
              <w:divBdr>
                <w:top w:val="none" w:sz="0" w:space="0" w:color="auto"/>
                <w:left w:val="none" w:sz="0" w:space="0" w:color="auto"/>
                <w:bottom w:val="none" w:sz="0" w:space="0" w:color="auto"/>
                <w:right w:val="none" w:sz="0" w:space="0" w:color="auto"/>
              </w:divBdr>
            </w:div>
            <w:div w:id="1948732223">
              <w:marLeft w:val="0"/>
              <w:marRight w:val="0"/>
              <w:marTop w:val="0"/>
              <w:marBottom w:val="0"/>
              <w:divBdr>
                <w:top w:val="none" w:sz="0" w:space="0" w:color="auto"/>
                <w:left w:val="none" w:sz="0" w:space="0" w:color="auto"/>
                <w:bottom w:val="none" w:sz="0" w:space="0" w:color="auto"/>
                <w:right w:val="none" w:sz="0" w:space="0" w:color="auto"/>
              </w:divBdr>
            </w:div>
            <w:div w:id="1232428591">
              <w:marLeft w:val="0"/>
              <w:marRight w:val="0"/>
              <w:marTop w:val="0"/>
              <w:marBottom w:val="0"/>
              <w:divBdr>
                <w:top w:val="none" w:sz="0" w:space="0" w:color="auto"/>
                <w:left w:val="none" w:sz="0" w:space="0" w:color="auto"/>
                <w:bottom w:val="none" w:sz="0" w:space="0" w:color="auto"/>
                <w:right w:val="none" w:sz="0" w:space="0" w:color="auto"/>
              </w:divBdr>
            </w:div>
            <w:div w:id="1342902083">
              <w:marLeft w:val="0"/>
              <w:marRight w:val="0"/>
              <w:marTop w:val="0"/>
              <w:marBottom w:val="0"/>
              <w:divBdr>
                <w:top w:val="none" w:sz="0" w:space="0" w:color="auto"/>
                <w:left w:val="none" w:sz="0" w:space="0" w:color="auto"/>
                <w:bottom w:val="none" w:sz="0" w:space="0" w:color="auto"/>
                <w:right w:val="none" w:sz="0" w:space="0" w:color="auto"/>
              </w:divBdr>
            </w:div>
            <w:div w:id="2003505294">
              <w:marLeft w:val="0"/>
              <w:marRight w:val="0"/>
              <w:marTop w:val="0"/>
              <w:marBottom w:val="0"/>
              <w:divBdr>
                <w:top w:val="none" w:sz="0" w:space="0" w:color="auto"/>
                <w:left w:val="none" w:sz="0" w:space="0" w:color="auto"/>
                <w:bottom w:val="none" w:sz="0" w:space="0" w:color="auto"/>
                <w:right w:val="none" w:sz="0" w:space="0" w:color="auto"/>
              </w:divBdr>
            </w:div>
            <w:div w:id="692725436">
              <w:marLeft w:val="0"/>
              <w:marRight w:val="0"/>
              <w:marTop w:val="0"/>
              <w:marBottom w:val="0"/>
              <w:divBdr>
                <w:top w:val="none" w:sz="0" w:space="0" w:color="auto"/>
                <w:left w:val="none" w:sz="0" w:space="0" w:color="auto"/>
                <w:bottom w:val="none" w:sz="0" w:space="0" w:color="auto"/>
                <w:right w:val="none" w:sz="0" w:space="0" w:color="auto"/>
              </w:divBdr>
            </w:div>
            <w:div w:id="492457933">
              <w:marLeft w:val="0"/>
              <w:marRight w:val="0"/>
              <w:marTop w:val="0"/>
              <w:marBottom w:val="0"/>
              <w:divBdr>
                <w:top w:val="none" w:sz="0" w:space="0" w:color="auto"/>
                <w:left w:val="none" w:sz="0" w:space="0" w:color="auto"/>
                <w:bottom w:val="none" w:sz="0" w:space="0" w:color="auto"/>
                <w:right w:val="none" w:sz="0" w:space="0" w:color="auto"/>
              </w:divBdr>
            </w:div>
            <w:div w:id="2051876092">
              <w:marLeft w:val="0"/>
              <w:marRight w:val="0"/>
              <w:marTop w:val="0"/>
              <w:marBottom w:val="0"/>
              <w:divBdr>
                <w:top w:val="none" w:sz="0" w:space="0" w:color="auto"/>
                <w:left w:val="none" w:sz="0" w:space="0" w:color="auto"/>
                <w:bottom w:val="none" w:sz="0" w:space="0" w:color="auto"/>
                <w:right w:val="none" w:sz="0" w:space="0" w:color="auto"/>
              </w:divBdr>
            </w:div>
            <w:div w:id="1719472985">
              <w:marLeft w:val="0"/>
              <w:marRight w:val="0"/>
              <w:marTop w:val="0"/>
              <w:marBottom w:val="0"/>
              <w:divBdr>
                <w:top w:val="none" w:sz="0" w:space="0" w:color="auto"/>
                <w:left w:val="none" w:sz="0" w:space="0" w:color="auto"/>
                <w:bottom w:val="none" w:sz="0" w:space="0" w:color="auto"/>
                <w:right w:val="none" w:sz="0" w:space="0" w:color="auto"/>
              </w:divBdr>
            </w:div>
            <w:div w:id="1539970142">
              <w:marLeft w:val="0"/>
              <w:marRight w:val="0"/>
              <w:marTop w:val="0"/>
              <w:marBottom w:val="0"/>
              <w:divBdr>
                <w:top w:val="none" w:sz="0" w:space="0" w:color="auto"/>
                <w:left w:val="none" w:sz="0" w:space="0" w:color="auto"/>
                <w:bottom w:val="none" w:sz="0" w:space="0" w:color="auto"/>
                <w:right w:val="none" w:sz="0" w:space="0" w:color="auto"/>
              </w:divBdr>
            </w:div>
            <w:div w:id="1730227009">
              <w:marLeft w:val="0"/>
              <w:marRight w:val="0"/>
              <w:marTop w:val="0"/>
              <w:marBottom w:val="0"/>
              <w:divBdr>
                <w:top w:val="none" w:sz="0" w:space="0" w:color="auto"/>
                <w:left w:val="none" w:sz="0" w:space="0" w:color="auto"/>
                <w:bottom w:val="none" w:sz="0" w:space="0" w:color="auto"/>
                <w:right w:val="none" w:sz="0" w:space="0" w:color="auto"/>
              </w:divBdr>
            </w:div>
            <w:div w:id="1907032335">
              <w:marLeft w:val="0"/>
              <w:marRight w:val="0"/>
              <w:marTop w:val="0"/>
              <w:marBottom w:val="0"/>
              <w:divBdr>
                <w:top w:val="none" w:sz="0" w:space="0" w:color="auto"/>
                <w:left w:val="none" w:sz="0" w:space="0" w:color="auto"/>
                <w:bottom w:val="none" w:sz="0" w:space="0" w:color="auto"/>
                <w:right w:val="none" w:sz="0" w:space="0" w:color="auto"/>
              </w:divBdr>
            </w:div>
            <w:div w:id="742072656">
              <w:marLeft w:val="0"/>
              <w:marRight w:val="0"/>
              <w:marTop w:val="0"/>
              <w:marBottom w:val="0"/>
              <w:divBdr>
                <w:top w:val="none" w:sz="0" w:space="0" w:color="auto"/>
                <w:left w:val="none" w:sz="0" w:space="0" w:color="auto"/>
                <w:bottom w:val="none" w:sz="0" w:space="0" w:color="auto"/>
                <w:right w:val="none" w:sz="0" w:space="0" w:color="auto"/>
              </w:divBdr>
            </w:div>
            <w:div w:id="239994207">
              <w:marLeft w:val="0"/>
              <w:marRight w:val="0"/>
              <w:marTop w:val="0"/>
              <w:marBottom w:val="0"/>
              <w:divBdr>
                <w:top w:val="none" w:sz="0" w:space="0" w:color="auto"/>
                <w:left w:val="none" w:sz="0" w:space="0" w:color="auto"/>
                <w:bottom w:val="none" w:sz="0" w:space="0" w:color="auto"/>
                <w:right w:val="none" w:sz="0" w:space="0" w:color="auto"/>
              </w:divBdr>
            </w:div>
            <w:div w:id="337007960">
              <w:marLeft w:val="0"/>
              <w:marRight w:val="0"/>
              <w:marTop w:val="0"/>
              <w:marBottom w:val="0"/>
              <w:divBdr>
                <w:top w:val="none" w:sz="0" w:space="0" w:color="auto"/>
                <w:left w:val="none" w:sz="0" w:space="0" w:color="auto"/>
                <w:bottom w:val="none" w:sz="0" w:space="0" w:color="auto"/>
                <w:right w:val="none" w:sz="0" w:space="0" w:color="auto"/>
              </w:divBdr>
            </w:div>
            <w:div w:id="538786611">
              <w:marLeft w:val="0"/>
              <w:marRight w:val="0"/>
              <w:marTop w:val="0"/>
              <w:marBottom w:val="0"/>
              <w:divBdr>
                <w:top w:val="none" w:sz="0" w:space="0" w:color="auto"/>
                <w:left w:val="none" w:sz="0" w:space="0" w:color="auto"/>
                <w:bottom w:val="none" w:sz="0" w:space="0" w:color="auto"/>
                <w:right w:val="none" w:sz="0" w:space="0" w:color="auto"/>
              </w:divBdr>
            </w:div>
            <w:div w:id="927469881">
              <w:marLeft w:val="0"/>
              <w:marRight w:val="0"/>
              <w:marTop w:val="0"/>
              <w:marBottom w:val="0"/>
              <w:divBdr>
                <w:top w:val="none" w:sz="0" w:space="0" w:color="auto"/>
                <w:left w:val="none" w:sz="0" w:space="0" w:color="auto"/>
                <w:bottom w:val="none" w:sz="0" w:space="0" w:color="auto"/>
                <w:right w:val="none" w:sz="0" w:space="0" w:color="auto"/>
              </w:divBdr>
            </w:div>
            <w:div w:id="995916257">
              <w:marLeft w:val="0"/>
              <w:marRight w:val="0"/>
              <w:marTop w:val="0"/>
              <w:marBottom w:val="0"/>
              <w:divBdr>
                <w:top w:val="none" w:sz="0" w:space="0" w:color="auto"/>
                <w:left w:val="none" w:sz="0" w:space="0" w:color="auto"/>
                <w:bottom w:val="none" w:sz="0" w:space="0" w:color="auto"/>
                <w:right w:val="none" w:sz="0" w:space="0" w:color="auto"/>
              </w:divBdr>
            </w:div>
            <w:div w:id="1749377544">
              <w:marLeft w:val="0"/>
              <w:marRight w:val="0"/>
              <w:marTop w:val="0"/>
              <w:marBottom w:val="0"/>
              <w:divBdr>
                <w:top w:val="none" w:sz="0" w:space="0" w:color="auto"/>
                <w:left w:val="none" w:sz="0" w:space="0" w:color="auto"/>
                <w:bottom w:val="none" w:sz="0" w:space="0" w:color="auto"/>
                <w:right w:val="none" w:sz="0" w:space="0" w:color="auto"/>
              </w:divBdr>
            </w:div>
            <w:div w:id="1851067272">
              <w:marLeft w:val="0"/>
              <w:marRight w:val="0"/>
              <w:marTop w:val="0"/>
              <w:marBottom w:val="0"/>
              <w:divBdr>
                <w:top w:val="none" w:sz="0" w:space="0" w:color="auto"/>
                <w:left w:val="none" w:sz="0" w:space="0" w:color="auto"/>
                <w:bottom w:val="none" w:sz="0" w:space="0" w:color="auto"/>
                <w:right w:val="none" w:sz="0" w:space="0" w:color="auto"/>
              </w:divBdr>
            </w:div>
            <w:div w:id="1519081258">
              <w:marLeft w:val="0"/>
              <w:marRight w:val="0"/>
              <w:marTop w:val="0"/>
              <w:marBottom w:val="0"/>
              <w:divBdr>
                <w:top w:val="none" w:sz="0" w:space="0" w:color="auto"/>
                <w:left w:val="none" w:sz="0" w:space="0" w:color="auto"/>
                <w:bottom w:val="none" w:sz="0" w:space="0" w:color="auto"/>
                <w:right w:val="none" w:sz="0" w:space="0" w:color="auto"/>
              </w:divBdr>
            </w:div>
            <w:div w:id="142356776">
              <w:marLeft w:val="0"/>
              <w:marRight w:val="0"/>
              <w:marTop w:val="0"/>
              <w:marBottom w:val="0"/>
              <w:divBdr>
                <w:top w:val="none" w:sz="0" w:space="0" w:color="auto"/>
                <w:left w:val="none" w:sz="0" w:space="0" w:color="auto"/>
                <w:bottom w:val="none" w:sz="0" w:space="0" w:color="auto"/>
                <w:right w:val="none" w:sz="0" w:space="0" w:color="auto"/>
              </w:divBdr>
            </w:div>
            <w:div w:id="1934698545">
              <w:marLeft w:val="0"/>
              <w:marRight w:val="0"/>
              <w:marTop w:val="0"/>
              <w:marBottom w:val="0"/>
              <w:divBdr>
                <w:top w:val="none" w:sz="0" w:space="0" w:color="auto"/>
                <w:left w:val="none" w:sz="0" w:space="0" w:color="auto"/>
                <w:bottom w:val="none" w:sz="0" w:space="0" w:color="auto"/>
                <w:right w:val="none" w:sz="0" w:space="0" w:color="auto"/>
              </w:divBdr>
            </w:div>
            <w:div w:id="1775515702">
              <w:marLeft w:val="0"/>
              <w:marRight w:val="0"/>
              <w:marTop w:val="0"/>
              <w:marBottom w:val="0"/>
              <w:divBdr>
                <w:top w:val="none" w:sz="0" w:space="0" w:color="auto"/>
                <w:left w:val="none" w:sz="0" w:space="0" w:color="auto"/>
                <w:bottom w:val="none" w:sz="0" w:space="0" w:color="auto"/>
                <w:right w:val="none" w:sz="0" w:space="0" w:color="auto"/>
              </w:divBdr>
            </w:div>
          </w:divsChild>
        </w:div>
        <w:div w:id="1534414940">
          <w:marLeft w:val="0"/>
          <w:marRight w:val="0"/>
          <w:marTop w:val="0"/>
          <w:marBottom w:val="120"/>
          <w:divBdr>
            <w:top w:val="none" w:sz="0" w:space="0" w:color="auto"/>
            <w:left w:val="none" w:sz="0" w:space="0" w:color="auto"/>
            <w:bottom w:val="none" w:sz="0" w:space="0" w:color="auto"/>
            <w:right w:val="none" w:sz="0" w:space="0" w:color="auto"/>
          </w:divBdr>
          <w:divsChild>
            <w:div w:id="1603027500">
              <w:marLeft w:val="0"/>
              <w:marRight w:val="0"/>
              <w:marTop w:val="0"/>
              <w:marBottom w:val="0"/>
              <w:divBdr>
                <w:top w:val="none" w:sz="0" w:space="0" w:color="auto"/>
                <w:left w:val="none" w:sz="0" w:space="0" w:color="auto"/>
                <w:bottom w:val="none" w:sz="0" w:space="0" w:color="auto"/>
                <w:right w:val="none" w:sz="0" w:space="0" w:color="auto"/>
              </w:divBdr>
            </w:div>
            <w:div w:id="509178527">
              <w:marLeft w:val="0"/>
              <w:marRight w:val="0"/>
              <w:marTop w:val="0"/>
              <w:marBottom w:val="0"/>
              <w:divBdr>
                <w:top w:val="none" w:sz="0" w:space="0" w:color="auto"/>
                <w:left w:val="none" w:sz="0" w:space="0" w:color="auto"/>
                <w:bottom w:val="none" w:sz="0" w:space="0" w:color="auto"/>
                <w:right w:val="none" w:sz="0" w:space="0" w:color="auto"/>
              </w:divBdr>
            </w:div>
            <w:div w:id="1734353206">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sChild>
        </w:div>
        <w:div w:id="1983266739">
          <w:marLeft w:val="0"/>
          <w:marRight w:val="0"/>
          <w:marTop w:val="0"/>
          <w:marBottom w:val="120"/>
          <w:divBdr>
            <w:top w:val="none" w:sz="0" w:space="0" w:color="auto"/>
            <w:left w:val="none" w:sz="0" w:space="0" w:color="auto"/>
            <w:bottom w:val="none" w:sz="0" w:space="0" w:color="auto"/>
            <w:right w:val="none" w:sz="0" w:space="0" w:color="auto"/>
          </w:divBdr>
          <w:divsChild>
            <w:div w:id="2141997114">
              <w:marLeft w:val="0"/>
              <w:marRight w:val="0"/>
              <w:marTop w:val="0"/>
              <w:marBottom w:val="0"/>
              <w:divBdr>
                <w:top w:val="none" w:sz="0" w:space="0" w:color="auto"/>
                <w:left w:val="none" w:sz="0" w:space="0" w:color="auto"/>
                <w:bottom w:val="none" w:sz="0" w:space="0" w:color="auto"/>
                <w:right w:val="none" w:sz="0" w:space="0" w:color="auto"/>
              </w:divBdr>
            </w:div>
            <w:div w:id="1796169672">
              <w:marLeft w:val="0"/>
              <w:marRight w:val="0"/>
              <w:marTop w:val="0"/>
              <w:marBottom w:val="0"/>
              <w:divBdr>
                <w:top w:val="none" w:sz="0" w:space="0" w:color="auto"/>
                <w:left w:val="none" w:sz="0" w:space="0" w:color="auto"/>
                <w:bottom w:val="none" w:sz="0" w:space="0" w:color="auto"/>
                <w:right w:val="none" w:sz="0" w:space="0" w:color="auto"/>
              </w:divBdr>
            </w:div>
            <w:div w:id="670333806">
              <w:marLeft w:val="0"/>
              <w:marRight w:val="0"/>
              <w:marTop w:val="0"/>
              <w:marBottom w:val="0"/>
              <w:divBdr>
                <w:top w:val="none" w:sz="0" w:space="0" w:color="auto"/>
                <w:left w:val="none" w:sz="0" w:space="0" w:color="auto"/>
                <w:bottom w:val="none" w:sz="0" w:space="0" w:color="auto"/>
                <w:right w:val="none" w:sz="0" w:space="0" w:color="auto"/>
              </w:divBdr>
            </w:div>
            <w:div w:id="1619022391">
              <w:marLeft w:val="0"/>
              <w:marRight w:val="0"/>
              <w:marTop w:val="0"/>
              <w:marBottom w:val="0"/>
              <w:divBdr>
                <w:top w:val="none" w:sz="0" w:space="0" w:color="auto"/>
                <w:left w:val="none" w:sz="0" w:space="0" w:color="auto"/>
                <w:bottom w:val="none" w:sz="0" w:space="0" w:color="auto"/>
                <w:right w:val="none" w:sz="0" w:space="0" w:color="auto"/>
              </w:divBdr>
            </w:div>
            <w:div w:id="947665265">
              <w:marLeft w:val="0"/>
              <w:marRight w:val="0"/>
              <w:marTop w:val="0"/>
              <w:marBottom w:val="0"/>
              <w:divBdr>
                <w:top w:val="none" w:sz="0" w:space="0" w:color="auto"/>
                <w:left w:val="none" w:sz="0" w:space="0" w:color="auto"/>
                <w:bottom w:val="none" w:sz="0" w:space="0" w:color="auto"/>
                <w:right w:val="none" w:sz="0" w:space="0" w:color="auto"/>
              </w:divBdr>
            </w:div>
            <w:div w:id="1124033840">
              <w:marLeft w:val="0"/>
              <w:marRight w:val="0"/>
              <w:marTop w:val="0"/>
              <w:marBottom w:val="0"/>
              <w:divBdr>
                <w:top w:val="none" w:sz="0" w:space="0" w:color="auto"/>
                <w:left w:val="none" w:sz="0" w:space="0" w:color="auto"/>
                <w:bottom w:val="none" w:sz="0" w:space="0" w:color="auto"/>
                <w:right w:val="none" w:sz="0" w:space="0" w:color="auto"/>
              </w:divBdr>
            </w:div>
            <w:div w:id="133719789">
              <w:marLeft w:val="0"/>
              <w:marRight w:val="0"/>
              <w:marTop w:val="0"/>
              <w:marBottom w:val="0"/>
              <w:divBdr>
                <w:top w:val="none" w:sz="0" w:space="0" w:color="auto"/>
                <w:left w:val="none" w:sz="0" w:space="0" w:color="auto"/>
                <w:bottom w:val="none" w:sz="0" w:space="0" w:color="auto"/>
                <w:right w:val="none" w:sz="0" w:space="0" w:color="auto"/>
              </w:divBdr>
            </w:div>
            <w:div w:id="833032564">
              <w:marLeft w:val="0"/>
              <w:marRight w:val="0"/>
              <w:marTop w:val="0"/>
              <w:marBottom w:val="0"/>
              <w:divBdr>
                <w:top w:val="none" w:sz="0" w:space="0" w:color="auto"/>
                <w:left w:val="none" w:sz="0" w:space="0" w:color="auto"/>
                <w:bottom w:val="none" w:sz="0" w:space="0" w:color="auto"/>
                <w:right w:val="none" w:sz="0" w:space="0" w:color="auto"/>
              </w:divBdr>
            </w:div>
            <w:div w:id="773792224">
              <w:marLeft w:val="0"/>
              <w:marRight w:val="0"/>
              <w:marTop w:val="0"/>
              <w:marBottom w:val="0"/>
              <w:divBdr>
                <w:top w:val="none" w:sz="0" w:space="0" w:color="auto"/>
                <w:left w:val="none" w:sz="0" w:space="0" w:color="auto"/>
                <w:bottom w:val="none" w:sz="0" w:space="0" w:color="auto"/>
                <w:right w:val="none" w:sz="0" w:space="0" w:color="auto"/>
              </w:divBdr>
            </w:div>
            <w:div w:id="808670785">
              <w:marLeft w:val="0"/>
              <w:marRight w:val="0"/>
              <w:marTop w:val="0"/>
              <w:marBottom w:val="0"/>
              <w:divBdr>
                <w:top w:val="none" w:sz="0" w:space="0" w:color="auto"/>
                <w:left w:val="none" w:sz="0" w:space="0" w:color="auto"/>
                <w:bottom w:val="none" w:sz="0" w:space="0" w:color="auto"/>
                <w:right w:val="none" w:sz="0" w:space="0" w:color="auto"/>
              </w:divBdr>
            </w:div>
            <w:div w:id="780420972">
              <w:marLeft w:val="0"/>
              <w:marRight w:val="0"/>
              <w:marTop w:val="0"/>
              <w:marBottom w:val="0"/>
              <w:divBdr>
                <w:top w:val="none" w:sz="0" w:space="0" w:color="auto"/>
                <w:left w:val="none" w:sz="0" w:space="0" w:color="auto"/>
                <w:bottom w:val="none" w:sz="0" w:space="0" w:color="auto"/>
                <w:right w:val="none" w:sz="0" w:space="0" w:color="auto"/>
              </w:divBdr>
            </w:div>
            <w:div w:id="339157791">
              <w:marLeft w:val="0"/>
              <w:marRight w:val="0"/>
              <w:marTop w:val="0"/>
              <w:marBottom w:val="0"/>
              <w:divBdr>
                <w:top w:val="none" w:sz="0" w:space="0" w:color="auto"/>
                <w:left w:val="none" w:sz="0" w:space="0" w:color="auto"/>
                <w:bottom w:val="none" w:sz="0" w:space="0" w:color="auto"/>
                <w:right w:val="none" w:sz="0" w:space="0" w:color="auto"/>
              </w:divBdr>
            </w:div>
            <w:div w:id="1606959284">
              <w:marLeft w:val="0"/>
              <w:marRight w:val="0"/>
              <w:marTop w:val="0"/>
              <w:marBottom w:val="0"/>
              <w:divBdr>
                <w:top w:val="none" w:sz="0" w:space="0" w:color="auto"/>
                <w:left w:val="none" w:sz="0" w:space="0" w:color="auto"/>
                <w:bottom w:val="none" w:sz="0" w:space="0" w:color="auto"/>
                <w:right w:val="none" w:sz="0" w:space="0" w:color="auto"/>
              </w:divBdr>
            </w:div>
            <w:div w:id="1412895885">
              <w:marLeft w:val="0"/>
              <w:marRight w:val="0"/>
              <w:marTop w:val="0"/>
              <w:marBottom w:val="0"/>
              <w:divBdr>
                <w:top w:val="none" w:sz="0" w:space="0" w:color="auto"/>
                <w:left w:val="none" w:sz="0" w:space="0" w:color="auto"/>
                <w:bottom w:val="none" w:sz="0" w:space="0" w:color="auto"/>
                <w:right w:val="none" w:sz="0" w:space="0" w:color="auto"/>
              </w:divBdr>
            </w:div>
          </w:divsChild>
        </w:div>
        <w:div w:id="61025422">
          <w:marLeft w:val="0"/>
          <w:marRight w:val="0"/>
          <w:marTop w:val="0"/>
          <w:marBottom w:val="120"/>
          <w:divBdr>
            <w:top w:val="none" w:sz="0" w:space="0" w:color="auto"/>
            <w:left w:val="none" w:sz="0" w:space="0" w:color="auto"/>
            <w:bottom w:val="none" w:sz="0" w:space="0" w:color="auto"/>
            <w:right w:val="none" w:sz="0" w:space="0" w:color="auto"/>
          </w:divBdr>
          <w:divsChild>
            <w:div w:id="11406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file:///C:\Users\NickolovaD\AppData\Local\Ciela%20Norma%20AD\Ciela51\Cache\9411f92e50fd64ed230e8e90b96213ed4d624b6a9790dbe37f4d91060bdd43bc_normi2136357759\149_3133464558_dv2025_br043_str32_f2.gif" TargetMode="External"/><Relationship Id="rId13" Type="http://schemas.openxmlformats.org/officeDocument/2006/relationships/image" Target="file:///C:\Users\NickolovaD\AppData\Local\Ciela%20Norma%20AD\Ciela51\Cache\9411f92e50fd64ed230e8e90b96213ed4d624b6a9790dbe37f4d91060bdd43bc_normi2136357759\250_3764915092_dv2025_br043_str34_f1.gif" TargetMode="External"/><Relationship Id="rId18" Type="http://schemas.openxmlformats.org/officeDocument/2006/relationships/image" Target="file:///C:\Users\NickolovaD\AppData\Local\Ciela%20Norma%20AD\Ciela51\Cache\9411f92e50fd64ed230e8e90b96213ed4d624b6a9790dbe37f4d91060bdd43bc_normi2136357759\150_2322157197_dv2014_br089_str27.gi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C:\Users\NickolovaD\AppData\Local\Ciela%20Norma%20AD\Ciela51\Cache\9411f92e50fd64ed230e8e90b96213ed4d624b6a9790dbe37f4d91060bdd43bc_normi2136357759\149_168183012_dv2025_br043_str32_f1.gif" TargetMode="External"/><Relationship Id="rId12" Type="http://schemas.openxmlformats.org/officeDocument/2006/relationships/image" Target="file:///C:\Users\NickolovaD\AppData\Local\Ciela%20Norma%20AD\Ciela51\Cache\9411f92e50fd64ed230e8e90b96213ed4d624b6a9790dbe37f4d91060bdd43bc_normi2136357759\250_3558075817_dv2025_br043_str33_f2.gif" TargetMode="External"/><Relationship Id="rId17" Type="http://schemas.openxmlformats.org/officeDocument/2006/relationships/image" Target="file:///C:\Users\NickolovaD\AppData\Local\Ciela%20Norma%20AD\Ciela51\Cache\9411f92e50fd64ed230e8e90b96213ed4d624b6a9790dbe37f4d91060bdd43bc_normi2136357759\150_4168166788_dv2014_br089_str26_f_4.gif" TargetMode="External"/><Relationship Id="rId2" Type="http://schemas.openxmlformats.org/officeDocument/2006/relationships/settings" Target="settings.xml"/><Relationship Id="rId16" Type="http://schemas.openxmlformats.org/officeDocument/2006/relationships/image" Target="file:///C:\Users\NickolovaD\AppData\Local\Ciela%20Norma%20AD\Ciela51\Cache\9411f92e50fd64ed230e8e90b96213ed4d624b6a9790dbe37f4d91060bdd43bc_normi2136357759\150_967883504_dv2014_br089_str26_f_3.gif"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file:///C:\Users\NickolovaD\AppData\Local\Ciela%20Norma%20AD\Ciela51\Cache\9411f92e50fd64ed230e8e90b96213ed4d624b6a9790dbe37f4d91060bdd43bc_normi2136357759\146_2481484863_dv2014_br089_str25.gif" TargetMode="External"/><Relationship Id="rId11" Type="http://schemas.openxmlformats.org/officeDocument/2006/relationships/image" Target="file:///C:\Users\NickolovaD\AppData\Local\Ciela%20Norma%20AD\Ciela51\Cache\9411f92e50fd64ed230e8e90b96213ed4d624b6a9790dbe37f4d91060bdd43bc_normi2136357759\250_62967421_dv2025_br043_str33_f1.gif" TargetMode="External"/><Relationship Id="rId5" Type="http://schemas.openxmlformats.org/officeDocument/2006/relationships/endnotes" Target="endnotes.xml"/><Relationship Id="rId15" Type="http://schemas.openxmlformats.org/officeDocument/2006/relationships/image" Target="file:///C:\Users\NickolovaD\AppData\Local\Ciela%20Norma%20AD\Ciela51\Cache\9411f92e50fd64ed230e8e90b96213ed4d624b6a9790dbe37f4d91060bdd43bc_normi2136357759\250_1604663147_dv2025_br043_str34_f3.gif" TargetMode="External"/><Relationship Id="rId10" Type="http://schemas.openxmlformats.org/officeDocument/2006/relationships/image" Target="file:///C:\Users\NickolovaD\AppData\Local\Ciela%20Norma%20AD\Ciela51\Cache\9411f92e50fd64ed230e8e90b96213ed4d624b6a9790dbe37f4d91060bdd43bc_normi2136357759\149_676718139_dv2025_br043_str32_f4.gif" TargetMode="External"/><Relationship Id="rId19" Type="http://schemas.openxmlformats.org/officeDocument/2006/relationships/image" Target="file:///C:\Users\NickolovaD\AppData\Local\Ciela%20Norma%20AD\Ciela51\Cache\9411f92e50fd64ed230e8e90b96213ed4d624b6a9790dbe37f4d91060bdd43bc_normi2136357759\150_1039544463_dv2025_br043_str35.gif" TargetMode="External"/><Relationship Id="rId4" Type="http://schemas.openxmlformats.org/officeDocument/2006/relationships/footnotes" Target="footnotes.xml"/><Relationship Id="rId9" Type="http://schemas.openxmlformats.org/officeDocument/2006/relationships/image" Target="file:///C:\Users\NickolovaD\AppData\Local\Ciela%20Norma%20AD\Ciela51\Cache\9411f92e50fd64ed230e8e90b96213ed4d624b6a9790dbe37f4d91060bdd43bc_normi2136357759\149_4259126634_dv2025_br043_str32_f3.gif" TargetMode="External"/><Relationship Id="rId14" Type="http://schemas.openxmlformats.org/officeDocument/2006/relationships/image" Target="file:///C:\Users\NickolovaD\AppData\Local\Ciela%20Norma%20AD\Ciela51\Cache\9411f92e50fd64ed230e8e90b96213ed4d624b6a9790dbe37f4d91060bdd43bc_normi2136357759\250_4058776164_dv2025_br043_str34_f2.g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25591</Words>
  <Characters>145871</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BOBEVA NIKOLOVA</dc:creator>
  <cp:lastModifiedBy>DIANA BOBEVA NIKOLOVA</cp:lastModifiedBy>
  <cp:revision>2</cp:revision>
  <dcterms:created xsi:type="dcterms:W3CDTF">2025-09-04T09:49:00Z</dcterms:created>
  <dcterms:modified xsi:type="dcterms:W3CDTF">2025-09-04T09:49:00Z</dcterms:modified>
</cp:coreProperties>
</file>