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BA1A76" w14:paraId="2109902E" w14:textId="77777777" w:rsidTr="00916577">
        <w:trPr>
          <w:trHeight w:val="408"/>
        </w:trPr>
        <w:tc>
          <w:tcPr>
            <w:tcW w:w="10266" w:type="dxa"/>
            <w:gridSpan w:val="3"/>
            <w:shd w:val="clear" w:color="auto" w:fill="D9D9D9"/>
          </w:tcPr>
          <w:p w14:paraId="7693D970" w14:textId="384D66CA" w:rsidR="00076E63" w:rsidRPr="00BA1A76" w:rsidRDefault="003D6017" w:rsidP="0091657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</w:t>
            </w:r>
            <w:r w:rsidR="00FE55C5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астична предварителна оценка на въздействието</w:t>
            </w:r>
          </w:p>
        </w:tc>
      </w:tr>
      <w:tr w:rsidR="00076E63" w:rsidRPr="00BA1A76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06ECFD2C" w14:textId="77777777" w:rsidR="00076E63" w:rsidRPr="00BA1A76" w:rsidRDefault="00076E63" w:rsidP="0091657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762A80D1" w:rsidR="00076E63" w:rsidRPr="00BA1A76" w:rsidRDefault="00F6473E" w:rsidP="0091657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регионалното развитие и благоустройството</w:t>
            </w:r>
            <w:r w:rsidR="00916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(МРРБ)</w:t>
            </w:r>
          </w:p>
        </w:tc>
        <w:tc>
          <w:tcPr>
            <w:tcW w:w="5216" w:type="dxa"/>
          </w:tcPr>
          <w:p w14:paraId="76161BF2" w14:textId="77777777" w:rsidR="00076E63" w:rsidRPr="00BA1A76" w:rsidRDefault="00076E63" w:rsidP="0091657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6374EB0C" w:rsidR="00076E63" w:rsidRPr="00BA1A76" w:rsidRDefault="00F6473E" w:rsidP="006A415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</w:t>
            </w:r>
            <w:r w:rsidR="0030364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C556E" w:rsidRPr="00DC5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</w:t>
            </w:r>
            <w:r w:rsidR="001D35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98520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вропейско </w:t>
            </w:r>
            <w:r w:rsidR="00DC556E" w:rsidRPr="00DC5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териториално сътрудничество, в които Република България участва за периода 20</w:t>
            </w:r>
            <w:r w:rsidR="00DC556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DC556E" w:rsidRPr="00DC5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</w:t>
            </w:r>
            <w:r w:rsidR="00DC55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556E" w:rsidRPr="00DC55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</w:t>
            </w:r>
          </w:p>
        </w:tc>
      </w:tr>
      <w:tr w:rsidR="00076E63" w:rsidRPr="00BA1A76" w14:paraId="37CC55A8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71AB573E" w14:textId="1747E7AA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15pt;height:40.15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5216" w:type="dxa"/>
          </w:tcPr>
          <w:p w14:paraId="553EE054" w14:textId="0A8D67CF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53AA5392">
                <v:shape id="_x0000_i1061" type="#_x0000_t75" style="width:202.15pt;height:38.3pt" o:ole="">
                  <v:imagedata r:id="rId9" o:title=""/>
                </v:shape>
                <w:control r:id="rId10" w:name="OptionButton1" w:shapeid="_x0000_i1061"/>
              </w:object>
            </w:r>
          </w:p>
          <w:p w14:paraId="6830EBA0" w14:textId="77777777" w:rsidR="00076E63" w:rsidRPr="00BA1A76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076E63" w:rsidRPr="00BA1A76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4FEE387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114CB889" w:rsidR="00076E63" w:rsidRPr="00BA1A76" w:rsidRDefault="003970B0" w:rsidP="00916577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Станка Димитрова – Началник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F6473E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отдел "Програми ИНТЕРРЕГ - ИПП Трансгранично сътрудничество", Дирекция "Управление на териториалното сътрудничество"</w:t>
            </w:r>
            <w:r w:rsidR="0091657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(УТС)</w:t>
            </w:r>
          </w:p>
        </w:tc>
        <w:tc>
          <w:tcPr>
            <w:tcW w:w="5216" w:type="dxa"/>
          </w:tcPr>
          <w:p w14:paraId="0195404F" w14:textId="6E45B87C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7FDCFAF8" w14:textId="77777777" w:rsidR="00076E63" w:rsidRPr="00BA1A76" w:rsidRDefault="00F6473E" w:rsidP="00F64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02/9405 505</w:t>
            </w:r>
          </w:p>
          <w:p w14:paraId="55D0CF32" w14:textId="55D4A425" w:rsidR="00F6473E" w:rsidRPr="00BA1A76" w:rsidRDefault="003970B0" w:rsidP="00F64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11" w:history="1">
              <w:r w:rsidR="00F6473E" w:rsidRPr="00BA1A76">
                <w:rPr>
                  <w:rStyle w:val="Hyperlink"/>
                  <w:rFonts w:ascii="Times New Roman" w:hAnsi="Times New Roman" w:cs="Times New Roman"/>
                  <w:lang w:val="bg-BG"/>
                </w:rPr>
                <w:t>SDimitrova@mrrb.government.bg</w:t>
              </w:r>
            </w:hyperlink>
          </w:p>
        </w:tc>
      </w:tr>
      <w:tr w:rsidR="00076E63" w:rsidRPr="00BA1A76" w14:paraId="2757906E" w14:textId="77777777" w:rsidTr="00C93DF1">
        <w:tc>
          <w:tcPr>
            <w:tcW w:w="10266" w:type="dxa"/>
            <w:gridSpan w:val="3"/>
          </w:tcPr>
          <w:p w14:paraId="15EE4505" w14:textId="0D3A1313" w:rsidR="000E655B" w:rsidRDefault="00D05107" w:rsidP="0093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регионалното развитие и благоустройството 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(МРРБ)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определено за водещо ведомство по програмите за териториално сътрудничество за програмен период 2021-2027 г.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5E57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ъгласно т. 3, буква „о“ от Р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ешение №</w:t>
            </w:r>
            <w:r w:rsidR="005E57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196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5E57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2019 г.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одобряване на анализ на социално-икономическото развитие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Б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ългария 2007-2017 г. за определяне на националните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приоритети за периода 2021-2027 г., на списък с целите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политиките, които да бъдат подкрепени през програмен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период 2021-2027 г., и на списък с програми и водещи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E5713" w:rsidRP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ведомства за разработването им</w:t>
            </w:r>
            <w:r w:rsidR="005E57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От друга страна, </w:t>
            </w:r>
            <w:r w:rsidR="00993F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отговорните </w:t>
            </w:r>
            <w:r w:rsidR="00321A61" w:rsidRPr="00C95B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структури </w:t>
            </w:r>
            <w:r w:rsidR="00993F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="00321A61" w:rsidRPr="00C95B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програмите за териториално сътрудничество</w:t>
            </w:r>
            <w:r w:rsidR="00993F2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21A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</w:t>
            </w:r>
            <w:r w:rsidR="00321A61" w:rsidRPr="00C95B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определени</w:t>
            </w:r>
            <w:r w:rsidR="008A19B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E655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0E655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87B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ешение</w:t>
            </w:r>
            <w:r w:rsidR="00D87B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A19B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712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8A19B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2020 г</w:t>
            </w:r>
            <w:r w:rsidR="00321A6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определяне на структурите, отговорни за управлението, контрола, отчетността, координацията и одита н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програмите, съфинансирани от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вропейския</w:t>
            </w:r>
            <w:proofErr w:type="spellEnd"/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фонд за регионално развитие,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вропейския</w:t>
            </w:r>
            <w:proofErr w:type="spellEnd"/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социален фонд+, </w:t>
            </w:r>
            <w:proofErr w:type="spellStart"/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Kохезионния</w:t>
            </w:r>
            <w:proofErr w:type="spellEnd"/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фонд, </w:t>
            </w:r>
            <w:proofErr w:type="spellStart"/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вропейския</w:t>
            </w:r>
            <w:proofErr w:type="spellEnd"/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фонд за морско дело, рибарство и </w:t>
            </w:r>
            <w:proofErr w:type="spellStart"/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онда за с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праведлив преход, Е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вропейския фонд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гарантиране на земеделието, Е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вропейския земеделски фонд з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развитие на селските райони, Ф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онд „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Вътрешна сигурност”, Фонд „Убежище и миграция“ и И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нструмента за финансово подпомагане на управлението на границите и за визи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 като част от Ф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онда за интегрирано управление на границите за програмен период 2021-2027 г., и програмите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сътрудничество, в които Р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епублика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</w:t>
            </w:r>
            <w:r w:rsidR="00D87B13" w:rsidRP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ългария участва за програмен период 2021–2027 г.</w:t>
            </w:r>
            <w:r w:rsidR="00161A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161A43" w:rsidRPr="00161A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РМС № 712 от 06.10.2020 г.</w:t>
            </w:r>
            <w:r w:rsidR="00161A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8A19B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7EEE02C9" w14:textId="7B140E4A" w:rsidR="007607E8" w:rsidRPr="009366E0" w:rsidRDefault="00763EDD" w:rsidP="009366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Настоящата частична предварителна оценка на въздействието на проект на 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D87B1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Министерския съвет се обуславя</w:t>
            </w:r>
            <w:r w:rsidR="003F7C7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аналогично на двата предходни програмни периода,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необходимостта от </w:t>
            </w:r>
            <w:r w:rsidR="00E278E3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осигуряване на </w:t>
            </w:r>
            <w:r w:rsidR="000B1DBF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съответните 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структури </w:t>
            </w:r>
            <w:r w:rsidR="003F7C7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Регламент 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(ЕС) 2021/1059 на Европейския парламент и на Съвета от 24 юни 2021 година</w:t>
            </w:r>
            <w:r w:rsidR="00454AE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за управлението и изпълнението </w:t>
            </w:r>
            <w:r w:rsidR="00AB3E9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12-те програми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териториално сътрудничество, в които България участва през </w:t>
            </w:r>
            <w:r w:rsidR="00D0510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новия 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програмен период. 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</w:t>
            </w:r>
            <w:r w:rsidR="009B736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предложения акт от Министерския съвет 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определят 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условията и реда за назначаване на български и чуждестранни граждани (извън щата на МРРБ) в съвместните структури по програмите за трансгранично сътрудничество (ТГС), както и ще се определи системата за осъществяване на първо ниво на контрол по програмите за териториално сътрудничество </w:t>
            </w:r>
            <w:r w:rsidR="002C315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периода 2021</w:t>
            </w:r>
            <w:r w:rsidR="009D762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2027 г. Възнагражденията на назначените служители се предвижда да бъде възстановяван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7607E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Техническата помощ на съответните програми.  </w:t>
            </w:r>
          </w:p>
          <w:p w14:paraId="27D12BC9" w14:textId="7B538EEE" w:rsidR="00763EDD" w:rsidRPr="00BA1A76" w:rsidRDefault="006E1D0E" w:rsidP="006E1D0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допълнение, предложеното ПМС </w:t>
            </w:r>
            <w:r w:rsidR="009B736D" w:rsidRP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основание за стартиране на процеса по разработване на системите за управление и контрол</w:t>
            </w:r>
            <w:r w:rsid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впоследствие</w:t>
            </w:r>
            <w:r w:rsidR="009B736D" w:rsidRP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3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AB3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самото изпълнение на</w:t>
            </w:r>
            <w:r w:rsidR="009B736D" w:rsidRP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3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горепосочените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B3E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програми</w:t>
            </w:r>
            <w:r w:rsidR="009B736D" w:rsidRP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B736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1074557" w14:textId="4D6B48B5" w:rsidR="00076E63" w:rsidRPr="000E655B" w:rsidRDefault="00076E63" w:rsidP="009366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24E259DB" w14:textId="77777777" w:rsidR="00916577" w:rsidRPr="000E655B" w:rsidRDefault="00916577" w:rsidP="009366E0">
            <w:pPr>
              <w:numPr>
                <w:ilvl w:val="1"/>
                <w:numId w:val="10"/>
              </w:numPr>
              <w:spacing w:after="120" w:line="240" w:lineRule="auto"/>
              <w:ind w:left="0" w:firstLine="43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3EFC2047" w14:textId="45E67087" w:rsidR="00076E63" w:rsidRPr="00D122A9" w:rsidRDefault="00763ED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12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„Липса на </w:t>
            </w:r>
            <w:r w:rsidR="006D25F7" w:rsidRPr="00D12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акт, регламентиращ</w:t>
            </w: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реда за назначаване на персонал в </w:t>
            </w:r>
            <w:r w:rsidR="003F7C7A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съвместните </w:t>
            </w: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структури </w:t>
            </w:r>
            <w:r w:rsidR="003F7C7A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 управление и изпълнение на </w:t>
            </w: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програмите за европейско териториално сътрудничество, в които България участва в периода 2021-2027 г.</w:t>
            </w:r>
            <w:r w:rsidR="00076E63" w:rsidRPr="00D12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283AB59E" w14:textId="1D1936AF" w:rsidR="007839A8" w:rsidRPr="009366E0" w:rsidRDefault="00B7726A" w:rsidP="006D25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л. 69,</w:t>
            </w:r>
            <w:r w:rsidR="00E3157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т.</w:t>
            </w:r>
            <w:r w:rsidR="00D87B1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3157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="00D0510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 (ЕС) 2021/1060 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="0038029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CPR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Европейския парламент и на Съвета от 24 юни 2021 година д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ържавите-членки следва да разполагат със системи за управление и контрол на своите програми и да гарантират тяхното функциониране в съответствие с принципа на доброто финансово управление</w:t>
            </w:r>
          </w:p>
          <w:p w14:paraId="75798420" w14:textId="2C2FE38B" w:rsidR="00B7726A" w:rsidRPr="009366E0" w:rsidRDefault="00B7726A" w:rsidP="00317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тази връзка,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съгласно ч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л.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46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т. 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2021/1059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Европейския парламент и на Съвета от 24 юни 2021 година </w:t>
            </w:r>
            <w:r w:rsidR="003A1F2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Управляващият орган, след консултация с държавите-членки и, когато е приложимо, с трети държави, участващи в програмата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3A1F2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създава съвместен секретариат, като персоналът отчита партньорството по програмата.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Един или повече клонове на съвместния секретариат</w:t>
            </w:r>
            <w:r w:rsidR="00D0510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(информационни звена)</w:t>
            </w:r>
            <w:r w:rsidR="007839A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могат да бъдат създадени в една или повече страни партньори, за да изпълняват задачите си по-близо до потенциалните бенефициенти и заинтересовани страни</w:t>
            </w:r>
            <w:r w:rsidR="000B1DBF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C8FECF8" w14:textId="2C229BE7" w:rsidR="00B7726A" w:rsidRPr="009366E0" w:rsidRDefault="00454AEE" w:rsidP="00317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През програмн</w:t>
            </w:r>
            <w:r w:rsidR="0070100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ия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период 2021-2027 г., аналогично на предходните два програмни периода, 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съответствие с т.11</w:t>
            </w:r>
            <w:r w:rsidR="00C323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0061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буква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„в“ от РМС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C00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712 от </w:t>
            </w:r>
            <w:r w:rsidR="007C0050" w:rsidRPr="008A19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2020 г</w:t>
            </w:r>
            <w:r w:rsidR="007C00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ледва да бъдат създадени три </w:t>
            </w:r>
            <w:r w:rsidR="00B7726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Съвместни секретариат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трансграничните програми</w:t>
            </w:r>
            <w:r w:rsidR="0091657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между България и съответно Сърбия, Република Северна Македония и Турция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където МРРБ, чрез дирекция УТС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явява Управляващ орган.</w:t>
            </w:r>
            <w:r w:rsidR="00B7726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Съвместните секретариати </w:t>
            </w:r>
            <w:r w:rsidR="00B7726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подпомагат Управляващия орган и Комитета за наблюдение при </w:t>
            </w:r>
            <w:r w:rsidR="00B7726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изпълнението на функциите им, извършват технически мониторинг на проекти, предоставят медиация за намиране на партньорства, осигуряват обучения и указанията в процеса на изпълнение.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През периода 2014-2020 г. броят на служителите</w:t>
            </w:r>
            <w:r w:rsidR="00C9705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(съответно броят на сключените трудови договори)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във всеки от секретариатите варираше в рамките на 4 до 6 експерт</w:t>
            </w:r>
            <w:r w:rsidR="000061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 т.ч. един </w:t>
            </w:r>
            <w:r w:rsidR="00C9705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чуждестранен </w:t>
            </w:r>
            <w:r w:rsidR="00E25F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ксперт по публичност от партниращата по съответната програма държава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88292FB" w14:textId="0A894288" w:rsidR="00B7726A" w:rsidRPr="009366E0" w:rsidRDefault="00B7726A" w:rsidP="00317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Информационните звена, 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които се предвижда да се създадат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по програмите 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ТГС 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България </w:t>
            </w:r>
            <w:r w:rsidR="00C9705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Гърция и Румъния, като те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свой ред, изпълняват подкрепящи функции на територията на Република България в случаите, когато секретариатът на съответната програма е разположен на територията на друга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държава. Те съдействат на българските партньори в проекти чрез разяснителни кампании, медиация за намиране на партньорства, обучения и указания.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През периода 2014-2020 г. броят на служителите във всяко звено</w:t>
            </w:r>
            <w:r w:rsidR="00C9705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варираше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рамките на 2 до 5 експерт</w:t>
            </w:r>
            <w:r w:rsidR="008777A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и.</w:t>
            </w:r>
          </w:p>
          <w:p w14:paraId="439E584E" w14:textId="04796171" w:rsidR="00613994" w:rsidRPr="009366E0" w:rsidRDefault="00C97057" w:rsidP="00317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Служителите в горепосочените структури са извън щата на МРРБ, като п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одборът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предходните два програмни периода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извърш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4E73D7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условия и по ред, 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служители по действащото трудово законодателство.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1399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Министерския съвет </w:t>
            </w:r>
            <w:r w:rsidR="0061399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предложения 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нормативен </w:t>
            </w:r>
            <w:r w:rsidR="0061399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акт е основание за стартиране на процеса по разработване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посочената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Методиката 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програмен период 2021-2027 г.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(в съответствие с чл. </w:t>
            </w:r>
            <w:r w:rsidR="00C133B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 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(1) от Постановлението предмет на настоящата оценка)</w:t>
            </w:r>
            <w:r w:rsidR="001B66B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съдържаща всички процедури, относно реда, условията и изискванията при назначаване на служители на трудов договор за периода 2021-2027 г., в т.</w:t>
            </w:r>
            <w:r w:rsidR="00A628C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66B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 необходимата експертиза и квалификация</w:t>
            </w:r>
            <w:r w:rsidR="00430AFC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C50E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B226402" w14:textId="12DEF576" w:rsidR="006D25F7" w:rsidRPr="000E655B" w:rsidRDefault="006D25F7" w:rsidP="009366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 „Липса на нормативен акт, определящ системата и начина за осъществяване първо ниво на контрол</w:t>
            </w:r>
            <w:r w:rsidR="00801B88"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българските бенефициенти</w:t>
            </w: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програмите за териториално сътрудничество на Европейския съюз, в които Република България участва за периода 2021 – 2027 г.“</w:t>
            </w:r>
          </w:p>
          <w:p w14:paraId="19493016" w14:textId="65319BAE" w:rsidR="006D25F7" w:rsidRPr="009366E0" w:rsidRDefault="006D25F7" w:rsidP="006D25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</w:t>
            </w:r>
            <w:r w:rsidR="00801B8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46, т. 3 от Регламент (ЕС) 2021/1059 (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на Европейския парламент и на Съвета от 24 юни 2021 година гласи, че проверките на управлението (верификацията), посочени в точка (а) на член 74 (1) от Регламент (ЕС) 2021/1060 (CPR), следва да бъдат извършени чрез определяне от всяка държава-членка на орган или лице, отговорно за тази проверка на нейна територия („контрольор“).</w:t>
            </w:r>
            <w:r w:rsidR="00801B8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допълнение съгласно чл. 46, т.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="00801B8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същия Регламент,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01B8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сяка държава-членка, т</w:t>
            </w:r>
            <w:r w:rsidR="00801B88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рета държава и/или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страна партньор определят като контрольор национален или регионален орган, частна организация, или физическо лице</w:t>
            </w:r>
            <w:r w:rsidR="00317D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794523A" w14:textId="3EFEA102" w:rsidR="005D0606" w:rsidRPr="009366E0" w:rsidRDefault="005D0606" w:rsidP="006D25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програмен период 2014-2020 г., дирекция „Управление на териториалното сътрудничество“ към МРРБ, в качеството си на Управляващ орган по програмите за ТГС между България и съответно Сърбия, Република Северна Македония и Турция, прилага система за Първо ниво на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контрол (ПНК) за верифициране на разходите на българските партньори, участващи в проекти по тези програми, чрез сформиране на звено извън щата на МРРБ. По останалите програми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 w:rsidRP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прилага децентрализирана система за ПНК чрез външни контрольори (физически или юридически лица).</w:t>
            </w:r>
            <w:r w:rsidR="007C00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Във връзка с изтичане на договорите на външните фирми, избрани по реда на ЗОП да извършват ПНК по програми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 w:rsidRP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C00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Гърция-България и Румъния-България, се предвижда звеното за ПНК да поеме техните функции чрез увеличаване на числения му състав. За програмен период 2014-2020 г. 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Звеното </w:t>
            </w:r>
            <w:r w:rsidR="007C00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стартира с 10 експерт</w:t>
            </w:r>
            <w:r w:rsidR="00D53EC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7C00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като се </w:t>
            </w:r>
            <w:r w:rsidR="00317D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предвижда </w:t>
            </w:r>
            <w:r w:rsidR="007C00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края на периода да достигне </w:t>
            </w:r>
            <w:r w:rsidR="00317D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 служители, които да могат да поемат очакваните верификации. За програмен период 2021-2027 г.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съответствие с т.11</w:t>
            </w:r>
            <w:r w:rsidR="000061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буква</w:t>
            </w:r>
            <w:r w:rsidR="007C00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„в“ от РМС </w:t>
            </w:r>
            <w:r w:rsidR="007C00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712 от </w:t>
            </w:r>
            <w:r w:rsidR="007C0050" w:rsidRPr="008A19B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2020 г</w:t>
            </w:r>
            <w:r w:rsidR="007C00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17D5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звеното ще стартира своята работа с преназначаване на служителите, като в зависимост от прогнозния брой верификации и наличния по програмите финансов ресурс, ще се прецени необходимостта от наемане на допълнителни контрольори.</w:t>
            </w:r>
          </w:p>
          <w:p w14:paraId="739F6AC9" w14:textId="4012E8A1" w:rsidR="00317D50" w:rsidRPr="009366E0" w:rsidRDefault="00317D50" w:rsidP="00317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Служителите в </w:t>
            </w:r>
            <w:r w:rsidR="0075081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Звеното за ПНК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извън щата на МРРБ, като подборът им се извърши при условия и по ред, 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служители по действащото трудово законодателство. Приемането от Министерския съвет на предложения нормативен акт е основание за стартиране на процеса по разработване на посочената Методиката за програмен период 2021-2</w:t>
            </w:r>
            <w:r w:rsidR="00C133B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027 г. (в съответствие с чл. 8</w:t>
            </w:r>
            <w:r w:rsidR="005A40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ал. 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="000241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проекта на </w:t>
            </w:r>
            <w:r w:rsidR="00E25F1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E25F1D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остановлението</w:t>
            </w:r>
            <w:r w:rsidR="000241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предмет на настоящата оценка)</w:t>
            </w:r>
            <w:r w:rsidR="001B66B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съдържаща всички процедури, относно реда, условията и изискванията при назначаване на служители на трудов договор за периода 2021-2027 г., в т.</w:t>
            </w:r>
            <w:r w:rsidR="00A628CA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B66B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ч. необходимата експертиза и квалификация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01FCE84A" w14:textId="13E918BD" w:rsidR="006D25F7" w:rsidRPr="000E655B" w:rsidRDefault="006D25F7" w:rsidP="009366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 „Липса на нормативен акт, определящ реда за назначаване/наемане на допълнителен персонал по програмите за териториално сътрудничество на Европейския съюз, в които Република България участва за периода 2021 – 2027 г.“</w:t>
            </w:r>
          </w:p>
          <w:p w14:paraId="5E6804DF" w14:textId="70B36BB5" w:rsidR="006D25F7" w:rsidRPr="009366E0" w:rsidRDefault="006D25F7" w:rsidP="00750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на последно място, към функциите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C386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дирекция УТС, в качеството </w:t>
            </w:r>
            <w:r w:rsidR="00D53EC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й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Управляващ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</w:t>
            </w:r>
            <w:r w:rsidR="00D53EC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 по програмите за териториално сътрудничество през новия програмен период</w:t>
            </w:r>
            <w:r w:rsidR="00C323A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добавя координацията и управлението на нови инструменти, каквито са трансграничните стратегии за интегрирани инвестиции за териториално развитие (съгласно чл.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Регламент (ЕС) 2021/1059 (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на Европейския парламент и на Съвета от 24 юни 2021 година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и инструменти за финансиране на малки проекти (фонд за малки проекти, съгласно чл.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Регламент (ЕС) 2021/1059 (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 на Европейския парламент и на Съвета от 24 юни 2021 година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). Тези нови функции изискват укрепване на капацитета на 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Управляващия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Националния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 чрез наемането на допълнителен персонал</w:t>
            </w:r>
            <w:r w:rsidR="0075081B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извън щата на МРРБ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със специфични познания в областта на</w:t>
            </w:r>
            <w:r w:rsidR="00037CCE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прилагане на </w:t>
            </w:r>
            <w:r w:rsidR="008D0C2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новите инструменти и подходи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0C2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управление на </w:t>
            </w:r>
            <w:r w:rsidR="008D0C2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програмите териториално сътрудничество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оглед ефективното </w:t>
            </w:r>
            <w:r w:rsidR="008D0C2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изпълнение.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Броят 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допълнителн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 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наетите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служители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продължителността на трудовите 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договори</w:t>
            </w:r>
            <w:r w:rsidR="00040A1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бъдат </w:t>
            </w:r>
            <w:r w:rsidR="000B4FA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определени </w:t>
            </w:r>
            <w:r w:rsidR="00592036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зависимост от </w:t>
            </w:r>
            <w:r w:rsidR="00BA27C0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прилаганите инструменти и наличния по съответната програма финансов ресурс.</w:t>
            </w:r>
          </w:p>
          <w:p w14:paraId="67EAA81D" w14:textId="67846F7F" w:rsidR="00BA27C0" w:rsidRDefault="00BA27C0" w:rsidP="000B4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Подборът ще се извърши при условия и по ред, определени с методика, одобрена от министъра на регионалното развитие и благоустройството или от упълномощено от него длъжностно лице, при спазване на разпоредбите за назначаване на служители по действащото трудово законодателство. Приемането от Министерския съвет на предложения нормативен акт е основание за стартиране на процеса по разработване на посочената Методиката за програмен период 2021-2027 г. (в съответствие с чл. </w:t>
            </w:r>
            <w:r w:rsidR="00E665F1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Постановлението предмет на настоящата оценка</w:t>
            </w:r>
            <w:r w:rsidR="001B66B9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), съдържаща всички процедури, относно реда, условията и изискванията при назначаване на служители на трудов договор за периода 2021-2027 г., в т.ч. необходимата експертиза и квалификация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5EB653FF" w14:textId="77777777" w:rsidR="000E655B" w:rsidRPr="009366E0" w:rsidRDefault="000E655B" w:rsidP="000B4F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E67D955" w14:textId="77777777" w:rsidR="004C50E1" w:rsidRPr="000E655B" w:rsidRDefault="004C50E1" w:rsidP="009366E0">
            <w:pPr>
              <w:numPr>
                <w:ilvl w:val="1"/>
                <w:numId w:val="10"/>
              </w:numPr>
              <w:spacing w:after="120" w:line="240" w:lineRule="auto"/>
              <w:ind w:left="0" w:firstLine="43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50AF344E" w14:textId="2E37FAC3" w:rsidR="0075081B" w:rsidRDefault="0075081B" w:rsidP="00750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Проблемите не могат да бъдат решени чрез промяна в организацията на работа, тъй като без правно основание няма възможност да бъдат назначени задължителните структури</w:t>
            </w:r>
            <w:r w:rsidR="00040A14"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подпомагащи изпълнението на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 w:rsidRP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програмите за периода 2021-2027 г. Без наличие на надеждна система за управление и контрол, стартиране на програмите е невъзможно, като всяка забава поставя под риск навременното им изпълнение. </w:t>
            </w:r>
          </w:p>
          <w:p w14:paraId="3483262C" w14:textId="77777777" w:rsidR="000E655B" w:rsidRPr="009366E0" w:rsidRDefault="000E655B" w:rsidP="00750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11BE713" w14:textId="72708ABE" w:rsidR="00C97057" w:rsidRPr="000E655B" w:rsidRDefault="00C97057" w:rsidP="009366E0">
            <w:pPr>
              <w:numPr>
                <w:ilvl w:val="1"/>
                <w:numId w:val="10"/>
              </w:numPr>
              <w:spacing w:after="120" w:line="240" w:lineRule="auto"/>
              <w:ind w:left="0" w:firstLine="43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E655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Посочете защо действащата нормативна рамка не позволява решаване на проблема/проблемите.</w:t>
            </w:r>
          </w:p>
          <w:p w14:paraId="1625A941" w14:textId="44DD3B42" w:rsidR="0075081B" w:rsidRDefault="0075081B" w:rsidP="007508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Проблемите не могат да се решат в рамките на съществуващото законодателство, тъй като за всеки програмен период се приема нова законодателната рамка, отговаряща на променените изисквания и клаузи, залегнали в съответните Регламенти на ЕС.  Законодателната рамка за програмен период 2021-2027 е различна от настоящата и предполага приемането на нови и актуални нормативни актове. Действащото в момента П</w:t>
            </w:r>
            <w:r w:rsidR="00B12F7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</w:t>
            </w:r>
            <w:r w:rsidR="003E24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№ 247 </w:t>
            </w:r>
            <w:r w:rsidR="00B12F7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3E24D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</w:t>
            </w:r>
            <w:r w:rsidR="003E24D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2014 г.</w:t>
            </w:r>
            <w:r w:rsidR="003E2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4D1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програмите за териториално сътрудничество на Европейския съюз, в които Република България участва за периода 2014 - 2020 г.</w:t>
            </w:r>
            <w:r w:rsidR="00D857B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="00D857B6" w:rsidRPr="00D857B6">
              <w:rPr>
                <w:rFonts w:ascii="Times New Roman" w:hAnsi="Times New Roman"/>
                <w:sz w:val="24"/>
                <w:szCs w:val="24"/>
                <w:lang w:val="bg-BG"/>
              </w:rPr>
              <w:t>ПМС № 247 от 2014 г.</w:t>
            </w:r>
            <w:r w:rsidR="00D857B6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="003E24D1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3E24D1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валидно за периода 2014-2020 и не може да се приложи за новия програмен период. Също така, законодателната рамка на ниво ЕС е изцяло нова за периода 2021-2027 г.</w:t>
            </w:r>
          </w:p>
          <w:p w14:paraId="63D01BA6" w14:textId="77777777" w:rsidR="00D122A9" w:rsidRPr="00C323A6" w:rsidRDefault="00D122A9" w:rsidP="007508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412138A" w14:textId="1D3C1853" w:rsidR="00C97057" w:rsidRPr="00C323A6" w:rsidRDefault="00C97057" w:rsidP="009366E0">
            <w:pPr>
              <w:numPr>
                <w:ilvl w:val="1"/>
                <w:numId w:val="10"/>
              </w:numPr>
              <w:spacing w:after="120" w:line="240" w:lineRule="auto"/>
              <w:ind w:left="0" w:firstLine="43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C323A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задължителните действия, произтичащи от нормативни актове от по-висока степен или актове от правото на ЕС.</w:t>
            </w:r>
          </w:p>
          <w:p w14:paraId="3A781578" w14:textId="76371E6D" w:rsidR="00430AFC" w:rsidRPr="00C323A6" w:rsidRDefault="00430AFC" w:rsidP="00430A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323A6">
              <w:rPr>
                <w:rFonts w:ascii="Times New Roman" w:hAnsi="Times New Roman"/>
                <w:sz w:val="24"/>
                <w:szCs w:val="24"/>
                <w:lang w:val="bg-BG"/>
              </w:rPr>
              <w:t>Регламент (ЕС) 2021/1059 на Европейския парламент и на Съвета от 24 юни 2021 година относно специфични разпоредби за целта на европейското териториално сътрудничество (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Pr="00C323A6">
              <w:rPr>
                <w:rFonts w:ascii="Times New Roman" w:hAnsi="Times New Roman"/>
                <w:sz w:val="24"/>
                <w:szCs w:val="24"/>
                <w:lang w:val="bg-BG"/>
              </w:rPr>
              <w:t>), с подкрепата на Европейския фонд за регионално развитие и инструменти за външно финансиране</w:t>
            </w:r>
            <w:r w:rsidR="00C323A6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14:paraId="192066EE" w14:textId="335C9F1D" w:rsidR="00C97057" w:rsidRPr="009366E0" w:rsidRDefault="00C97057" w:rsidP="00430AF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323A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Съгласно чл. 46, т. 2 </w:t>
            </w:r>
            <w:r w:rsidR="00C323A6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C323A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правляващият орган, след консултация с държавите членки и, когато е приложимо, с трети държави или партньорски държави, участващи в програмата по 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Pr="00C323A6">
              <w:rPr>
                <w:rFonts w:ascii="Times New Roman" w:hAnsi="Times New Roman"/>
                <w:sz w:val="24"/>
                <w:szCs w:val="24"/>
                <w:lang w:val="bg-BG"/>
              </w:rPr>
              <w:t>, създава съвместен секретариат, с персонал, по отношение на който се взема предвид партньорството по програмата.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B1986EA" w14:textId="0350FC7F" w:rsidR="00C97057" w:rsidRPr="009366E0" w:rsidRDefault="00C97057" w:rsidP="00430AFC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Съгласно чл. 46, т. 3 държавата-членка и партньорската държава, участващи в програмата по </w:t>
            </w:r>
            <w:proofErr w:type="spellStart"/>
            <w:r w:rsidR="006A41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могат да решат, че проверките на управлението по член 74, параграф 1, буква а) от Регламент (ЕС) 2021/1060 трябва се извършват чрез определянето на орган или лице, отговарящо за тази проверка на нейна територия („контрольор“).</w:t>
            </w:r>
          </w:p>
          <w:p w14:paraId="61EB4C63" w14:textId="60FF22F7" w:rsidR="00D122A9" w:rsidRDefault="00BA27C0" w:rsidP="00D122A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чл. 46, т. 8, всяка държава-членка, трета държава и/или страна партньор определят като контрольор национален или регионален орган, частна организация, или физическо лице.</w:t>
            </w:r>
          </w:p>
          <w:p w14:paraId="36ED377F" w14:textId="77777777" w:rsidR="00D122A9" w:rsidRPr="009366E0" w:rsidRDefault="00D122A9" w:rsidP="00D122A9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420A05C" w14:textId="77777777" w:rsidR="00C97057" w:rsidRPr="009366E0" w:rsidRDefault="00C97057" w:rsidP="00C970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122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1092831" w14:textId="6287851F" w:rsidR="00D940EE" w:rsidRPr="009366E0" w:rsidRDefault="00C97057" w:rsidP="005920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 или анализи на нормативния акт.</w:t>
            </w:r>
          </w:p>
        </w:tc>
      </w:tr>
      <w:tr w:rsidR="00076E63" w:rsidRPr="00BA1A76" w14:paraId="1749561E" w14:textId="77777777" w:rsidTr="00C93DF1">
        <w:tc>
          <w:tcPr>
            <w:tcW w:w="10266" w:type="dxa"/>
            <w:gridSpan w:val="3"/>
          </w:tcPr>
          <w:p w14:paraId="654CA161" w14:textId="77777777" w:rsidR="00076E63" w:rsidRPr="00BA1A76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6B32DD4B" w14:textId="6C721E2E" w:rsidR="000C29F8" w:rsidRPr="00F314B0" w:rsidRDefault="00770355" w:rsidP="00BA27C0">
            <w:pPr>
              <w:spacing w:after="0" w:line="360" w:lineRule="auto"/>
              <w:jc w:val="both"/>
              <w:rPr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Основната цел на постановлението е да се </w:t>
            </w:r>
            <w:r w:rsidR="007C1CFF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осигур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7C1C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C29F8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навременното стартиране </w:t>
            </w:r>
            <w:r w:rsidR="007C1C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успешно изпълнение </w:t>
            </w:r>
            <w:r w:rsidR="000C29F8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на програмите за териториално сътрудничество за програмен период 2021-2027 г. В тази връзка се поставят няколко подцели:</w:t>
            </w:r>
          </w:p>
          <w:p w14:paraId="091C4B77" w14:textId="2774A0D3" w:rsidR="007C1CFF" w:rsidRDefault="007C1CFF" w:rsidP="00BA27C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1CFF">
              <w:rPr>
                <w:rFonts w:ascii="Times New Roman" w:hAnsi="Times New Roman"/>
                <w:sz w:val="24"/>
                <w:szCs w:val="24"/>
                <w:lang w:val="bg-BG"/>
              </w:rPr>
              <w:t>Регламентира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  <w:r w:rsidRPr="007C1C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реда за назначаване на персонал в съвместните структурите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техни клонове (информационни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звена)</w:t>
            </w:r>
            <w:r w:rsidRPr="007C1CFF">
              <w:rPr>
                <w:rFonts w:ascii="Times New Roman" w:hAnsi="Times New Roman"/>
                <w:sz w:val="24"/>
                <w:szCs w:val="24"/>
                <w:lang w:val="bg-BG"/>
              </w:rPr>
              <w:t>, за управление и изпълнение на програмите за европейско териториално сътрудничество.</w:t>
            </w:r>
          </w:p>
          <w:p w14:paraId="315C3B8E" w14:textId="61F17C59" w:rsidR="007C1CFF" w:rsidRDefault="00EF642F" w:rsidP="00BA27C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Определяне</w:t>
            </w:r>
            <w:r w:rsidR="007C1CFF" w:rsidRPr="007C1CF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системата и начина за осъществяване първо ниво на контрол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българските бенефициенти по различните </w:t>
            </w:r>
            <w:r w:rsidR="007C1CFF" w:rsidRPr="007C1CFF">
              <w:rPr>
                <w:rFonts w:ascii="Times New Roman" w:hAnsi="Times New Roman"/>
                <w:sz w:val="24"/>
                <w:szCs w:val="24"/>
                <w:lang w:val="bg-BG"/>
              </w:rPr>
              <w:t>програмите за териториално сътрудничество</w:t>
            </w:r>
          </w:p>
          <w:p w14:paraId="3CA2E0A3" w14:textId="4AD0E966" w:rsidR="00946C8D" w:rsidRPr="00F314B0" w:rsidRDefault="00EF642F" w:rsidP="00BA27C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Определяне</w:t>
            </w:r>
            <w:r w:rsidRPr="00EF64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реда за назначаване/наемане на допълнителен персонал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</w:t>
            </w:r>
            <w:r w:rsidRPr="00EF64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обезпечаване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90970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висококвалифицирана експертиза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790970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свързан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790970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изпълнение на трансграничните стратегии за интегрирани инвестиции 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прилагане на инструмента </w:t>
            </w:r>
            <w:r w:rsidR="00790970" w:rsidRPr="00BA27C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Фонд за малки проекти</w:t>
            </w:r>
            <w:r w:rsidR="00AF6855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78BE8039" w14:textId="7933214A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F4A0FB5" w14:textId="5173CE35" w:rsidR="00076E63" w:rsidRPr="00BA1A7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BA1A76" w14:paraId="70468BFA" w14:textId="77777777" w:rsidTr="00C93DF1">
        <w:tc>
          <w:tcPr>
            <w:tcW w:w="10266" w:type="dxa"/>
            <w:gridSpan w:val="3"/>
          </w:tcPr>
          <w:p w14:paraId="73797BAF" w14:textId="05D13313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45A1146D" w14:textId="166F6166" w:rsidR="00BF252B" w:rsidRPr="00BA1A76" w:rsidRDefault="00BF252B" w:rsidP="00BF252B">
            <w:pPr>
              <w:spacing w:before="120"/>
              <w:jc w:val="both"/>
              <w:rPr>
                <w:rFonts w:ascii="Times New Roman" w:hAnsi="Times New Roman"/>
                <w:b/>
                <w:iCs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b/>
                <w:iCs/>
                <w:szCs w:val="24"/>
                <w:lang w:val="bg-BG"/>
              </w:rPr>
              <w:t>Пряко заинтересовани страни:</w:t>
            </w:r>
          </w:p>
          <w:p w14:paraId="770B24DC" w14:textId="391D3CC8" w:rsidR="00BF252B" w:rsidRPr="00F314B0" w:rsidRDefault="00967050" w:rsidP="009670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 п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риемането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от Министерския съвет 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на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нормативния 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акт ще </w:t>
            </w:r>
            <w:r w:rsidR="00040A14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се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даде възможност за стартиране на програмите за </w:t>
            </w:r>
            <w:r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европейско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териториално сътрудничество, от което най-заинтересовани са българските потенциални бенефициенти. В допълнение</w:t>
            </w:r>
            <w:r w:rsidR="00BC3869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това ще 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окаже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и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въздействие върху структурите, свързани с управлението и изпълнението на програмите </w:t>
            </w:r>
            <w:r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(дирекция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УТС, Съвместни 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lastRenderedPageBreak/>
              <w:t xml:space="preserve">секретариати, </w:t>
            </w:r>
            <w:r w:rsidR="00EF642F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информационни звена</w:t>
            </w:r>
            <w:r w:rsidR="00BF252B"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и Звено за първо ниво на контрол), както и върху </w:t>
            </w:r>
            <w:r w:rsidR="00BF252B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кандидатите за постъпване на работа в тези звена на администрацията на МРРБ. </w:t>
            </w:r>
            <w:r w:rsidR="001C64C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4D1E2D">
              <w:rPr>
                <w:rFonts w:ascii="Times New Roman" w:hAnsi="Times New Roman"/>
                <w:sz w:val="24"/>
                <w:szCs w:val="24"/>
                <w:lang w:val="bg-BG"/>
              </w:rPr>
              <w:t>а програмен период 2014-2020 г.</w:t>
            </w:r>
            <w:r w:rsidR="007B5A31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общата численост на </w:t>
            </w:r>
            <w:r w:rsidR="004D1E2D">
              <w:rPr>
                <w:rFonts w:ascii="Times New Roman" w:hAnsi="Times New Roman"/>
                <w:sz w:val="24"/>
                <w:szCs w:val="24"/>
                <w:lang w:val="bg-BG"/>
              </w:rPr>
              <w:t>горепосочените</w:t>
            </w:r>
            <w:r w:rsidR="004D1E2D"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B5A31" w:rsidRPr="001735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структури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достигна</w:t>
            </w:r>
            <w:r w:rsidR="00DC5291" w:rsidRPr="001735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641EE" w:rsidRPr="001735E6">
              <w:rPr>
                <w:rFonts w:ascii="Times New Roman" w:hAnsi="Times New Roman"/>
                <w:sz w:val="24"/>
                <w:szCs w:val="24"/>
              </w:rPr>
              <w:t>9</w:t>
            </w:r>
            <w:r w:rsidR="001735E6" w:rsidRPr="001735E6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C5291" w:rsidRPr="001735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души.</w:t>
            </w:r>
          </w:p>
          <w:p w14:paraId="54A668F9" w14:textId="0669B28A" w:rsidR="00BF252B" w:rsidRPr="00F314B0" w:rsidRDefault="00BF252B" w:rsidP="00BF252B">
            <w:pPr>
              <w:spacing w:before="12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Косвено заинтересовани страни:</w:t>
            </w:r>
          </w:p>
          <w:p w14:paraId="64F7EABE" w14:textId="6FF30EAE" w:rsidR="00BF252B" w:rsidRPr="00F314B0" w:rsidRDefault="00BF252B" w:rsidP="009670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Приемането на акт ще окаже косвено въздействие върху</w:t>
            </w: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67050">
              <w:rPr>
                <w:rFonts w:ascii="Times New Roman" w:hAnsi="Times New Roman"/>
                <w:sz w:val="24"/>
                <w:szCs w:val="24"/>
                <w:lang w:val="bg-BG"/>
              </w:rPr>
              <w:t>двустранните и многостранните отношения на България с партниращите й по програмите държави</w:t>
            </w:r>
            <w:r w:rsidR="00A628CA">
              <w:rPr>
                <w:rFonts w:ascii="Times New Roman" w:hAnsi="Times New Roman"/>
                <w:sz w:val="24"/>
                <w:szCs w:val="24"/>
                <w:lang w:val="bg-BG"/>
              </w:rPr>
              <w:t>, респективно институции и организации от тези държави</w:t>
            </w:r>
            <w:r w:rsidR="009670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13103825" w14:textId="22B15361" w:rsidR="00076E63" w:rsidRPr="00BA1A76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BA1A76" w14:paraId="66D92659" w14:textId="77777777" w:rsidTr="00C93DF1">
        <w:tc>
          <w:tcPr>
            <w:tcW w:w="10266" w:type="dxa"/>
            <w:gridSpan w:val="3"/>
          </w:tcPr>
          <w:p w14:paraId="01D270DA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  <w:p w14:paraId="4F82A92E" w14:textId="77777777" w:rsidR="00365A62" w:rsidRPr="00F314B0" w:rsidRDefault="00365A62" w:rsidP="00365A62">
            <w:pPr>
              <w:spacing w:before="12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Идентифицирани са следните варианти на действие: </w:t>
            </w:r>
          </w:p>
          <w:p w14:paraId="6B881C46" w14:textId="66A8FF13" w:rsidR="00365A62" w:rsidRPr="00F314B0" w:rsidRDefault="00365A62" w:rsidP="00365A62">
            <w:pPr>
              <w:spacing w:before="120"/>
              <w:ind w:firstLine="5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>Вариант 1 – Без действие</w:t>
            </w:r>
            <w:r w:rsidR="00D22787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14:paraId="29DD11BF" w14:textId="74FF4787" w:rsidR="00365A62" w:rsidRPr="00F314B0" w:rsidRDefault="00365A62" w:rsidP="00F314B0">
            <w:pPr>
              <w:spacing w:after="0" w:line="360" w:lineRule="auto"/>
              <w:ind w:firstLine="58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2 – Приемане на ПМС; </w:t>
            </w:r>
          </w:p>
          <w:p w14:paraId="5D74D9EC" w14:textId="4E36CCDE" w:rsidR="00365A62" w:rsidRPr="00BA1A76" w:rsidRDefault="00365A62" w:rsidP="00365A62">
            <w:pPr>
              <w:spacing w:before="120"/>
              <w:ind w:firstLine="5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</w:t>
            </w:r>
            <w:r w:rsidR="00AA2F8F" w:rsidRPr="00F314B0">
              <w:rPr>
                <w:rFonts w:ascii="Times New Roman" w:hAnsi="Times New Roman"/>
                <w:sz w:val="24"/>
                <w:szCs w:val="24"/>
                <w:lang w:val="bg-BG"/>
              </w:rPr>
              <w:t>3 - Н</w:t>
            </w:r>
            <w:r w:rsidRPr="00F314B0">
              <w:rPr>
                <w:rFonts w:ascii="Times New Roman" w:hAnsi="Times New Roman"/>
                <w:sz w:val="24"/>
                <w:szCs w:val="24"/>
                <w:lang w:val="bg-BG"/>
              </w:rPr>
              <w:t>ерегулаторна намеса (запазване на съществуващата нормативна уредба, като се предвидят мерки, които не са свързани с промени в нормативната уредба).</w:t>
            </w:r>
          </w:p>
        </w:tc>
      </w:tr>
      <w:tr w:rsidR="00042D08" w:rsidRPr="00BA1A76" w14:paraId="43D33DAE" w14:textId="77777777" w:rsidTr="00C93DF1">
        <w:tc>
          <w:tcPr>
            <w:tcW w:w="10266" w:type="dxa"/>
            <w:gridSpan w:val="3"/>
          </w:tcPr>
          <w:p w14:paraId="33A10896" w14:textId="17C8A82A" w:rsidR="00042D08" w:rsidRPr="00BA1A76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</w:t>
            </w:r>
            <w:r w:rsidR="00794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2 и 3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076E63" w:rsidRPr="00BA1A76" w14:paraId="0DBF4389" w14:textId="77777777" w:rsidTr="00C93DF1">
        <w:tc>
          <w:tcPr>
            <w:tcW w:w="10266" w:type="dxa"/>
            <w:gridSpan w:val="3"/>
          </w:tcPr>
          <w:p w14:paraId="19F2183A" w14:textId="40894531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5A21E7BA" w14:textId="54F34943" w:rsidR="00365A62" w:rsidRPr="00BA1A76" w:rsidRDefault="00365A62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Вариант 1 означава да не се предприемат никакви действия.</w:t>
            </w:r>
            <w:r w:rsidR="006907C5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Няма да бъдат приети правила за назначаване на 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български и чуждестранни </w:t>
            </w:r>
            <w:r w:rsidR="006907C5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лица за </w:t>
            </w:r>
            <w:r w:rsidR="006907C5" w:rsidRPr="0096705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подпомагане</w:t>
            </w:r>
            <w:r w:rsidR="006907C5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структурите за управление</w:t>
            </w:r>
            <w:r w:rsidR="007948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79481B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907C5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изпълнение </w:t>
            </w:r>
            <w:r w:rsidR="00DB4D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</w:t>
            </w:r>
            <w:r w:rsidR="006907C5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програмите за европейско териториално сътрудничество (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907C5"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), в които България участва за периода 2021-2027 г.</w:t>
            </w:r>
            <w:r w:rsidR="007948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определяне на </w:t>
            </w:r>
            <w:r w:rsidR="002C3B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системата</w:t>
            </w:r>
            <w:r w:rsidR="0079481B" w:rsidRPr="007948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начина за осъществяване първо ниво на контрол</w:t>
            </w:r>
            <w:r w:rsidR="0079481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</w:t>
            </w:r>
            <w:r w:rsidR="002C3B5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съответната програма.</w:t>
            </w:r>
          </w:p>
          <w:p w14:paraId="217DE7E3" w14:textId="4F85C6A1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2CEBB03" w14:textId="76466837" w:rsidR="00365A62" w:rsidRPr="00BA1A76" w:rsidRDefault="00365A62" w:rsidP="00DB4DA2">
            <w:pPr>
              <w:spacing w:after="0" w:line="36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изготвянето </w:t>
            </w:r>
            <w:r w:rsidRPr="00DB4DA2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настоящата оценка не са идентифицирани положителни въздействия по отношение на нито една от заинтересованите страни при</w:t>
            </w:r>
            <w:r w:rsidRPr="00BA1A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B4DA2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1</w:t>
            </w:r>
            <w:r w:rsidR="006907C5" w:rsidRPr="00DB4DA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BA1A76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14:paraId="04A4531D" w14:textId="6D07798B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65D5DBB3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D76CDD3" w14:textId="1DE6E0BE" w:rsidR="001E4AB3" w:rsidRPr="00BA1A76" w:rsidRDefault="001E4AB3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Този вариант на действие ще се отрази негативно на 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програми 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в които България участва, тъй като от една страна двустранните програми за трансгранично сътрудничество не могат да стартират без наличието на задължителните съвместни структури  за изпълнението им, а от друга страна 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участието на 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>България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многостранните 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програми ще бъде невъзможно поради 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липса на </w:t>
            </w:r>
            <w:r w:rsidR="00DB4DA2">
              <w:rPr>
                <w:rFonts w:ascii="Times New Roman" w:hAnsi="Times New Roman"/>
                <w:sz w:val="24"/>
                <w:szCs w:val="24"/>
                <w:lang w:val="bg-BG"/>
              </w:rPr>
              <w:t>надеждна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система за управление и контрол. </w:t>
            </w:r>
            <w:r w:rsidR="006518C0">
              <w:rPr>
                <w:rFonts w:ascii="Times New Roman" w:hAnsi="Times New Roman"/>
                <w:sz w:val="24"/>
                <w:szCs w:val="24"/>
                <w:lang w:val="bg-BG"/>
              </w:rPr>
              <w:t>Това от своя страна ще доведе</w:t>
            </w:r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proofErr w:type="spellStart"/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неусвояване</w:t>
            </w:r>
            <w:proofErr w:type="spellEnd"/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загуба на значителен финансов ресурс</w:t>
            </w:r>
            <w:r w:rsidR="006518C0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респективно ще въздейства негативно и на финансовите интереси на България.</w:t>
            </w:r>
            <w:r w:rsidR="006518C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>В тази връзка</w:t>
            </w:r>
            <w:r w:rsidR="00BC3869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834C9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най-потърпевши ще бъдат </w:t>
            </w:r>
            <w:r w:rsidR="00A117F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българските бенефициенти по програмите, както и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структурите (</w:t>
            </w:r>
            <w:r w:rsidR="00A117FA">
              <w:rPr>
                <w:rFonts w:ascii="Times New Roman" w:hAnsi="Times New Roman"/>
                <w:sz w:val="24"/>
                <w:szCs w:val="24"/>
                <w:lang w:val="bg-BG"/>
              </w:rPr>
              <w:t>дирекция</w:t>
            </w:r>
            <w:r w:rsidR="00A117FA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УТС, Съвместни секретариати, Звено </w:t>
            </w:r>
            <w:r w:rsidRPr="00DB4DA2">
              <w:rPr>
                <w:rFonts w:ascii="Times New Roman" w:hAnsi="Times New Roman"/>
                <w:sz w:val="24"/>
                <w:szCs w:val="24"/>
                <w:lang w:val="bg-BG"/>
              </w:rPr>
              <w:t>за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първо ниво на контрол и </w:t>
            </w:r>
            <w:r w:rsidR="00A117FA"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Информационни звена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), свързани с управлението и изпълнението на програмите за европейско териториално сътрудничество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1C2C7D5" w14:textId="6CD5CFE9" w:rsidR="001E4AB3" w:rsidRPr="00BA1A76" w:rsidRDefault="00A117FA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допълнение, този вариант </w:t>
            </w:r>
            <w:r w:rsidR="001E4AB3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има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негативн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отражени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E4AB3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 изпълнение на политиките на министерството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свързани с прилагането на териториален подход за развитие на регионите.</w:t>
            </w:r>
            <w:r w:rsidR="001E4AB3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1039272" w14:textId="54D358B9" w:rsidR="00076E63" w:rsidRPr="00BA1A76" w:rsidRDefault="00076E63" w:rsidP="001E4AB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75D548A8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2515A8E" w14:textId="3EB42AAE" w:rsidR="006907C5" w:rsidRPr="00BA1A76" w:rsidRDefault="006907C5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1 няма специфични въздействия.</w:t>
            </w:r>
          </w:p>
          <w:p w14:paraId="16FDBA6F" w14:textId="0D626C73" w:rsidR="00076E63" w:rsidRPr="00BA1A76" w:rsidRDefault="00076E63" w:rsidP="006907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13E72749" w14:textId="49156552" w:rsidR="006907C5" w:rsidRPr="00BA1A76" w:rsidRDefault="006907C5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1 няма да окаже въздействия върху малките и средните предприятия.</w:t>
            </w:r>
          </w:p>
          <w:p w14:paraId="77D1B46C" w14:textId="5776A34A" w:rsidR="00076E63" w:rsidRPr="00BA1A76" w:rsidRDefault="00076E63" w:rsidP="006907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D632E50" w14:textId="14ECF278" w:rsidR="006907C5" w:rsidRPr="00BA1A76" w:rsidRDefault="006907C5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1 няма да повлияе върху административната тежест.</w:t>
            </w:r>
          </w:p>
          <w:p w14:paraId="7A252E0D" w14:textId="7DC2FCDF" w:rsidR="00076E63" w:rsidRPr="00BA1A76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Pr="00BA1A76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03E8290" w14:textId="08D64928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</w:t>
            </w:r>
            <w:r w:rsidR="00375BE1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ПМС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923BC29" w14:textId="77777777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271309F0" w14:textId="7FAE2C10" w:rsidR="00C91461" w:rsidRPr="00BA1A76" w:rsidRDefault="00375BE1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2 означава да се приеме Постановление на Министерския съвет, с което да бъдат определени редът и условията за назначаване на български и чуждестранни граждани в структурите, </w:t>
            </w:r>
            <w:r w:rsidR="006518C0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подпомагащи управлението </w:t>
            </w:r>
            <w:r w:rsidR="00EF642F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и изпълн</w:t>
            </w:r>
            <w:r w:rsidR="006518C0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ението на</w:t>
            </w:r>
            <w:r w:rsidR="00EF642F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програмите за европейско териториално сътрудничество, в които България участва в периода 2021-2027 г.</w:t>
            </w:r>
            <w:r w:rsidR="00C91461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 w:rsidR="006518C0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новия </w:t>
            </w:r>
            <w:r w:rsidR="00C91461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период е предложен ред за назначаване </w:t>
            </w:r>
            <w:r w:rsidR="00EF642F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аналогичен</w:t>
            </w:r>
            <w:r w:rsidR="000E16C5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 w:rsidR="00EF642F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518C0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постановленията, действащи през предходните програмни периоди, а именно </w:t>
            </w:r>
            <w:r w:rsidR="00D857B6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D857B6">
              <w:rPr>
                <w:rFonts w:ascii="Times New Roman" w:hAnsi="Times New Roman"/>
                <w:sz w:val="24"/>
                <w:szCs w:val="24"/>
                <w:lang w:val="bg-BG"/>
              </w:rPr>
              <w:t>остановление</w:t>
            </w:r>
            <w:r w:rsidR="00D857B6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518C0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№ </w:t>
            </w:r>
            <w:r w:rsidR="00903E8C" w:rsidRPr="009366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214 </w:t>
            </w:r>
            <w:r w:rsidR="00D857B6">
              <w:rPr>
                <w:rFonts w:ascii="Times New Roman" w:hAnsi="Times New Roman"/>
                <w:sz w:val="24"/>
                <w:szCs w:val="24"/>
                <w:lang w:val="bg-BG"/>
              </w:rPr>
              <w:t>на Министерския съвет</w:t>
            </w:r>
            <w:r w:rsidR="0018798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03E8C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от 2009 г.</w:t>
            </w:r>
            <w:r w:rsidR="008225D4" w:rsidRPr="0093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5D4" w:rsidRPr="009366E0">
              <w:rPr>
                <w:rFonts w:ascii="Times New Roman" w:hAnsi="Times New Roman"/>
                <w:sz w:val="24"/>
                <w:szCs w:val="24"/>
                <w:lang w:val="bg-BG"/>
              </w:rPr>
              <w:t>за определяне на условията и реда за назначаване на български и чуждестранни граждани в съвместните технически секретариати и в информационните звена по програмите за трансгранично сътрудничество, в които Република България участва, за периода 2007 – 2013 г.</w:t>
            </w:r>
            <w:r w:rsidR="0018798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518C0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03E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ПМС № 247 от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2014 г.</w:t>
            </w:r>
            <w:r w:rsidR="006518C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(за периода 2014-2020).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6518C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Подборът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лицата се извършва при условия и ред, определени в методика, одобрена от министъра на регионалното развитие и благоустройството или упълномощено от него длъжностно лице. </w:t>
            </w:r>
            <w:r w:rsidR="00EB33CB">
              <w:rPr>
                <w:rFonts w:ascii="Times New Roman" w:hAnsi="Times New Roman"/>
                <w:sz w:val="24"/>
                <w:szCs w:val="24"/>
                <w:lang w:val="bg-BG"/>
              </w:rPr>
              <w:t>С приемане на настоящото ПМС ще се създаде необходимата правна рамка, осигуряваща организация на работата на българска територия, както и въвеждане на системи за управление и контрол отговарящи на принципа за добро финансово управление в съответствие с европейските стандарти.</w:t>
            </w:r>
          </w:p>
          <w:p w14:paraId="31878F0B" w14:textId="7629FA21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08051744" w14:textId="420BAA4F" w:rsidR="00E72089" w:rsidRPr="00BA1A76" w:rsidRDefault="00E72089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С приемането на ПМС ще се даде възможност за </w:t>
            </w:r>
            <w:r w:rsidR="00AA2F8F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пълноценно функциониране на системите за управление и контрол, а оттам и навременно стартиране 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успешно изпълнение </w:t>
            </w:r>
            <w:r w:rsidR="00AA2F8F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на програмите за териториално сътрудничество</w:t>
            </w:r>
            <w:r w:rsidR="008D0C29">
              <w:rPr>
                <w:rFonts w:ascii="Times New Roman" w:hAnsi="Times New Roman"/>
                <w:sz w:val="24"/>
                <w:szCs w:val="24"/>
                <w:lang w:val="bg-BG"/>
              </w:rPr>
              <w:t>, както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равноправно участие на българските кандидати</w:t>
            </w:r>
            <w:r w:rsidR="00AA2F8F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Наличието на висококвалифициран експертен капацитет ще доведе до разработването на ясни, 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>опростени</w:t>
            </w:r>
            <w:r w:rsidR="00904285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="0094331C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ефективни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правила за изпълнение на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мерки 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94331C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приоритетите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съответните програми. </w:t>
            </w:r>
            <w:r w:rsidR="0094331C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Като следствие, това ще осигури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достъп на класираните бенефициенти до </w:t>
            </w:r>
            <w:r w:rsidR="0094331C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своевременно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получаване на безвъзмездна финансова помощ 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ще </w:t>
            </w:r>
            <w:r w:rsidR="00661801">
              <w:rPr>
                <w:rFonts w:ascii="Times New Roman" w:hAnsi="Times New Roman"/>
                <w:sz w:val="24"/>
                <w:szCs w:val="24"/>
                <w:lang w:val="bg-BG"/>
              </w:rPr>
              <w:t>се опрост</w:t>
            </w:r>
            <w:r w:rsidR="007607E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66180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процедурите</w:t>
            </w:r>
            <w:r w:rsidR="009042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</w:t>
            </w:r>
            <w:r w:rsidR="00904285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изпълнение</w:t>
            </w:r>
            <w:r w:rsidR="0066180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докладване</w:t>
            </w:r>
            <w:r w:rsidR="00C9146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планираните инвестиции.</w:t>
            </w:r>
          </w:p>
          <w:p w14:paraId="3FD18777" w14:textId="1FA907E5" w:rsidR="00E44DE0" w:rsidRPr="00BA1A76" w:rsidRDefault="00375BE1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6446BBDE" w14:textId="77777777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0E3A0C69" w14:textId="25E08F65" w:rsidR="00375BE1" w:rsidRPr="00BA1A76" w:rsidRDefault="00375BE1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изготвянето на настоящата оценка не са идентифицирани отрицателни въздействия по отношение на нито една от заинтересованите страни при прилагането на Вариант 2. </w:t>
            </w:r>
          </w:p>
          <w:p w14:paraId="4CC3DC62" w14:textId="2D4A15FB" w:rsidR="00E44DE0" w:rsidRPr="00BA1A76" w:rsidRDefault="00E44DE0" w:rsidP="00375BE1">
            <w:pPr>
              <w:spacing w:after="120" w:line="240" w:lineRule="auto"/>
              <w:ind w:firstLine="58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10EA72D2" w14:textId="6E454BE6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4400A187" w14:textId="41B82292" w:rsidR="00375BE1" w:rsidRPr="00BA1A76" w:rsidRDefault="00AA2F8F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2</w:t>
            </w:r>
            <w:r w:rsidR="00375BE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няма специфични въздействия. </w:t>
            </w:r>
          </w:p>
          <w:p w14:paraId="5CCAB618" w14:textId="77777777" w:rsidR="00375BE1" w:rsidRPr="00BA1A76" w:rsidRDefault="00E44DE0" w:rsidP="00375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774DB56C" w14:textId="0AB2812C" w:rsidR="00E44DE0" w:rsidRPr="00BA1A76" w:rsidRDefault="00C83C2E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2</w:t>
            </w:r>
            <w:r w:rsidR="00375BE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няма да окаже въздействия върху малките и средните предприятия.</w:t>
            </w:r>
          </w:p>
          <w:p w14:paraId="0D3816E0" w14:textId="77777777" w:rsidR="00375BE1" w:rsidRPr="00BA1A76" w:rsidRDefault="00E44DE0" w:rsidP="00375B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</w:p>
          <w:p w14:paraId="5BA1351C" w14:textId="4925D3EE" w:rsidR="00E44DE0" w:rsidRPr="00BA1A76" w:rsidRDefault="00C83C2E" w:rsidP="00DB4DA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2</w:t>
            </w:r>
            <w:r w:rsidR="00375BE1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няма да повлияе върху административната тежест.</w:t>
            </w:r>
          </w:p>
          <w:p w14:paraId="527F64D6" w14:textId="77777777" w:rsidR="00E44DE0" w:rsidRPr="00BA1A7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4F1F8D37" w14:textId="22E7E50E" w:rsidR="00C323A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Опишете качествено (при възможност – и количествено) всички значителни потенциални икономически, социални и екологични </w:t>
            </w:r>
          </w:p>
          <w:p w14:paraId="15CD9AA5" w14:textId="137A1FB8" w:rsidR="0078311F" w:rsidRPr="00BA1A7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въздействия, вкл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757C477" w14:textId="0BB26DE2" w:rsidR="00E44DE0" w:rsidRPr="00BA1A76" w:rsidRDefault="0078311F" w:rsidP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D18B537" w14:textId="77777777" w:rsidR="00E44DE0" w:rsidRPr="00BA1A7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57ECCA5B" w14:textId="61506E6F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AA2F8F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AA2F8F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Нерегулаторна намеса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321BFAEC" w14:textId="77777777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4D5107C0" w14:textId="0A98FAC3" w:rsidR="00AA2F8F" w:rsidRPr="00BA1A76" w:rsidRDefault="00AA2F8F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3 означава да се запази съществуващата нормативна уредба, като се приложат нерегулаторни мерки. В конкретния случай този вариант не може да бъде реализиран, тъй като гореописаните действия не могат да се осъществят чрез саморегулиране от нито една от заинтересованите страни. </w:t>
            </w:r>
          </w:p>
          <w:p w14:paraId="27BF1092" w14:textId="169AD7AF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14:paraId="37922084" w14:textId="4DC137DF" w:rsidR="00AA2F8F" w:rsidRPr="00BA1A76" w:rsidRDefault="00AA2F8F" w:rsidP="00DB4DA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3 няма да има положително въздействие за нито една от заинтересованите страни, тъй като нерегулативната намеса не би могла да осигури постигане на 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заложените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цели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4E815659" w14:textId="781ACF5D" w:rsidR="00E44DE0" w:rsidRPr="00BA1A76" w:rsidRDefault="00E44DE0" w:rsidP="00AA2F8F">
            <w:pPr>
              <w:spacing w:after="120" w:line="240" w:lineRule="auto"/>
              <w:ind w:firstLine="58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52DA60D5" w14:textId="77777777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14:paraId="193EFC5A" w14:textId="65B55530" w:rsidR="005952E2" w:rsidRPr="00BA1A76" w:rsidRDefault="005952E2" w:rsidP="006E1D0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Прилагането на Вариант 3 означава отсъствие на нормативна регулация за наемане на 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задължителния и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допълнителен персонал 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>в структурите на програмите, както и определяне системите за управление и контрол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. В тази връзка</w:t>
            </w:r>
            <w:r w:rsidR="00BC78EE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Вариант 3 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>ще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30C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доведе до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блокиране </w:t>
            </w:r>
            <w:r w:rsidR="00CA0F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участието на </w:t>
            </w:r>
            <w:r w:rsidR="00CA0F20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България </w:t>
            </w:r>
            <w:r w:rsidR="00CA0F20">
              <w:rPr>
                <w:rFonts w:ascii="Times New Roman" w:hAnsi="Times New Roman"/>
                <w:sz w:val="24"/>
                <w:szCs w:val="24"/>
                <w:lang w:val="bg-BG"/>
              </w:rPr>
              <w:t>във всички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A4152" w:rsidRPr="00BA1A76" w:rsidDel="00F30CA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A0F20">
              <w:rPr>
                <w:rFonts w:ascii="Times New Roman" w:hAnsi="Times New Roman"/>
                <w:sz w:val="24"/>
                <w:szCs w:val="24"/>
                <w:lang w:val="bg-BG"/>
              </w:rPr>
              <w:t>програми през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програмен период</w:t>
            </w:r>
            <w:r w:rsidR="00CA0F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2021-2027 г.</w:t>
            </w:r>
          </w:p>
          <w:p w14:paraId="0889E8E3" w14:textId="2063BD13" w:rsidR="00E44DE0" w:rsidRPr="00BA1A76" w:rsidRDefault="005952E2" w:rsidP="005952E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44DE0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14:paraId="2DB7FE5E" w14:textId="577ED75B" w:rsidR="00E44DE0" w:rsidRPr="00BA1A7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3818AC0E" w14:textId="55C97EE0" w:rsidR="00AA2F8F" w:rsidRPr="00BA1A76" w:rsidRDefault="00AA2F8F" w:rsidP="00CA0F2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3 няма специфични въздействия.</w:t>
            </w:r>
          </w:p>
          <w:p w14:paraId="3149BE65" w14:textId="55F0E23C" w:rsidR="00E44DE0" w:rsidRPr="00BA1A76" w:rsidRDefault="00E44DE0" w:rsidP="00AA2F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15240DBD" w14:textId="16BD7B23" w:rsidR="00AA2F8F" w:rsidRPr="00BA1A76" w:rsidRDefault="00AA2F8F" w:rsidP="00CA0F2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3 няма да окаже въздействие върху малките и средни предприятия.</w:t>
            </w:r>
          </w:p>
          <w:p w14:paraId="7EF48EB3" w14:textId="1798DAFC" w:rsidR="00E44DE0" w:rsidRPr="00BA1A76" w:rsidRDefault="00E44DE0" w:rsidP="00AA2F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E15A520" w14:textId="44B1E35C" w:rsidR="00AA2F8F" w:rsidRPr="00BA1A76" w:rsidRDefault="00AA2F8F" w:rsidP="00CA0F20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3 няма да повлияе върху административната тежест.</w:t>
            </w:r>
          </w:p>
          <w:p w14:paraId="0713663C" w14:textId="77777777" w:rsidR="00E44DE0" w:rsidRPr="00BA1A7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72DE45E9" w14:textId="722C2810" w:rsidR="0078311F" w:rsidRPr="00BA1A7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7CA0F72" w14:textId="542CF746" w:rsidR="00E44DE0" w:rsidRPr="00BA1A7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76E63" w:rsidRPr="00BA1A76" w14:paraId="061F8D4E" w14:textId="77777777" w:rsidTr="00C93DF1">
        <w:tc>
          <w:tcPr>
            <w:tcW w:w="10266" w:type="dxa"/>
            <w:gridSpan w:val="3"/>
          </w:tcPr>
          <w:p w14:paraId="427D7AC1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14:paraId="62DB1BC6" w14:textId="77777777" w:rsidR="00076E63" w:rsidRPr="00BA1A76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0AC556B8" w14:textId="44670B95" w:rsidR="004E4FD6" w:rsidRPr="00BA1A7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9734" w:type="dxa"/>
              <w:tblInd w:w="1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774"/>
              <w:gridCol w:w="1701"/>
              <w:gridCol w:w="1394"/>
              <w:gridCol w:w="1394"/>
            </w:tblGrid>
            <w:tr w:rsidR="002D77E0" w:rsidRPr="00BA1A76" w14:paraId="30607C91" w14:textId="77777777" w:rsidTr="00620FAD">
              <w:trPr>
                <w:trHeight w:val="357"/>
              </w:trPr>
              <w:tc>
                <w:tcPr>
                  <w:tcW w:w="52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2D77E0" w:rsidRPr="00BA1A76" w:rsidRDefault="002D77E0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14AAEEEC" w:rsidR="002D77E0" w:rsidRPr="00BA1A76" w:rsidRDefault="002D77E0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2660F0B9" w14:textId="77777777" w:rsidR="002D77E0" w:rsidRPr="00BA1A76" w:rsidRDefault="002D77E0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416BAA3C" w:rsidR="002D77E0" w:rsidRPr="00BA1A76" w:rsidRDefault="00FB7313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D94E6F4" w14:textId="5CA160E7" w:rsidR="002D77E0" w:rsidRPr="00BA1A76" w:rsidRDefault="002D77E0" w:rsidP="002D77E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3</w:t>
                  </w:r>
                </w:p>
              </w:tc>
            </w:tr>
            <w:tr w:rsidR="002D77E0" w:rsidRPr="00BA1A76" w14:paraId="4A8C5A32" w14:textId="77777777" w:rsidTr="00620FAD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2D77E0" w:rsidRPr="00BA1A76" w:rsidRDefault="002D77E0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0F34760A" w:rsidR="002D77E0" w:rsidRPr="00BA1A76" w:rsidRDefault="002D77E0" w:rsidP="002D77E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2C3B54" w:rsidRPr="002C3B5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Регламентиране реда за назначаване на персонал в съвместните структурите и техни клонове (информационни звена), за управление и изпълнение на програмите за европейско териториално сътрудничество.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2E247E4C" w:rsidR="002D77E0" w:rsidRPr="00BA1A76" w:rsidRDefault="002D77E0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3D3F84DC" w:rsidR="002D77E0" w:rsidRPr="00BA1A76" w:rsidRDefault="002D77E0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C1986C" w14:textId="28556E28" w:rsidR="002D77E0" w:rsidRPr="00BA1A76" w:rsidRDefault="002D77E0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D77E0" w:rsidRPr="00BA1A76" w14:paraId="49D9CB28" w14:textId="77777777" w:rsidTr="00620FAD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2D77E0" w:rsidRPr="00BA1A76" w:rsidRDefault="002D77E0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3F28BBB5" w:rsidR="002D77E0" w:rsidRPr="00BA1A76" w:rsidRDefault="002D77E0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2C3B54" w:rsidRPr="002C3B5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Регламентиране реда за назначаване на персонал в съвместните структурите и техни клонове (информационни звена), за управление и изпълнение на програмите за европейско териториално сътрудничество.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560B3F3A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740F7BC6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442240D" w14:textId="6CAB0EE1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D77E0" w:rsidRPr="00BA1A76" w14:paraId="773F1B90" w14:textId="77777777" w:rsidTr="00620FAD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2D77E0" w:rsidRPr="00BA1A76" w:rsidRDefault="002D77E0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15BA201E" w:rsidR="002D77E0" w:rsidRPr="00BA1A76" w:rsidRDefault="002D77E0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2C3B54" w:rsidRPr="002C3B5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Регламентиране реда за назначаване на персонал в съвместните структурите и техни клонове (информационни звена), за управление и изпълнение на програмите за европейско териториално сътрудничество.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363DD848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4DDC4F53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3547581" w14:textId="10134AA3" w:rsidR="002D77E0" w:rsidRPr="00BA1A76" w:rsidRDefault="002D77E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</w:tbl>
          <w:p w14:paraId="0E87DBC0" w14:textId="6BC22C94" w:rsidR="002C3B54" w:rsidRPr="00BA1A76" w:rsidRDefault="002C3B54" w:rsidP="002C3B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5.1.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9734" w:type="dxa"/>
              <w:tblInd w:w="1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774"/>
              <w:gridCol w:w="1701"/>
              <w:gridCol w:w="1394"/>
              <w:gridCol w:w="1394"/>
            </w:tblGrid>
            <w:tr w:rsidR="002C3B54" w:rsidRPr="00BA1A76" w14:paraId="315838F1" w14:textId="77777777" w:rsidTr="00620FAD">
              <w:trPr>
                <w:trHeight w:val="357"/>
              </w:trPr>
              <w:tc>
                <w:tcPr>
                  <w:tcW w:w="52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0D0610D9" w14:textId="77777777" w:rsidR="002C3B54" w:rsidRPr="00BA1A76" w:rsidRDefault="002C3B54" w:rsidP="002C3B5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CC0FBDF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528B65D7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8CEBC0D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E111B7C" w14:textId="77777777" w:rsidR="002C3B54" w:rsidRPr="00BA1A76" w:rsidRDefault="002C3B54" w:rsidP="002C3B5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3</w:t>
                  </w:r>
                </w:p>
              </w:tc>
            </w:tr>
            <w:tr w:rsidR="002C3B54" w:rsidRPr="00BA1A76" w14:paraId="7F4EF937" w14:textId="77777777" w:rsidTr="00620FAD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08D47AD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7036E52" w14:textId="78A4D96D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Pr="00BA1A7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2C3B5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Определяне системата и начина за осъществяване първо ниво на контрол на българските бенефициенти по различните програмите за териториално сътрудничество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9AC1BA8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AADA3AC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6CB455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C3B54" w:rsidRPr="00BA1A76" w14:paraId="1779AFDE" w14:textId="77777777" w:rsidTr="00620FAD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3BBB91B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B8F9AE" w14:textId="2331CD71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  <w:r w:rsidRPr="00BA1A7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2C3B5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Определяне системата и начина за осъществяване първо ниво на контрол на българските бенефициенти по различните програмите за териториално сътрудничество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A4F5CE2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1AB0752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4497A0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C3B54" w:rsidRPr="00BA1A76" w14:paraId="5429D038" w14:textId="77777777" w:rsidTr="00620FAD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25C89DA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lastRenderedPageBreak/>
                    <w:t>Съгласуваност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213E7F" w14:textId="36CDDFE9" w:rsidR="002C3B54" w:rsidRPr="00CA0F20" w:rsidRDefault="002C3B54" w:rsidP="00CA0F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</w:pPr>
                  <w:r w:rsidRPr="002C3B54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Цел 2</w:t>
                  </w:r>
                  <w:r w:rsidRPr="00CA0F20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: </w:t>
                  </w:r>
                  <w:r w:rsidRPr="002C3B54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Определяне системата и начина за осъществяване първо ниво на контрол на българските бенефициенти по различните програмите за териториално сътрудничество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D6760DB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1FB9FC8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D2D768C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</w:tbl>
          <w:p w14:paraId="6325DBD1" w14:textId="78C8EA26" w:rsidR="002C3B54" w:rsidRPr="00BA1A76" w:rsidRDefault="002C3B54" w:rsidP="002C3B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5.1. 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9734" w:type="dxa"/>
              <w:tblInd w:w="1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774"/>
              <w:gridCol w:w="1701"/>
              <w:gridCol w:w="1394"/>
              <w:gridCol w:w="1394"/>
            </w:tblGrid>
            <w:tr w:rsidR="002C3B54" w:rsidRPr="00BA1A76" w14:paraId="2535F6F3" w14:textId="77777777" w:rsidTr="00620FAD">
              <w:trPr>
                <w:trHeight w:val="357"/>
              </w:trPr>
              <w:tc>
                <w:tcPr>
                  <w:tcW w:w="52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3E6EDB36" w14:textId="77777777" w:rsidR="002C3B54" w:rsidRPr="00BA1A76" w:rsidRDefault="002C3B54" w:rsidP="002C3B5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DDC6AE1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14:paraId="4BFCFF6C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3DFA93A" w14:textId="77777777" w:rsidR="002C3B54" w:rsidRPr="00BA1A76" w:rsidRDefault="002C3B54" w:rsidP="002C3B5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66BEB7C" w14:textId="77777777" w:rsidR="002C3B54" w:rsidRPr="00BA1A76" w:rsidRDefault="002C3B54" w:rsidP="002C3B5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3</w:t>
                  </w:r>
                </w:p>
              </w:tc>
            </w:tr>
            <w:tr w:rsidR="002C3B54" w:rsidRPr="00BA1A76" w14:paraId="211D2AF7" w14:textId="77777777" w:rsidTr="00620FAD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24F8858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02E570F" w14:textId="09B48975" w:rsidR="002C3B54" w:rsidRPr="002C3B54" w:rsidRDefault="002C3B54" w:rsidP="00CA0F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Цел 3</w:t>
                  </w:r>
                  <w:r w:rsidRPr="00B04DE1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: </w:t>
                  </w:r>
                  <w:r w:rsidRPr="00CA0F20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Определяне реда за назначаване/наемане на допълнителен персонал за обезпечаване на висококвалифицирана експертиза, свързана с изпълнение на трансграничните стратегии за интегрирани инвестиции и прилагане на инструмента Фонд за малки проекти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CCEB20A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091106F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8305441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C3B54" w:rsidRPr="00BA1A76" w14:paraId="470A164A" w14:textId="77777777" w:rsidTr="00620FAD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706080A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3D6F5E52" w14:textId="0F4EA6D3" w:rsidR="002C3B54" w:rsidRPr="00CA0F20" w:rsidRDefault="002C3B54" w:rsidP="00CA0F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Цел 3</w:t>
                  </w:r>
                  <w:r w:rsidRPr="00B04DE1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: </w:t>
                  </w:r>
                  <w:r w:rsidRPr="00CA0F20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Определяне реда за назначаване/наемане на допълнителен персонал за обезпечаване на висококвалифицирана експертиза, свързана с изпълнение на трансграничните стратегии за интегрирани инвестиции и прилагане на инструмента Фонд за малки проекти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4823ED6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3B189C8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CFFA92F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  <w:tr w:rsidR="002C3B54" w:rsidRPr="00BA1A76" w14:paraId="139B35AE" w14:textId="77777777" w:rsidTr="00620FAD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905E0C8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47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18D58F0" w14:textId="5762B794" w:rsidR="002C3B54" w:rsidRPr="00CA0F20" w:rsidRDefault="002C3B54" w:rsidP="00CA0F2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13"/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Цел 3</w:t>
                  </w:r>
                  <w:r w:rsidRPr="00B04DE1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 xml:space="preserve">: </w:t>
                  </w:r>
                  <w:r w:rsidRPr="00CA0F20">
                    <w:rPr>
                      <w:rFonts w:ascii="Times New Roman" w:hAnsi="Times New Roman"/>
                      <w:sz w:val="20"/>
                      <w:szCs w:val="24"/>
                      <w:lang w:val="bg-BG"/>
                    </w:rPr>
                    <w:t>Определяне реда за назначаване/наемане на допълнителен персонал за обезпечаване на висококвалифицирана експертиза, свързана с изпълнение на трансграничните стратегии за интегрирани инвестиции и прилагане на инструмента Фонд за малки проекти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99A177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ED42781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BFC2819" w14:textId="77777777" w:rsidR="002C3B54" w:rsidRPr="00BA1A76" w:rsidRDefault="002C3B54" w:rsidP="002C3B5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A1A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</w:tr>
          </w:tbl>
          <w:p w14:paraId="45A218DC" w14:textId="44E91EFD" w:rsidR="00076E63" w:rsidRPr="00BA1A7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BA1A7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BA1A7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BA1A76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14:paraId="39827315" w14:textId="6990B910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</w:t>
            </w:r>
            <w:r w:rsidR="002C3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2 и 3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</w:t>
            </w:r>
            <w:r w:rsidR="00930891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 w:rsidR="00930891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ПМС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3262DA28" w14:textId="4F43CFAB" w:rsidR="001322B4" w:rsidRPr="00BA1A76" w:rsidRDefault="001322B4" w:rsidP="00CA0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Вариант 2 е препоръчителен Вариант на действие спрямо реша</w:t>
            </w:r>
            <w:r w:rsidR="00F560F3"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ването на посочения проблем. 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Аргументите за това са свързани със следното:</w:t>
            </w:r>
          </w:p>
          <w:p w14:paraId="08C20A96" w14:textId="7892073F" w:rsidR="001322B4" w:rsidRPr="00BA1A76" w:rsidRDefault="001322B4" w:rsidP="00CA0F20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2 се отличава с най-висока степен на ефективност, във връзка с неговата целесъобразност и с най-висок потенциал за </w:t>
            </w:r>
            <w:r w:rsid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пълноправното участие на България в програмите 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6E1D0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659F96F3" w14:textId="3A332119" w:rsidR="001322B4" w:rsidRPr="00BA1A76" w:rsidRDefault="001322B4" w:rsidP="00CA0F20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2 се характеризира с най-висока степен на ефикасност сред идентифицираните варианти на действие, с оглед ефекта за заинтересованите страни. </w:t>
            </w:r>
          </w:p>
          <w:p w14:paraId="0FE3E461" w14:textId="246827F9" w:rsidR="001322B4" w:rsidRPr="00BA1A76" w:rsidRDefault="001322B4" w:rsidP="00CA0F20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Вариант 2 съдържа най-голям потенциал за изпълнение на държавната политика, насочена към осъществяване на националните стратегически цели и приоритети относно </w:t>
            </w:r>
            <w:r w:rsidR="00F560F3" w:rsidRPr="00BA1A76">
              <w:rPr>
                <w:rFonts w:ascii="Times New Roman" w:hAnsi="Times New Roman"/>
                <w:sz w:val="24"/>
                <w:szCs w:val="24"/>
                <w:lang w:val="bg-BG"/>
              </w:rPr>
              <w:t>регионалната политика и ефективното използване на средствата от ЕС</w:t>
            </w: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. В тази връзка той се отличава с най-висока степен на съгласуваност.</w:t>
            </w:r>
          </w:p>
          <w:p w14:paraId="738C0968" w14:textId="77777777" w:rsidR="001322B4" w:rsidRPr="00BA1A76" w:rsidRDefault="001322B4" w:rsidP="00CA0F20">
            <w:pPr>
              <w:pStyle w:val="ListParagraph"/>
              <w:spacing w:after="12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4C0DA42" w14:textId="24A54670" w:rsidR="0078311F" w:rsidRPr="00BA1A76" w:rsidRDefault="001138D1" w:rsidP="001322B4">
            <w:pPr>
              <w:pStyle w:val="ListParagraph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BA1A76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093EFA2B" w:rsidR="00076E63" w:rsidRPr="00BA1A7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 w14:anchorId="4854E52D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14:paraId="6711743F" w14:textId="3F1A9340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BE8C0B7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14:paraId="23A587D4" w14:textId="0D256BB6" w:rsidR="00076E63" w:rsidRPr="00BA1A7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B3636BA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  <w:p w14:paraId="0262604A" w14:textId="2B01282B" w:rsidR="00D82CFD" w:rsidRPr="00BA1A76" w:rsidRDefault="00BA1A76" w:rsidP="00CA0F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Прилагането на Вариант 2 „Приемане на Постановлението“ няма да окаже въздействие по отношение на административната тежест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1314A92A" w14:textId="43A7545C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BA1A76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BA1A7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6.2. Създават ли се нови/засягат ли се съществуващи </w:t>
            </w:r>
            <w:r w:rsidR="00B722F7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7A842AD4" w:rsidR="00076E63" w:rsidRPr="00BA1A7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9DE35FD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14:paraId="66A4AF1D" w14:textId="43C3BDC8" w:rsidR="00076E63" w:rsidRPr="00BA1A7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CCA227F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14:paraId="56DED854" w14:textId="1B67F7FD" w:rsidR="00F04B4E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BA1A76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BA1A76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BA1A76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43960F9" w14:textId="44968F63" w:rsidR="00076E63" w:rsidRPr="00BA1A76" w:rsidRDefault="00076E63" w:rsidP="009C6F9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319A381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14:paraId="7849EC3F" w14:textId="1C47F1C1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663E39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  <w:p w14:paraId="46F92B24" w14:textId="77777777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076E63" w:rsidRPr="00BA1A76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BA1A7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128A4BD7" w:rsidR="00076E63" w:rsidRPr="00BA1A7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A1A76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16DB3D9">
                <v:shape id="_x0000_i1077" type="#_x0000_t75" style="width:259.85pt;height:18pt" o:ole="">
                  <v:imagedata r:id="rId24" o:title=""/>
                </v:shape>
                <w:control r:id="rId25" w:name="OptionButton6" w:shapeid="_x0000_i1077"/>
              </w:object>
            </w:r>
          </w:p>
          <w:p w14:paraId="003CD017" w14:textId="0EECA79F" w:rsidR="00076E63" w:rsidRPr="00BA1A7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A1A76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48996CF0">
                <v:shape id="_x0000_i1079" type="#_x0000_t75" style="width:160.6pt;height:18pt" o:ole="">
                  <v:imagedata r:id="rId26" o:title=""/>
                </v:shape>
                <w:control r:id="rId27" w:name="OptionButton7" w:shapeid="_x0000_i1079"/>
              </w:object>
            </w:r>
          </w:p>
          <w:p w14:paraId="1808DE63" w14:textId="0DA1C374" w:rsidR="00076E63" w:rsidRPr="00BA1A7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BA1A76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720F5DB6" w14:textId="77777777" w:rsidR="00BA1A76" w:rsidRDefault="00BA1A76" w:rsidP="00BA1A76">
            <w:pPr>
              <w:spacing w:after="120" w:line="240" w:lineRule="auto"/>
              <w:ind w:firstLine="58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Не са налице потенциални рискове от прилагането на Вариант 2.</w:t>
            </w:r>
          </w:p>
          <w:p w14:paraId="572C8784" w14:textId="494EE0B5" w:rsidR="00076E63" w:rsidRPr="00BA1A76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BA1A76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9C6F90" w:rsidRDefault="00076E63" w:rsidP="00846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C6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207AF373" w:rsidR="00076E63" w:rsidRPr="009C6F90" w:rsidRDefault="00076E63" w:rsidP="00846F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C6F9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0F51C9D">
                <v:shape id="_x0000_i1081" type="#_x0000_t75" style="width:498.45pt;height:18pt" o:ole="">
                  <v:imagedata r:id="rId28" o:title=""/>
                </v:shape>
                <w:control r:id="rId29" w:name="OptionButton13" w:shapeid="_x0000_i1081"/>
              </w:object>
            </w:r>
          </w:p>
          <w:p w14:paraId="484F4823" w14:textId="35069490" w:rsidR="000A2E06" w:rsidRPr="009C6F90" w:rsidRDefault="001138D1" w:rsidP="00846F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9C6F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248F2F9F" w14:textId="290C4C9F" w:rsidR="00076E63" w:rsidRPr="009C6F90" w:rsidRDefault="00076E63" w:rsidP="00846F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C6F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6577C51">
                <v:shape id="_x0000_i1083" type="#_x0000_t75" style="width:502.15pt;height:18pt" o:ole="">
                  <v:imagedata r:id="rId30" o:title=""/>
                </v:shape>
                <w:control r:id="rId31" w:name="OptionButton15" w:shapeid="_x0000_i1083"/>
              </w:object>
            </w:r>
          </w:p>
          <w:p w14:paraId="027C1750" w14:textId="77777777" w:rsidR="00BA1A76" w:rsidRPr="009C6F90" w:rsidRDefault="00BA1A76" w:rsidP="00846F3F">
            <w:pPr>
              <w:spacing w:after="0" w:line="360" w:lineRule="auto"/>
              <w:ind w:firstLine="58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C6F90">
              <w:rPr>
                <w:rFonts w:ascii="Times New Roman" w:hAnsi="Times New Roman"/>
                <w:sz w:val="24"/>
                <w:szCs w:val="24"/>
                <w:lang w:val="bg-BG"/>
              </w:rPr>
              <w:t>Провеждането на обществени консултации се осъществява по чл. 26 от Закона за нормативните актове.</w:t>
            </w:r>
          </w:p>
          <w:p w14:paraId="6D9FEFAF" w14:textId="79B07B6E" w:rsidR="00076E63" w:rsidRPr="009C6F90" w:rsidRDefault="00076E63" w:rsidP="00846F3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C6F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BA1A76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BA1A7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8. Приемането на нормативния акт произтича ли от правото на Европейския съюз?</w:t>
            </w:r>
          </w:p>
          <w:p w14:paraId="5D8AE962" w14:textId="3DFD8A4F" w:rsidR="00076E63" w:rsidRPr="00BA1A7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A1A76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548FBA1">
                <v:shape id="_x0000_i1085" type="#_x0000_t75" style="width:108.45pt;height:18pt" o:ole="">
                  <v:imagedata r:id="rId32" o:title=""/>
                </v:shape>
                <w:control r:id="rId33" w:name="OptionButton9" w:shapeid="_x0000_i1085"/>
              </w:object>
            </w:r>
          </w:p>
          <w:p w14:paraId="35283808" w14:textId="0F4850AD" w:rsidR="00076E63" w:rsidRPr="00BA1A7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BA1A76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4BEA1EE9">
                <v:shape id="_x0000_i1087" type="#_x0000_t75" style="width:108.45pt;height:18pt" o:ole="">
                  <v:imagedata r:id="rId34" o:title=""/>
                </v:shape>
                <w:control r:id="rId35" w:name="OptionButton10" w:shapeid="_x0000_i1087"/>
              </w:object>
            </w:r>
          </w:p>
          <w:p w14:paraId="2F3B3A18" w14:textId="77777777" w:rsidR="00BA1A76" w:rsidRPr="00BA1A76" w:rsidRDefault="00BA1A76" w:rsidP="00745FC8">
            <w:pPr>
              <w:spacing w:after="0" w:line="360" w:lineRule="auto"/>
              <w:ind w:firstLine="58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A1A76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нормативния акт не произтича от правото на Европейския съюз.</w:t>
            </w:r>
          </w:p>
          <w:p w14:paraId="3B2E629A" w14:textId="546E86EE" w:rsidR="00076E63" w:rsidRPr="00BA1A7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BA1A7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BA1A76" w14:paraId="6F722E12" w14:textId="77777777" w:rsidTr="00C93DF1">
        <w:tc>
          <w:tcPr>
            <w:tcW w:w="10266" w:type="dxa"/>
            <w:gridSpan w:val="3"/>
          </w:tcPr>
          <w:p w14:paraId="0A9963B9" w14:textId="0190CA10" w:rsidR="00076E63" w:rsidRPr="00BA1A7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7424A07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BA1A76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FB0BF29">
                <v:shape id="_x0000_i1089" type="#_x0000_t75" style="width:108pt;height:18pt" o:ole="">
                  <v:imagedata r:id="rId18" o:title=""/>
                </v:shape>
                <w:control r:id="rId36" w:name="OptionButton20" w:shapeid="_x0000_i1089"/>
              </w:object>
            </w:r>
          </w:p>
          <w:p w14:paraId="642DBBB9" w14:textId="03935727" w:rsidR="00076E63" w:rsidRPr="00BA1A7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BA1A76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6AA28506">
                <v:shape id="_x0000_i1091" type="#_x0000_t75" style="width:108pt;height:18pt" o:ole="">
                  <v:imagedata r:id="rId20" o:title=""/>
                </v:shape>
                <w:control r:id="rId37" w:name="OptionButton21" w:shapeid="_x0000_i1091"/>
              </w:object>
            </w:r>
          </w:p>
          <w:p w14:paraId="498787D1" w14:textId="77777777" w:rsidR="00076E63" w:rsidRPr="00BA1A7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BA1A76" w14:paraId="06C71DB2" w14:textId="77777777" w:rsidTr="00C93DF1">
        <w:tc>
          <w:tcPr>
            <w:tcW w:w="10266" w:type="dxa"/>
            <w:gridSpan w:val="3"/>
          </w:tcPr>
          <w:p w14:paraId="0A5E5DE1" w14:textId="77777777" w:rsidR="00076E63" w:rsidRPr="00BA1A7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E1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61444598" w14:textId="1EBA17E9" w:rsidR="00076E63" w:rsidRPr="00BA1A76" w:rsidRDefault="00254E70" w:rsidP="00254E70">
            <w:pPr>
              <w:spacing w:after="0" w:line="240" w:lineRule="auto"/>
              <w:ind w:firstLine="5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неприложимо</w:t>
            </w:r>
          </w:p>
          <w:p w14:paraId="132ED5A7" w14:textId="5C175B6F" w:rsidR="00076E63" w:rsidRPr="00BA1A7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BA1A76" w14:paraId="1549F574" w14:textId="77777777" w:rsidTr="00C93DF1">
        <w:tc>
          <w:tcPr>
            <w:tcW w:w="10266" w:type="dxa"/>
            <w:gridSpan w:val="3"/>
          </w:tcPr>
          <w:p w14:paraId="1FCAE7B8" w14:textId="5E2DD106" w:rsid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1EB8BE8E" w14:textId="77777777" w:rsidR="00254E70" w:rsidRPr="00BA1A76" w:rsidRDefault="00254E70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6283E35" w14:textId="3AF4EB66" w:rsidR="00076E63" w:rsidRPr="006E1D0E" w:rsidRDefault="004E7F29" w:rsidP="006E1D0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>Регламент</w:t>
            </w:r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(ЕС) 2021/1060 на Европейския парламент и на Съвета от 24 юни 2021 година за установяване на </w:t>
            </w:r>
            <w:proofErr w:type="spellStart"/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общоприложимите</w:t>
            </w:r>
            <w:proofErr w:type="spellEnd"/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      </w:r>
            <w:proofErr w:type="spellStart"/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политика;</w:t>
            </w:r>
          </w:p>
          <w:p w14:paraId="2414CAF2" w14:textId="11250B0C" w:rsidR="00F25D9C" w:rsidRPr="006E1D0E" w:rsidRDefault="004E7F29" w:rsidP="006E1D0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>Регламент</w:t>
            </w:r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(ЕС) 2021/1059 на Европейския парламент и на Съвета от 24 юни 2021 година относно специалните разпоредби за цел „Европейско териториално сътрудничество“ (</w:t>
            </w:r>
            <w:proofErr w:type="spellStart"/>
            <w:r w:rsidR="006A4152">
              <w:rPr>
                <w:rFonts w:ascii="Times New Roman" w:hAnsi="Times New Roman"/>
                <w:sz w:val="24"/>
                <w:szCs w:val="24"/>
                <w:lang w:val="bg-BG"/>
              </w:rPr>
              <w:t>Интеррег</w:t>
            </w:r>
            <w:proofErr w:type="spellEnd"/>
            <w:r w:rsidR="00F25D9C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), подкрепяна от Европейския фонд за регионално развитие и инструменти за външно финансиране</w:t>
            </w:r>
          </w:p>
          <w:p w14:paraId="21EE422F" w14:textId="1D374A1F" w:rsidR="004E7F29" w:rsidRPr="006E1D0E" w:rsidRDefault="004E7F29" w:rsidP="006E1D0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Постано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вление № 247 </w:t>
            </w:r>
            <w:r w:rsidR="00AA6C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2014 г. за определяне на условията и реда за назначаване на български и чуждестранни граждани в съвместните структури за подпомагане на изпълнението и за определяне на системата за осъществяване на първо ниво на контрол по 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програмите за </w:t>
            </w:r>
            <w:r w:rsidR="0068398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териториално сътрудничество на Е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съюз, в ко</w:t>
            </w:r>
            <w:r w:rsidR="00E817B7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ито Р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епублика </w:t>
            </w:r>
            <w:r w:rsidR="00E817B7"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България</w:t>
            </w:r>
            <w:r w:rsidR="00254E70"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участва за периода 2014 - 2020 г. </w:t>
            </w:r>
          </w:p>
          <w:p w14:paraId="7B87E15A" w14:textId="7B85B6D9" w:rsidR="006E1D0E" w:rsidRDefault="006E1D0E" w:rsidP="006E1D0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Постановление № 214 </w:t>
            </w:r>
            <w:r w:rsidR="00AA6C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>от 2009 г. за определяне на условията и реда за назначаване на български и чуждестранни граждани в съвместните технически секретариати и в информационните звена по програмите за трансгранично сътрудничество, в които Република България участва, за периода 2007 – 2013 г.</w:t>
            </w:r>
          </w:p>
          <w:p w14:paraId="5C4AF492" w14:textId="02D820A7" w:rsidR="00620FAD" w:rsidRPr="00620FAD" w:rsidRDefault="006720EC" w:rsidP="00AA6C2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Решени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 </w:t>
            </w:r>
            <w:r w:rsidRPr="006E1D0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№ 712</w:t>
            </w:r>
            <w:r w:rsidR="00AA6C24">
              <w:t xml:space="preserve"> </w:t>
            </w:r>
            <w:r w:rsidR="00AA6C24" w:rsidRPr="00AA6C24">
              <w:rPr>
                <w:rFonts w:ascii="Times New Roman" w:hAnsi="Times New Roman"/>
                <w:sz w:val="24"/>
                <w:szCs w:val="24"/>
                <w:lang w:val="bg-BG"/>
              </w:rPr>
              <w:t>на Министерския съвет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2020 </w:t>
            </w:r>
            <w:r w:rsidR="00AA6C24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г</w:t>
            </w:r>
            <w:r w:rsidR="00AA6C2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A6C24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за определяне на структурите, отговорни за управлението,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контрола, отчетността, координацията и одита на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програмите, съфинансирани от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фонд за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регионално развитие,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социален фонд+,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охезионния фонд,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фонд за морско дело,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рибарство и </w:t>
            </w:r>
            <w:proofErr w:type="spellStart"/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аквакултури</w:t>
            </w:r>
            <w:proofErr w:type="spellEnd"/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Ф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онда за справедлив преход,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фонд за гарантиране на земеделието,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вропейския земеделски фонд за развитие на селските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райони,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Ф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онд „вътрешна сигурност”,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Ф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онд „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бежище и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миграция“ и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нструмента за финансово подпомагане на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управлението на границите и за визите като част от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Ф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онда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за интегрирано управление на границите за програмен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период 2021-2027 г., и програмите за сътрудничество, в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които </w:t>
            </w:r>
            <w:r w:rsidR="001D351D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r w:rsidR="00620FAD" w:rsidRPr="00620FAD">
              <w:rPr>
                <w:rFonts w:ascii="Times New Roman" w:hAnsi="Times New Roman"/>
                <w:sz w:val="24"/>
                <w:szCs w:val="24"/>
                <w:lang w:val="bg-BG"/>
              </w:rPr>
              <w:t>епублика България участва за програмен период</w:t>
            </w:r>
            <w:r w:rsidR="00620FAD" w:rsidRPr="0062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F90">
              <w:rPr>
                <w:rFonts w:ascii="Times New Roman" w:hAnsi="Times New Roman"/>
                <w:sz w:val="24"/>
                <w:szCs w:val="24"/>
                <w:lang w:val="bg-BG"/>
              </w:rPr>
              <w:t>2021–2027 г.</w:t>
            </w:r>
          </w:p>
          <w:p w14:paraId="10E75238" w14:textId="1DD8555F" w:rsidR="00076E63" w:rsidRPr="00BA1A7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BA1A7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BA1A76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BA1A7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13AC9D3" w14:textId="3BA2FB67" w:rsidR="00076E63" w:rsidRPr="00BA1A76" w:rsidRDefault="00076E63" w:rsidP="00745F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Десислава </w:t>
            </w:r>
            <w:r w:rsidR="00ED38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Георгиева</w:t>
            </w:r>
            <w:r w:rsid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директор на дирекция „Управление на териториалното сътрудничество“, Министерство на </w:t>
            </w:r>
            <w:r w:rsidR="00BA1A76" w:rsidRPr="00745FC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</w:t>
            </w:r>
            <w:r w:rsidR="00BA1A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развитие и благоустройството.</w:t>
            </w:r>
          </w:p>
          <w:p w14:paraId="575D93D2" w14:textId="43D7A092" w:rsidR="00076E63" w:rsidRDefault="009366E0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EC4C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</w:t>
            </w:r>
            <w:r w:rsidR="00040A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.08.</w:t>
            </w:r>
            <w:r w:rsidR="004E7F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2021 г.</w:t>
            </w:r>
          </w:p>
          <w:p w14:paraId="3F58F87B" w14:textId="77777777" w:rsidR="00745FC8" w:rsidRPr="00BA1A76" w:rsidRDefault="00745FC8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8DB5E38" w14:textId="40523B75" w:rsidR="00076E63" w:rsidRPr="00BA1A76" w:rsidRDefault="00076E63" w:rsidP="00745F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A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="00745F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3519F3E8" w14:textId="77777777" w:rsidR="00E16D01" w:rsidRPr="00BA1A76" w:rsidRDefault="00E16D01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RPr="00BA1A76" w:rsidSect="00076E63">
      <w:headerReference w:type="even" r:id="rId38"/>
      <w:footerReference w:type="default" r:id="rId39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CA0F20" w:rsidRDefault="00CA0F20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CA0F20" w:rsidRDefault="00C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67EF1D56" w:rsidR="00CA0F20" w:rsidRPr="003E3642" w:rsidRDefault="00CA0F20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3970B0">
      <w:rPr>
        <w:rFonts w:ascii="Times New Roman" w:hAnsi="Times New Roman"/>
        <w:noProof/>
      </w:rPr>
      <w:t>14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CA0F20" w:rsidRDefault="00CA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CA0F20" w:rsidRDefault="00CA0F20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CA0F20" w:rsidRDefault="00CA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CA0F20" w:rsidRDefault="00CA0F20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CA0F20" w:rsidRDefault="00CA0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8C2"/>
    <w:multiLevelType w:val="hybridMultilevel"/>
    <w:tmpl w:val="94DC61B8"/>
    <w:lvl w:ilvl="0" w:tplc="790C3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F6419"/>
    <w:multiLevelType w:val="hybridMultilevel"/>
    <w:tmpl w:val="BAFCCA00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D3D19AA"/>
    <w:multiLevelType w:val="hybridMultilevel"/>
    <w:tmpl w:val="7E146D30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128C424F"/>
    <w:multiLevelType w:val="hybridMultilevel"/>
    <w:tmpl w:val="1C36C2C6"/>
    <w:lvl w:ilvl="0" w:tplc="0409000F">
      <w:start w:val="1"/>
      <w:numFmt w:val="decimal"/>
      <w:lvlText w:val="%1."/>
      <w:lvlJc w:val="left"/>
      <w:pPr>
        <w:ind w:left="34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549B"/>
    <w:multiLevelType w:val="hybridMultilevel"/>
    <w:tmpl w:val="06AC4EA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17D63455"/>
    <w:multiLevelType w:val="hybridMultilevel"/>
    <w:tmpl w:val="E4C62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1833"/>
    <w:multiLevelType w:val="hybridMultilevel"/>
    <w:tmpl w:val="FB78C9EA"/>
    <w:lvl w:ilvl="0" w:tplc="71567564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9" w15:restartNumberingAfterBreak="0">
    <w:nsid w:val="34171062"/>
    <w:multiLevelType w:val="hybridMultilevel"/>
    <w:tmpl w:val="91B2FB30"/>
    <w:lvl w:ilvl="0" w:tplc="C8B2023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2" w15:restartNumberingAfterBreak="0">
    <w:nsid w:val="41481662"/>
    <w:multiLevelType w:val="hybridMultilevel"/>
    <w:tmpl w:val="E1425774"/>
    <w:lvl w:ilvl="0" w:tplc="790C32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4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C3544"/>
    <w:multiLevelType w:val="multilevel"/>
    <w:tmpl w:val="5E6A6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60BB25E5"/>
    <w:multiLevelType w:val="hybridMultilevel"/>
    <w:tmpl w:val="EE8040D4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8" w15:restartNumberingAfterBreak="0">
    <w:nsid w:val="63632865"/>
    <w:multiLevelType w:val="hybridMultilevel"/>
    <w:tmpl w:val="DAEE8F5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1" w15:restartNumberingAfterBreak="0">
    <w:nsid w:val="7DC9688B"/>
    <w:multiLevelType w:val="hybridMultilevel"/>
    <w:tmpl w:val="26865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4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6"/>
  </w:num>
  <w:num w:numId="14">
    <w:abstractNumId w:val="1"/>
  </w:num>
  <w:num w:numId="15">
    <w:abstractNumId w:val="21"/>
  </w:num>
  <w:num w:numId="16">
    <w:abstractNumId w:val="4"/>
  </w:num>
  <w:num w:numId="17">
    <w:abstractNumId w:val="2"/>
  </w:num>
  <w:num w:numId="18">
    <w:abstractNumId w:val="5"/>
  </w:num>
  <w:num w:numId="19">
    <w:abstractNumId w:val="9"/>
  </w:num>
  <w:num w:numId="20">
    <w:abstractNumId w:val="3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06162"/>
    <w:rsid w:val="00015CD1"/>
    <w:rsid w:val="00024123"/>
    <w:rsid w:val="00037CCE"/>
    <w:rsid w:val="00040A14"/>
    <w:rsid w:val="00042D08"/>
    <w:rsid w:val="00064387"/>
    <w:rsid w:val="00064CC7"/>
    <w:rsid w:val="00070D99"/>
    <w:rsid w:val="00071CD7"/>
    <w:rsid w:val="00076E63"/>
    <w:rsid w:val="00096F18"/>
    <w:rsid w:val="000A1BC7"/>
    <w:rsid w:val="000A2E06"/>
    <w:rsid w:val="000B1DBF"/>
    <w:rsid w:val="000B4FA4"/>
    <w:rsid w:val="000C29F8"/>
    <w:rsid w:val="000D552F"/>
    <w:rsid w:val="000E16C5"/>
    <w:rsid w:val="000E655B"/>
    <w:rsid w:val="000E681B"/>
    <w:rsid w:val="000F5DB5"/>
    <w:rsid w:val="001138D1"/>
    <w:rsid w:val="00126035"/>
    <w:rsid w:val="001322B4"/>
    <w:rsid w:val="00153946"/>
    <w:rsid w:val="00161A43"/>
    <w:rsid w:val="00167EC3"/>
    <w:rsid w:val="00170707"/>
    <w:rsid w:val="001735E6"/>
    <w:rsid w:val="00187989"/>
    <w:rsid w:val="00191766"/>
    <w:rsid w:val="001B66B9"/>
    <w:rsid w:val="001C64C0"/>
    <w:rsid w:val="001D351D"/>
    <w:rsid w:val="001E065B"/>
    <w:rsid w:val="001E44FB"/>
    <w:rsid w:val="001E4AB3"/>
    <w:rsid w:val="001F2493"/>
    <w:rsid w:val="00213DE6"/>
    <w:rsid w:val="00227385"/>
    <w:rsid w:val="0024255B"/>
    <w:rsid w:val="002475D3"/>
    <w:rsid w:val="00254E70"/>
    <w:rsid w:val="00257EF1"/>
    <w:rsid w:val="00265FD7"/>
    <w:rsid w:val="00277643"/>
    <w:rsid w:val="00291E82"/>
    <w:rsid w:val="002A4033"/>
    <w:rsid w:val="002B1783"/>
    <w:rsid w:val="002C315C"/>
    <w:rsid w:val="002C3B54"/>
    <w:rsid w:val="002D77E0"/>
    <w:rsid w:val="00303649"/>
    <w:rsid w:val="00313938"/>
    <w:rsid w:val="00317D50"/>
    <w:rsid w:val="00321A61"/>
    <w:rsid w:val="00323F1A"/>
    <w:rsid w:val="0034619C"/>
    <w:rsid w:val="00347FA3"/>
    <w:rsid w:val="00365A62"/>
    <w:rsid w:val="003669F8"/>
    <w:rsid w:val="00375BE1"/>
    <w:rsid w:val="0038029E"/>
    <w:rsid w:val="00395DC1"/>
    <w:rsid w:val="003970B0"/>
    <w:rsid w:val="003A1F21"/>
    <w:rsid w:val="003C124D"/>
    <w:rsid w:val="003C5FAD"/>
    <w:rsid w:val="003D44D1"/>
    <w:rsid w:val="003D6017"/>
    <w:rsid w:val="003E24D1"/>
    <w:rsid w:val="003F7C7A"/>
    <w:rsid w:val="00406E95"/>
    <w:rsid w:val="00430AFC"/>
    <w:rsid w:val="00454AEE"/>
    <w:rsid w:val="00466EB2"/>
    <w:rsid w:val="004A5578"/>
    <w:rsid w:val="004B48FB"/>
    <w:rsid w:val="004C50E1"/>
    <w:rsid w:val="004D1E2D"/>
    <w:rsid w:val="004D53B5"/>
    <w:rsid w:val="004E4FD6"/>
    <w:rsid w:val="004E73D7"/>
    <w:rsid w:val="004E7F29"/>
    <w:rsid w:val="004F1C8E"/>
    <w:rsid w:val="00503482"/>
    <w:rsid w:val="00512211"/>
    <w:rsid w:val="0052683D"/>
    <w:rsid w:val="005305F7"/>
    <w:rsid w:val="005641EE"/>
    <w:rsid w:val="00592036"/>
    <w:rsid w:val="005952E2"/>
    <w:rsid w:val="005A40B5"/>
    <w:rsid w:val="005B5FED"/>
    <w:rsid w:val="005C68B4"/>
    <w:rsid w:val="005D0606"/>
    <w:rsid w:val="005E5713"/>
    <w:rsid w:val="0060089B"/>
    <w:rsid w:val="00613994"/>
    <w:rsid w:val="00620FAD"/>
    <w:rsid w:val="006518C0"/>
    <w:rsid w:val="00661801"/>
    <w:rsid w:val="006720EC"/>
    <w:rsid w:val="006801D5"/>
    <w:rsid w:val="00683980"/>
    <w:rsid w:val="006907C5"/>
    <w:rsid w:val="006A4152"/>
    <w:rsid w:val="006A579E"/>
    <w:rsid w:val="006B6158"/>
    <w:rsid w:val="006C5776"/>
    <w:rsid w:val="006D25F7"/>
    <w:rsid w:val="006D7984"/>
    <w:rsid w:val="006D7BF0"/>
    <w:rsid w:val="006E1D0E"/>
    <w:rsid w:val="006F7878"/>
    <w:rsid w:val="00701001"/>
    <w:rsid w:val="007108A0"/>
    <w:rsid w:val="00745FC8"/>
    <w:rsid w:val="0075081B"/>
    <w:rsid w:val="007607E8"/>
    <w:rsid w:val="00763EDD"/>
    <w:rsid w:val="00770355"/>
    <w:rsid w:val="0078311F"/>
    <w:rsid w:val="007839A8"/>
    <w:rsid w:val="00790970"/>
    <w:rsid w:val="0079299F"/>
    <w:rsid w:val="0079481B"/>
    <w:rsid w:val="007A76EC"/>
    <w:rsid w:val="007B4FC3"/>
    <w:rsid w:val="007B5A31"/>
    <w:rsid w:val="007C0050"/>
    <w:rsid w:val="007C00CE"/>
    <w:rsid w:val="007C1CFF"/>
    <w:rsid w:val="00801B88"/>
    <w:rsid w:val="008225D4"/>
    <w:rsid w:val="0082580F"/>
    <w:rsid w:val="00834C94"/>
    <w:rsid w:val="00846F3F"/>
    <w:rsid w:val="00854BA6"/>
    <w:rsid w:val="00863451"/>
    <w:rsid w:val="008777AC"/>
    <w:rsid w:val="008A19B0"/>
    <w:rsid w:val="008B6A14"/>
    <w:rsid w:val="008D0C29"/>
    <w:rsid w:val="008D7768"/>
    <w:rsid w:val="008F2A8F"/>
    <w:rsid w:val="00902930"/>
    <w:rsid w:val="00902A0D"/>
    <w:rsid w:val="00903E8C"/>
    <w:rsid w:val="00904285"/>
    <w:rsid w:val="00916577"/>
    <w:rsid w:val="00930891"/>
    <w:rsid w:val="009366E0"/>
    <w:rsid w:val="0094331C"/>
    <w:rsid w:val="00944DF2"/>
    <w:rsid w:val="00946C8D"/>
    <w:rsid w:val="009546F1"/>
    <w:rsid w:val="00964361"/>
    <w:rsid w:val="00967050"/>
    <w:rsid w:val="00975432"/>
    <w:rsid w:val="00980805"/>
    <w:rsid w:val="0098520D"/>
    <w:rsid w:val="00993F20"/>
    <w:rsid w:val="009B13A5"/>
    <w:rsid w:val="009B736D"/>
    <w:rsid w:val="009C6F90"/>
    <w:rsid w:val="009D0EFC"/>
    <w:rsid w:val="009D4DA5"/>
    <w:rsid w:val="009D7626"/>
    <w:rsid w:val="00A117FA"/>
    <w:rsid w:val="00A353D0"/>
    <w:rsid w:val="00A61754"/>
    <w:rsid w:val="00A628CA"/>
    <w:rsid w:val="00A77056"/>
    <w:rsid w:val="00A77F19"/>
    <w:rsid w:val="00A9389B"/>
    <w:rsid w:val="00AA27CE"/>
    <w:rsid w:val="00AA2F8F"/>
    <w:rsid w:val="00AA6C24"/>
    <w:rsid w:val="00AB3E98"/>
    <w:rsid w:val="00AB7B70"/>
    <w:rsid w:val="00AC2B24"/>
    <w:rsid w:val="00AF6855"/>
    <w:rsid w:val="00B12F73"/>
    <w:rsid w:val="00B132C1"/>
    <w:rsid w:val="00B27B14"/>
    <w:rsid w:val="00B61E48"/>
    <w:rsid w:val="00B722F7"/>
    <w:rsid w:val="00B7726A"/>
    <w:rsid w:val="00BA1A76"/>
    <w:rsid w:val="00BA27C0"/>
    <w:rsid w:val="00BB060F"/>
    <w:rsid w:val="00BC3869"/>
    <w:rsid w:val="00BC78EE"/>
    <w:rsid w:val="00BF252B"/>
    <w:rsid w:val="00C02F30"/>
    <w:rsid w:val="00C133BD"/>
    <w:rsid w:val="00C323A6"/>
    <w:rsid w:val="00C35B8E"/>
    <w:rsid w:val="00C40BCF"/>
    <w:rsid w:val="00C83C2E"/>
    <w:rsid w:val="00C91461"/>
    <w:rsid w:val="00C93DF1"/>
    <w:rsid w:val="00C97057"/>
    <w:rsid w:val="00CA0F20"/>
    <w:rsid w:val="00CD610A"/>
    <w:rsid w:val="00D05107"/>
    <w:rsid w:val="00D122A9"/>
    <w:rsid w:val="00D22787"/>
    <w:rsid w:val="00D52B91"/>
    <w:rsid w:val="00D53082"/>
    <w:rsid w:val="00D53ECB"/>
    <w:rsid w:val="00D677FC"/>
    <w:rsid w:val="00D82CFD"/>
    <w:rsid w:val="00D857B6"/>
    <w:rsid w:val="00D87B13"/>
    <w:rsid w:val="00D940EE"/>
    <w:rsid w:val="00DA2BFD"/>
    <w:rsid w:val="00DB4DA2"/>
    <w:rsid w:val="00DB5149"/>
    <w:rsid w:val="00DC5291"/>
    <w:rsid w:val="00DC556E"/>
    <w:rsid w:val="00DF20C5"/>
    <w:rsid w:val="00E16D01"/>
    <w:rsid w:val="00E25F1D"/>
    <w:rsid w:val="00E278E3"/>
    <w:rsid w:val="00E31579"/>
    <w:rsid w:val="00E44DE0"/>
    <w:rsid w:val="00E653D3"/>
    <w:rsid w:val="00E65509"/>
    <w:rsid w:val="00E665F1"/>
    <w:rsid w:val="00E72089"/>
    <w:rsid w:val="00E817B7"/>
    <w:rsid w:val="00EA30E9"/>
    <w:rsid w:val="00EB33CB"/>
    <w:rsid w:val="00EB5464"/>
    <w:rsid w:val="00EB7DBD"/>
    <w:rsid w:val="00EC4CAF"/>
    <w:rsid w:val="00ED3835"/>
    <w:rsid w:val="00EF1420"/>
    <w:rsid w:val="00EF2D0B"/>
    <w:rsid w:val="00EF642F"/>
    <w:rsid w:val="00EF6C3E"/>
    <w:rsid w:val="00F04B4E"/>
    <w:rsid w:val="00F16E3F"/>
    <w:rsid w:val="00F2461E"/>
    <w:rsid w:val="00F25D9C"/>
    <w:rsid w:val="00F30CAA"/>
    <w:rsid w:val="00F314B0"/>
    <w:rsid w:val="00F51681"/>
    <w:rsid w:val="00F560F3"/>
    <w:rsid w:val="00F603A3"/>
    <w:rsid w:val="00F6473E"/>
    <w:rsid w:val="00F8508C"/>
    <w:rsid w:val="00F87F7B"/>
    <w:rsid w:val="00F97AFA"/>
    <w:rsid w:val="00FB7313"/>
    <w:rsid w:val="00FC4097"/>
    <w:rsid w:val="00FE527A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6473E"/>
    <w:rPr>
      <w:color w:val="0563C1"/>
      <w:u w:val="single"/>
    </w:rPr>
  </w:style>
  <w:style w:type="paragraph" w:customStyle="1" w:styleId="oj-doc-ti">
    <w:name w:val="oj-doc-ti"/>
    <w:basedOn w:val="Normal"/>
    <w:rsid w:val="00F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Dimitrova@mrrb.government.bg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5499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Nikolay Hristov Tsankov</cp:lastModifiedBy>
  <cp:revision>16</cp:revision>
  <cp:lastPrinted>2021-08-10T10:49:00Z</cp:lastPrinted>
  <dcterms:created xsi:type="dcterms:W3CDTF">2021-08-10T10:55:00Z</dcterms:created>
  <dcterms:modified xsi:type="dcterms:W3CDTF">2021-08-11T12:22:00Z</dcterms:modified>
</cp:coreProperties>
</file>