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1AF0" w14:textId="77777777" w:rsidR="003F5403" w:rsidRPr="00B5192A" w:rsidRDefault="003F5403" w:rsidP="00B5192A">
      <w:pPr>
        <w:pStyle w:val="Heading2"/>
        <w:spacing w:line="360" w:lineRule="auto"/>
        <w:rPr>
          <w:rFonts w:ascii="Times New Roman" w:hAnsi="Times New Roman"/>
          <w:sz w:val="36"/>
          <w:szCs w:val="36"/>
          <w:lang w:val="bg-BG"/>
        </w:rPr>
      </w:pPr>
      <w:r w:rsidRPr="00B5192A">
        <w:rPr>
          <w:rFonts w:ascii="Times New Roman" w:hAnsi="Times New Roman"/>
          <w:sz w:val="36"/>
          <w:szCs w:val="36"/>
          <w:lang w:val="bg-BG"/>
        </w:rPr>
        <w:t>МОТИВИ</w:t>
      </w:r>
    </w:p>
    <w:p w14:paraId="180C3DDC" w14:textId="77777777" w:rsidR="003F5403" w:rsidRPr="00B5192A" w:rsidRDefault="003F5403" w:rsidP="00B5192A">
      <w:pPr>
        <w:spacing w:line="360" w:lineRule="auto"/>
        <w:jc w:val="center"/>
        <w:rPr>
          <w:rFonts w:ascii="Times New Roman" w:hAnsi="Times New Roman"/>
          <w:b/>
          <w:sz w:val="26"/>
          <w:lang w:val="bg-BG"/>
        </w:rPr>
      </w:pPr>
    </w:p>
    <w:p w14:paraId="28ADDE24" w14:textId="77777777" w:rsidR="003F5403" w:rsidRPr="00B5192A" w:rsidRDefault="003F5403" w:rsidP="00B5192A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B5192A">
        <w:rPr>
          <w:rFonts w:ascii="Times New Roman" w:hAnsi="Times New Roman"/>
          <w:b/>
          <w:smallCaps/>
          <w:szCs w:val="24"/>
          <w:lang w:val="bg-BG"/>
        </w:rPr>
        <w:t>към проекта на Закон за изменение и допълнение на Закона за управление на етажната собственост</w:t>
      </w:r>
    </w:p>
    <w:p w14:paraId="312FCDEA" w14:textId="77777777" w:rsidR="003F5403" w:rsidRPr="001F385B" w:rsidRDefault="003F5403" w:rsidP="00B5192A">
      <w:pPr>
        <w:spacing w:line="360" w:lineRule="auto"/>
        <w:ind w:firstLine="1134"/>
        <w:jc w:val="both"/>
        <w:rPr>
          <w:rFonts w:ascii="Times New Roman" w:hAnsi="Times New Roman"/>
          <w:lang w:val="bg-BG"/>
        </w:rPr>
      </w:pPr>
    </w:p>
    <w:p w14:paraId="11FB64C0" w14:textId="38609FDA" w:rsidR="001F385B" w:rsidRPr="00F85D30" w:rsidRDefault="001F385B" w:rsidP="001F385B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lang w:val="bg-BG"/>
        </w:rPr>
      </w:pPr>
      <w:r w:rsidRPr="00841DA4">
        <w:rPr>
          <w:rFonts w:ascii="Times New Roman" w:hAnsi="Times New Roman"/>
          <w:lang w:val="bg-BG"/>
        </w:rPr>
        <w:t xml:space="preserve">Основната </w:t>
      </w:r>
      <w:r w:rsidR="0083703D">
        <w:rPr>
          <w:rFonts w:ascii="Times New Roman" w:hAnsi="Times New Roman"/>
          <w:lang w:val="bg-BG"/>
        </w:rPr>
        <w:t>причина</w:t>
      </w:r>
      <w:r w:rsidRPr="00841DA4">
        <w:rPr>
          <w:rFonts w:ascii="Times New Roman" w:hAnsi="Times New Roman"/>
          <w:lang w:val="bg-BG"/>
        </w:rPr>
        <w:t xml:space="preserve"> </w:t>
      </w:r>
      <w:r w:rsidR="00C60E8D">
        <w:rPr>
          <w:rFonts w:ascii="Times New Roman" w:hAnsi="Times New Roman"/>
          <w:lang w:val="bg-BG"/>
        </w:rPr>
        <w:t>за изготвянето на проекта на Закон за изменение и допълнение на Закона за управление на етажната собственост е</w:t>
      </w:r>
      <w:r w:rsidRPr="00F85D30">
        <w:rPr>
          <w:rFonts w:ascii="Times New Roman" w:hAnsi="Times New Roman"/>
          <w:lang w:val="bg-BG"/>
        </w:rPr>
        <w:t xml:space="preserve"> реализирането на реформа </w:t>
      </w:r>
      <w:r w:rsidRPr="00F85D30">
        <w:rPr>
          <w:rFonts w:ascii="Times New Roman" w:eastAsia="TimesNewRomanPSMT" w:hAnsi="Times New Roman"/>
          <w:lang w:val="bg-BG"/>
        </w:rPr>
        <w:t>„</w:t>
      </w:r>
      <w:r w:rsidRPr="00F85D30">
        <w:rPr>
          <w:rFonts w:ascii="Times New Roman" w:hAnsi="Times New Roman"/>
          <w:lang w:val="bg-BG"/>
        </w:rPr>
        <w:t xml:space="preserve">Улесняване и повишаване ефективността на инвестиции в енергийна ефективност на </w:t>
      </w:r>
      <w:proofErr w:type="spellStart"/>
      <w:r w:rsidRPr="00F85D30">
        <w:rPr>
          <w:rFonts w:ascii="Times New Roman" w:hAnsi="Times New Roman"/>
          <w:lang w:val="bg-BG"/>
        </w:rPr>
        <w:t>многофамилни</w:t>
      </w:r>
      <w:proofErr w:type="spellEnd"/>
      <w:r w:rsidRPr="00F85D30">
        <w:rPr>
          <w:rFonts w:ascii="Times New Roman" w:hAnsi="Times New Roman"/>
          <w:lang w:val="bg-BG"/>
        </w:rPr>
        <w:t xml:space="preserve"> жилищни сгради</w:t>
      </w:r>
      <w:r w:rsidRPr="00F85D30">
        <w:rPr>
          <w:rFonts w:ascii="Times New Roman" w:hAnsi="Times New Roman"/>
          <w:color w:val="000000" w:themeColor="text1"/>
          <w:lang w:val="bg-BG"/>
        </w:rPr>
        <w:t>“,</w:t>
      </w:r>
      <w:r w:rsidRPr="00841DA4">
        <w:rPr>
          <w:rFonts w:ascii="Times New Roman" w:hAnsi="Times New Roman"/>
          <w:color w:val="000000" w:themeColor="text1"/>
          <w:lang w:val="bg-BG"/>
        </w:rPr>
        <w:t xml:space="preserve"> която е </w:t>
      </w:r>
      <w:r w:rsidRPr="00F85D30">
        <w:rPr>
          <w:rFonts w:ascii="Times New Roman" w:hAnsi="Times New Roman"/>
          <w:color w:val="000000" w:themeColor="text1"/>
          <w:lang w:val="bg-BG"/>
        </w:rPr>
        <w:t xml:space="preserve">предвидена в </w:t>
      </w:r>
      <w:r w:rsidRPr="00F85D30">
        <w:rPr>
          <w:rFonts w:ascii="Times New Roman" w:hAnsi="Times New Roman"/>
          <w:lang w:val="bg-BG"/>
        </w:rPr>
        <w:t>Национал</w:t>
      </w:r>
      <w:bookmarkStart w:id="0" w:name="_GoBack"/>
      <w:bookmarkEnd w:id="0"/>
      <w:r w:rsidRPr="00F85D30">
        <w:rPr>
          <w:rFonts w:ascii="Times New Roman" w:hAnsi="Times New Roman"/>
          <w:lang w:val="bg-BG"/>
        </w:rPr>
        <w:t>ния план за възстановяване и устойчивост (НПВУ/Плана) на Република България</w:t>
      </w:r>
      <w:r w:rsidRPr="00841DA4">
        <w:rPr>
          <w:rFonts w:ascii="Times New Roman" w:hAnsi="Times New Roman"/>
          <w:lang w:val="bg-BG"/>
        </w:rPr>
        <w:t>. Същата</w:t>
      </w:r>
      <w:r w:rsidRPr="00F85D30">
        <w:rPr>
          <w:rFonts w:ascii="Times New Roman" w:hAnsi="Times New Roman"/>
          <w:lang w:val="bg-BG"/>
        </w:rPr>
        <w:t xml:space="preserve"> има три водещи цели</w:t>
      </w:r>
      <w:r w:rsidRPr="00841DA4">
        <w:rPr>
          <w:rFonts w:ascii="Times New Roman" w:hAnsi="Times New Roman"/>
          <w:lang w:val="bg-BG"/>
        </w:rPr>
        <w:t xml:space="preserve">, които </w:t>
      </w:r>
      <w:r w:rsidRPr="00F85D30">
        <w:rPr>
          <w:rFonts w:ascii="Times New Roman" w:hAnsi="Times New Roman"/>
          <w:lang w:val="bg-BG"/>
        </w:rPr>
        <w:t xml:space="preserve">третират възможността за разрешаване на пречките в инвестициите за енергийна ефективност в </w:t>
      </w:r>
      <w:proofErr w:type="spellStart"/>
      <w:r w:rsidRPr="00F85D30">
        <w:rPr>
          <w:rFonts w:ascii="Times New Roman" w:hAnsi="Times New Roman"/>
          <w:lang w:val="bg-BG"/>
        </w:rPr>
        <w:t>многофамилните</w:t>
      </w:r>
      <w:proofErr w:type="spellEnd"/>
      <w:r w:rsidRPr="00F85D30">
        <w:rPr>
          <w:rFonts w:ascii="Times New Roman" w:hAnsi="Times New Roman"/>
          <w:lang w:val="bg-BG"/>
        </w:rPr>
        <w:t xml:space="preserve"> жилищни сгради, регламентацията на професионалното управление и създаване на възможност за учредяване на банкова сметка на етажната собственост </w:t>
      </w:r>
      <w:r w:rsidR="001D21EB" w:rsidRPr="001D21EB">
        <w:rPr>
          <w:rFonts w:ascii="Times New Roman" w:hAnsi="Times New Roman" w:hint="eastAsia"/>
          <w:lang w:val="bg-BG"/>
        </w:rPr>
        <w:t>за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събиране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на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разходите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за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управление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и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поддръжка</w:t>
      </w:r>
      <w:r w:rsidR="001D21EB" w:rsidRPr="001D21EB">
        <w:rPr>
          <w:rFonts w:ascii="Times New Roman" w:hAnsi="Times New Roman"/>
          <w:lang w:val="bg-BG"/>
        </w:rPr>
        <w:t xml:space="preserve">, </w:t>
      </w:r>
      <w:r w:rsidR="001D21EB" w:rsidRPr="001D21EB">
        <w:rPr>
          <w:rFonts w:ascii="Times New Roman" w:hAnsi="Times New Roman" w:hint="eastAsia"/>
          <w:lang w:val="bg-BG"/>
        </w:rPr>
        <w:t>както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и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за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усвояване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на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финансиране</w:t>
      </w:r>
      <w:r w:rsidR="001D21EB" w:rsidRP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от</w:t>
      </w:r>
      <w:r w:rsidR="001D21EB" w:rsidRPr="001D21EB">
        <w:rPr>
          <w:rFonts w:ascii="Times New Roman" w:hAnsi="Times New Roman"/>
          <w:lang w:val="bg-BG"/>
        </w:rPr>
        <w:t xml:space="preserve"> </w:t>
      </w:r>
      <w:proofErr w:type="spellStart"/>
      <w:r w:rsidR="001D21EB">
        <w:rPr>
          <w:rFonts w:ascii="Times New Roman" w:hAnsi="Times New Roman" w:hint="eastAsia"/>
          <w:lang w:val="en-US"/>
        </w:rPr>
        <w:t>други</w:t>
      </w:r>
      <w:proofErr w:type="spellEnd"/>
      <w:r w:rsidR="001D21EB">
        <w:rPr>
          <w:rFonts w:ascii="Times New Roman" w:hAnsi="Times New Roman"/>
          <w:lang w:val="bg-BG"/>
        </w:rPr>
        <w:t xml:space="preserve"> </w:t>
      </w:r>
      <w:r w:rsidR="001D21EB" w:rsidRPr="001D21EB">
        <w:rPr>
          <w:rFonts w:ascii="Times New Roman" w:hAnsi="Times New Roman" w:hint="eastAsia"/>
          <w:lang w:val="bg-BG"/>
        </w:rPr>
        <w:t>източници</w:t>
      </w:r>
      <w:r w:rsidR="001D21EB">
        <w:rPr>
          <w:rFonts w:ascii="Times New Roman" w:hAnsi="Times New Roman"/>
          <w:lang w:val="bg-BG"/>
        </w:rPr>
        <w:t xml:space="preserve">, а </w:t>
      </w:r>
      <w:r w:rsidRPr="00F85D30">
        <w:rPr>
          <w:rFonts w:ascii="Times New Roman" w:hAnsi="Times New Roman"/>
          <w:lang w:val="bg-BG"/>
        </w:rPr>
        <w:t>не само за поддържането на фонд „Ремонт и обновяване“</w:t>
      </w:r>
      <w:r w:rsidR="00E417A0">
        <w:rPr>
          <w:rFonts w:ascii="Times New Roman" w:hAnsi="Times New Roman"/>
          <w:lang w:val="bg-BG"/>
        </w:rPr>
        <w:t>.</w:t>
      </w:r>
    </w:p>
    <w:p w14:paraId="7454CBF3" w14:textId="6DE13A8B" w:rsidR="004B0659" w:rsidRPr="00B5192A" w:rsidRDefault="009B5482" w:rsidP="00B5192A">
      <w:pPr>
        <w:spacing w:after="120" w:line="360" w:lineRule="auto"/>
        <w:ind w:firstLine="107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Чрез</w:t>
      </w:r>
      <w:r w:rsidR="001F385B">
        <w:rPr>
          <w:rFonts w:ascii="Times New Roman" w:hAnsi="Times New Roman"/>
          <w:lang w:val="bg-BG"/>
        </w:rPr>
        <w:t xml:space="preserve"> законопроекта се предлагат</w:t>
      </w:r>
      <w:r w:rsidR="004B0659" w:rsidRPr="00B5192A">
        <w:rPr>
          <w:rFonts w:ascii="Times New Roman" w:hAnsi="Times New Roman"/>
          <w:lang w:val="bg-BG"/>
        </w:rPr>
        <w:t xml:space="preserve"> изменения </w:t>
      </w:r>
      <w:r w:rsidR="00496CB6">
        <w:rPr>
          <w:rFonts w:ascii="Times New Roman" w:hAnsi="Times New Roman"/>
          <w:lang w:val="bg-BG"/>
        </w:rPr>
        <w:t>н</w:t>
      </w:r>
      <w:r w:rsidR="004B0659" w:rsidRPr="00B5192A">
        <w:rPr>
          <w:rFonts w:ascii="Times New Roman" w:hAnsi="Times New Roman"/>
          <w:lang w:val="bg-BG"/>
        </w:rPr>
        <w:t>а начина на провеждане на общото събрание, като се добавя изрична възможност то да се провежда</w:t>
      </w:r>
      <w:r w:rsidR="00C21129">
        <w:rPr>
          <w:rFonts w:ascii="Times New Roman" w:hAnsi="Times New Roman"/>
          <w:lang w:val="bg-BG"/>
        </w:rPr>
        <w:t xml:space="preserve"> чрез</w:t>
      </w:r>
      <w:r w:rsidR="004B0659" w:rsidRPr="00B5192A">
        <w:rPr>
          <w:rFonts w:ascii="Times New Roman" w:hAnsi="Times New Roman"/>
          <w:lang w:val="bg-BG"/>
        </w:rPr>
        <w:t xml:space="preserve"> онлайн</w:t>
      </w:r>
      <w:r w:rsidR="00C21129">
        <w:rPr>
          <w:rFonts w:ascii="Times New Roman" w:hAnsi="Times New Roman"/>
          <w:lang w:val="bg-BG"/>
        </w:rPr>
        <w:t xml:space="preserve"> връзка с някоя от платформите за онлайн срещи</w:t>
      </w:r>
      <w:r w:rsidR="004B0659" w:rsidRPr="00B5192A">
        <w:rPr>
          <w:rFonts w:ascii="Times New Roman" w:hAnsi="Times New Roman"/>
          <w:lang w:val="bg-BG"/>
        </w:rPr>
        <w:t xml:space="preserve"> и присъствено, за да може да се увеличат възможностите за участие на повече собственици, ползватели и обитатели</w:t>
      </w:r>
      <w:r w:rsidR="00AA509E" w:rsidRPr="00B5192A">
        <w:rPr>
          <w:rFonts w:ascii="Times New Roman" w:hAnsi="Times New Roman"/>
          <w:lang w:val="bg-BG"/>
        </w:rPr>
        <w:t xml:space="preserve"> и с цел улесняване и подобряване на комуникацията в етажната собственост</w:t>
      </w:r>
      <w:r w:rsidR="004B0659" w:rsidRPr="00B5192A">
        <w:rPr>
          <w:rFonts w:ascii="Times New Roman" w:hAnsi="Times New Roman"/>
          <w:lang w:val="bg-BG"/>
        </w:rPr>
        <w:t>.</w:t>
      </w:r>
      <w:r w:rsidR="00CA632B" w:rsidRPr="00B5192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Н</w:t>
      </w:r>
      <w:r w:rsidR="00FC0D91">
        <w:rPr>
          <w:rFonts w:ascii="Times New Roman" w:hAnsi="Times New Roman"/>
          <w:lang w:val="bg-BG"/>
        </w:rPr>
        <w:t xml:space="preserve">аправено </w:t>
      </w:r>
      <w:r>
        <w:rPr>
          <w:rFonts w:ascii="Times New Roman" w:hAnsi="Times New Roman"/>
          <w:lang w:val="bg-BG"/>
        </w:rPr>
        <w:t>е</w:t>
      </w:r>
      <w:r w:rsidR="00CA632B" w:rsidRPr="00B5192A">
        <w:rPr>
          <w:rFonts w:ascii="Times New Roman" w:hAnsi="Times New Roman"/>
          <w:lang w:val="bg-BG"/>
        </w:rPr>
        <w:t xml:space="preserve"> предложение </w:t>
      </w:r>
      <w:r w:rsidR="00FC0D91">
        <w:rPr>
          <w:rFonts w:ascii="Times New Roman" w:hAnsi="Times New Roman"/>
          <w:lang w:val="bg-BG"/>
        </w:rPr>
        <w:t xml:space="preserve">и </w:t>
      </w:r>
      <w:r w:rsidR="00CA632B" w:rsidRPr="00B5192A">
        <w:rPr>
          <w:rFonts w:ascii="Times New Roman" w:hAnsi="Times New Roman"/>
          <w:lang w:val="bg-BG"/>
        </w:rPr>
        <w:t xml:space="preserve">за неприсъствено гласуване за решение на общото събрание, като </w:t>
      </w:r>
      <w:r>
        <w:rPr>
          <w:rFonts w:ascii="Times New Roman" w:hAnsi="Times New Roman"/>
          <w:lang w:val="bg-BG"/>
        </w:rPr>
        <w:t xml:space="preserve">същото </w:t>
      </w:r>
      <w:r w:rsidR="00CA632B" w:rsidRPr="00B5192A">
        <w:rPr>
          <w:rFonts w:ascii="Times New Roman" w:hAnsi="Times New Roman"/>
          <w:lang w:val="bg-BG"/>
        </w:rPr>
        <w:t>да</w:t>
      </w:r>
      <w:r>
        <w:rPr>
          <w:rFonts w:ascii="Times New Roman" w:hAnsi="Times New Roman"/>
          <w:lang w:val="bg-BG"/>
        </w:rPr>
        <w:t xml:space="preserve"> може</w:t>
      </w:r>
      <w:r w:rsidR="00CA632B" w:rsidRPr="00B5192A">
        <w:rPr>
          <w:rFonts w:ascii="Times New Roman" w:hAnsi="Times New Roman"/>
          <w:lang w:val="bg-BG"/>
        </w:rPr>
        <w:t xml:space="preserve"> се извърши </w:t>
      </w:r>
      <w:r w:rsidR="00FC0D91">
        <w:rPr>
          <w:rFonts w:ascii="Times New Roman" w:hAnsi="Times New Roman"/>
          <w:lang w:val="bg-BG"/>
        </w:rPr>
        <w:t xml:space="preserve">до 7 дни след провеждане на заседанието </w:t>
      </w:r>
      <w:r w:rsidR="002D49A4" w:rsidRPr="00B5192A">
        <w:rPr>
          <w:rFonts w:ascii="Times New Roman" w:hAnsi="Times New Roman"/>
          <w:lang w:val="bg-BG"/>
        </w:rPr>
        <w:t xml:space="preserve">чрез декларация, подписана саморъчно и предадена на управителния съвет </w:t>
      </w:r>
      <w:r w:rsidR="002D49A4" w:rsidRPr="00B5192A">
        <w:rPr>
          <w:rFonts w:ascii="Times New Roman" w:hAnsi="Times New Roman"/>
          <w:lang w:val="en-US"/>
        </w:rPr>
        <w:t>(</w:t>
      </w:r>
      <w:r w:rsidR="002D49A4" w:rsidRPr="00B5192A">
        <w:rPr>
          <w:rFonts w:ascii="Times New Roman" w:hAnsi="Times New Roman"/>
          <w:lang w:val="bg-BG"/>
        </w:rPr>
        <w:t>управителя</w:t>
      </w:r>
      <w:r w:rsidR="00782E03" w:rsidRPr="00B5192A">
        <w:rPr>
          <w:rFonts w:ascii="Times New Roman" w:hAnsi="Times New Roman"/>
          <w:lang w:val="en-US"/>
        </w:rPr>
        <w:t>)</w:t>
      </w:r>
      <w:r w:rsidR="001D21EB">
        <w:rPr>
          <w:rFonts w:ascii="Times New Roman" w:hAnsi="Times New Roman"/>
          <w:lang w:val="bg-BG"/>
        </w:rPr>
        <w:t>,</w:t>
      </w:r>
      <w:r w:rsidR="00782E03" w:rsidRPr="00B5192A">
        <w:rPr>
          <w:rFonts w:ascii="Times New Roman" w:hAnsi="Times New Roman"/>
          <w:lang w:val="en-US"/>
        </w:rPr>
        <w:t xml:space="preserve"> </w:t>
      </w:r>
      <w:proofErr w:type="spellStart"/>
      <w:r w:rsidR="00782E03" w:rsidRPr="00B5192A">
        <w:rPr>
          <w:rFonts w:ascii="Times New Roman" w:hAnsi="Times New Roman"/>
          <w:lang w:val="en-US"/>
        </w:rPr>
        <w:t>или</w:t>
      </w:r>
      <w:proofErr w:type="spellEnd"/>
      <w:r w:rsidR="00782E03" w:rsidRPr="00B5192A">
        <w:rPr>
          <w:rFonts w:ascii="Times New Roman" w:hAnsi="Times New Roman"/>
          <w:lang w:val="en-US"/>
        </w:rPr>
        <w:t xml:space="preserve"> </w:t>
      </w:r>
      <w:r w:rsidR="007D6398" w:rsidRPr="00B5192A">
        <w:rPr>
          <w:rFonts w:ascii="Times New Roman" w:hAnsi="Times New Roman"/>
          <w:lang w:val="bg-BG"/>
        </w:rPr>
        <w:t xml:space="preserve">декларацията </w:t>
      </w:r>
      <w:r w:rsidR="00782E03" w:rsidRPr="00B5192A">
        <w:rPr>
          <w:rFonts w:ascii="Times New Roman" w:hAnsi="Times New Roman"/>
          <w:lang w:val="bg-BG"/>
        </w:rPr>
        <w:t>да бъде изпратена на електронната поща</w:t>
      </w:r>
      <w:r w:rsidR="001900C1">
        <w:rPr>
          <w:rFonts w:ascii="Times New Roman" w:hAnsi="Times New Roman"/>
          <w:lang w:val="bg-BG"/>
        </w:rPr>
        <w:t>,</w:t>
      </w:r>
      <w:r w:rsidR="00782E03" w:rsidRPr="00B5192A">
        <w:rPr>
          <w:rFonts w:ascii="Times New Roman" w:hAnsi="Times New Roman"/>
          <w:lang w:val="bg-BG"/>
        </w:rPr>
        <w:t xml:space="preserve"> </w:t>
      </w:r>
      <w:proofErr w:type="spellStart"/>
      <w:r w:rsidR="00782E03" w:rsidRPr="00B5192A">
        <w:rPr>
          <w:rFonts w:ascii="Times New Roman" w:hAnsi="Times New Roman"/>
          <w:lang w:val="en-US"/>
        </w:rPr>
        <w:t>подписана</w:t>
      </w:r>
      <w:proofErr w:type="spellEnd"/>
      <w:r w:rsidR="00782E03" w:rsidRPr="00B5192A">
        <w:rPr>
          <w:rFonts w:ascii="Times New Roman" w:hAnsi="Times New Roman"/>
          <w:lang w:val="en-US"/>
        </w:rPr>
        <w:t xml:space="preserve"> с </w:t>
      </w:r>
      <w:proofErr w:type="spellStart"/>
      <w:r w:rsidR="00782E03" w:rsidRPr="00B5192A">
        <w:rPr>
          <w:rFonts w:ascii="Times New Roman" w:hAnsi="Times New Roman"/>
          <w:lang w:val="en-US"/>
        </w:rPr>
        <w:t>квалифициран</w:t>
      </w:r>
      <w:proofErr w:type="spellEnd"/>
      <w:r w:rsidR="00782E03" w:rsidRPr="00B5192A">
        <w:rPr>
          <w:rFonts w:ascii="Times New Roman" w:hAnsi="Times New Roman"/>
          <w:lang w:val="en-US"/>
        </w:rPr>
        <w:t xml:space="preserve"> </w:t>
      </w:r>
      <w:r w:rsidR="00782E03" w:rsidRPr="00B5192A">
        <w:rPr>
          <w:rFonts w:ascii="Times New Roman" w:hAnsi="Times New Roman"/>
          <w:lang w:val="bg-BG"/>
        </w:rPr>
        <w:t>електронен подпис по смисъла на чл. 13, ал. 3</w:t>
      </w:r>
      <w:r w:rsidR="007D6398" w:rsidRPr="00B5192A">
        <w:rPr>
          <w:rFonts w:ascii="Times New Roman" w:hAnsi="Times New Roman"/>
          <w:lang w:val="bg-BG"/>
        </w:rPr>
        <w:t xml:space="preserve"> от Закона за </w:t>
      </w:r>
      <w:r w:rsidR="00C8032E" w:rsidRPr="00B5192A">
        <w:rPr>
          <w:rFonts w:ascii="Times New Roman" w:hAnsi="Times New Roman"/>
          <w:lang w:val="bg-BG"/>
        </w:rPr>
        <w:t xml:space="preserve">електронния документ и електронните </w:t>
      </w:r>
      <w:r w:rsidR="000B2E3A" w:rsidRPr="00B5192A">
        <w:rPr>
          <w:rFonts w:ascii="Times New Roman" w:hAnsi="Times New Roman"/>
          <w:lang w:val="bg-BG"/>
        </w:rPr>
        <w:t xml:space="preserve">удостоверителни услуги. </w:t>
      </w:r>
    </w:p>
    <w:p w14:paraId="74211DF0" w14:textId="53E8409F" w:rsidR="00B5192A" w:rsidRPr="00B5192A" w:rsidRDefault="00A028CE" w:rsidP="00B5192A">
      <w:pPr>
        <w:spacing w:line="360" w:lineRule="auto"/>
        <w:ind w:firstLine="851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 w:rsidRPr="00B5192A">
        <w:rPr>
          <w:rFonts w:ascii="Times New Roman" w:hAnsi="Times New Roman"/>
          <w:lang w:val="bg-BG"/>
        </w:rPr>
        <w:t>По отношение</w:t>
      </w:r>
      <w:r w:rsidR="001D21EB">
        <w:rPr>
          <w:rFonts w:ascii="Times New Roman" w:hAnsi="Times New Roman"/>
          <w:lang w:val="bg-BG"/>
        </w:rPr>
        <w:t xml:space="preserve"> провеждането</w:t>
      </w:r>
      <w:r w:rsidRPr="00B5192A">
        <w:rPr>
          <w:rFonts w:ascii="Times New Roman" w:hAnsi="Times New Roman"/>
          <w:lang w:val="bg-BG"/>
        </w:rPr>
        <w:t xml:space="preserve"> на </w:t>
      </w:r>
      <w:r w:rsidR="001D21EB" w:rsidRPr="00B5192A">
        <w:rPr>
          <w:rFonts w:ascii="Times New Roman" w:hAnsi="Times New Roman"/>
          <w:lang w:val="bg-BG"/>
        </w:rPr>
        <w:t>общ</w:t>
      </w:r>
      <w:r w:rsidR="001D21EB">
        <w:rPr>
          <w:rFonts w:ascii="Times New Roman" w:hAnsi="Times New Roman"/>
          <w:lang w:val="bg-BG"/>
        </w:rPr>
        <w:t>о</w:t>
      </w:r>
      <w:r w:rsidR="001D21EB" w:rsidRPr="00B5192A">
        <w:rPr>
          <w:rFonts w:ascii="Times New Roman" w:hAnsi="Times New Roman"/>
          <w:lang w:val="bg-BG"/>
        </w:rPr>
        <w:t xml:space="preserve"> </w:t>
      </w:r>
      <w:r w:rsidRPr="00B5192A">
        <w:rPr>
          <w:rFonts w:ascii="Times New Roman" w:hAnsi="Times New Roman"/>
          <w:lang w:val="bg-BG"/>
        </w:rPr>
        <w:t>събрани</w:t>
      </w:r>
      <w:r w:rsidR="001D21EB">
        <w:rPr>
          <w:rFonts w:ascii="Times New Roman" w:hAnsi="Times New Roman"/>
          <w:lang w:val="bg-BG"/>
        </w:rPr>
        <w:t>е</w:t>
      </w:r>
      <w:r w:rsidRPr="00B5192A">
        <w:rPr>
          <w:rFonts w:ascii="Times New Roman" w:hAnsi="Times New Roman"/>
          <w:lang w:val="bg-BG"/>
        </w:rPr>
        <w:t xml:space="preserve"> се прави предложение за намаляване на кворума</w:t>
      </w:r>
      <w:r w:rsidR="0096324E" w:rsidRPr="00B5192A">
        <w:rPr>
          <w:rFonts w:ascii="Times New Roman" w:hAnsi="Times New Roman"/>
          <w:lang w:val="bg-BG"/>
        </w:rPr>
        <w:t>, предвиден в чл. 15, ал. 1</w:t>
      </w:r>
      <w:r w:rsidR="00284730" w:rsidRPr="00B5192A">
        <w:rPr>
          <w:rFonts w:ascii="Times New Roman" w:hAnsi="Times New Roman"/>
          <w:lang w:val="bg-BG"/>
        </w:rPr>
        <w:t xml:space="preserve"> за провеждане на общо събрание</w:t>
      </w:r>
      <w:r w:rsidR="001D21EB">
        <w:rPr>
          <w:rFonts w:ascii="Times New Roman" w:hAnsi="Times New Roman"/>
          <w:lang w:val="bg-BG"/>
        </w:rPr>
        <w:t>,</w:t>
      </w:r>
      <w:r w:rsidR="00284730" w:rsidRPr="00B5192A">
        <w:rPr>
          <w:rFonts w:ascii="Times New Roman" w:hAnsi="Times New Roman"/>
          <w:lang w:val="bg-BG"/>
        </w:rPr>
        <w:t xml:space="preserve"> от 67 на сто идеални части </w:t>
      </w:r>
      <w:r w:rsidR="001D21EB">
        <w:rPr>
          <w:rFonts w:ascii="Times New Roman" w:hAnsi="Times New Roman"/>
          <w:lang w:val="bg-BG"/>
        </w:rPr>
        <w:t>от</w:t>
      </w:r>
      <w:r w:rsidR="001D21EB" w:rsidRPr="00B5192A">
        <w:rPr>
          <w:rFonts w:ascii="Times New Roman" w:hAnsi="Times New Roman"/>
          <w:lang w:val="bg-BG"/>
        </w:rPr>
        <w:t xml:space="preserve"> </w:t>
      </w:r>
      <w:r w:rsidR="00284730" w:rsidRPr="00B5192A">
        <w:rPr>
          <w:rFonts w:ascii="Times New Roman" w:hAnsi="Times New Roman"/>
          <w:lang w:val="bg-BG"/>
        </w:rPr>
        <w:t xml:space="preserve">общите части </w:t>
      </w:r>
      <w:r w:rsidR="001D21EB">
        <w:rPr>
          <w:rFonts w:ascii="Times New Roman" w:hAnsi="Times New Roman"/>
          <w:lang w:val="bg-BG"/>
        </w:rPr>
        <w:t xml:space="preserve">на етажната собственост </w:t>
      </w:r>
      <w:r w:rsidR="00284730" w:rsidRPr="00B5192A">
        <w:rPr>
          <w:rFonts w:ascii="Times New Roman" w:hAnsi="Times New Roman"/>
          <w:lang w:val="bg-BG"/>
        </w:rPr>
        <w:t xml:space="preserve">на </w:t>
      </w:r>
      <w:r w:rsidR="001D21EB" w:rsidRPr="00B5192A">
        <w:rPr>
          <w:rFonts w:ascii="Times New Roman" w:hAnsi="Times New Roman"/>
          <w:lang w:val="bg-BG"/>
        </w:rPr>
        <w:t>5</w:t>
      </w:r>
      <w:r w:rsidR="001D21EB">
        <w:rPr>
          <w:rFonts w:ascii="Times New Roman" w:hAnsi="Times New Roman"/>
          <w:lang w:val="bg-BG"/>
        </w:rPr>
        <w:t>1</w:t>
      </w:r>
      <w:r w:rsidR="001D21EB" w:rsidRPr="00B5192A">
        <w:rPr>
          <w:rFonts w:ascii="Times New Roman" w:hAnsi="Times New Roman"/>
          <w:lang w:val="bg-BG"/>
        </w:rPr>
        <w:t xml:space="preserve"> </w:t>
      </w:r>
      <w:r w:rsidR="00284730" w:rsidRPr="00B5192A">
        <w:rPr>
          <w:rFonts w:ascii="Times New Roman" w:hAnsi="Times New Roman"/>
          <w:lang w:val="bg-BG"/>
        </w:rPr>
        <w:t xml:space="preserve">на сто идеални части </w:t>
      </w:r>
      <w:r w:rsidR="001D21EB">
        <w:rPr>
          <w:rFonts w:ascii="Times New Roman" w:hAnsi="Times New Roman"/>
          <w:lang w:val="bg-BG"/>
        </w:rPr>
        <w:t>от</w:t>
      </w:r>
      <w:r w:rsidR="001D21EB" w:rsidRPr="00B5192A">
        <w:rPr>
          <w:rFonts w:ascii="Times New Roman" w:hAnsi="Times New Roman"/>
          <w:lang w:val="bg-BG"/>
        </w:rPr>
        <w:t xml:space="preserve"> </w:t>
      </w:r>
      <w:r w:rsidR="00284730" w:rsidRPr="00B5192A">
        <w:rPr>
          <w:rFonts w:ascii="Times New Roman" w:hAnsi="Times New Roman"/>
          <w:lang w:val="bg-BG"/>
        </w:rPr>
        <w:t>общите части</w:t>
      </w:r>
      <w:r w:rsidR="0080215B" w:rsidRPr="00B5192A">
        <w:rPr>
          <w:rFonts w:ascii="Times New Roman" w:hAnsi="Times New Roman"/>
          <w:lang w:val="bg-BG"/>
        </w:rPr>
        <w:t>.</w:t>
      </w:r>
      <w:r w:rsidR="00641AD2" w:rsidRPr="00B5192A">
        <w:rPr>
          <w:rFonts w:ascii="Times New Roman" w:hAnsi="Times New Roman"/>
          <w:lang w:val="bg-BG"/>
        </w:rPr>
        <w:t xml:space="preserve"> Предлага се и отпадане на отлагането на общото събрание за следващия ден, в случаите, когато не е налице изис</w:t>
      </w:r>
      <w:r w:rsidR="00E4635F" w:rsidRPr="00B5192A">
        <w:rPr>
          <w:rFonts w:ascii="Times New Roman" w:hAnsi="Times New Roman"/>
          <w:lang w:val="bg-BG"/>
        </w:rPr>
        <w:t>куемият кворум от чл.</w:t>
      </w:r>
      <w:r w:rsidR="00CA5806" w:rsidRPr="00B5192A">
        <w:rPr>
          <w:rFonts w:ascii="Times New Roman" w:hAnsi="Times New Roman"/>
          <w:lang w:val="bg-BG"/>
        </w:rPr>
        <w:t xml:space="preserve"> 15, ал. 2, като общото </w:t>
      </w:r>
      <w:r w:rsidR="00CA5806" w:rsidRPr="00B5192A">
        <w:rPr>
          <w:rFonts w:ascii="Times New Roman" w:hAnsi="Times New Roman"/>
          <w:lang w:val="bg-BG"/>
        </w:rPr>
        <w:lastRenderedPageBreak/>
        <w:t>събрание се отлага с един час, ако не е налице и</w:t>
      </w:r>
      <w:r w:rsidR="004419CA" w:rsidRPr="00B5192A">
        <w:rPr>
          <w:rFonts w:ascii="Times New Roman" w:hAnsi="Times New Roman"/>
          <w:lang w:val="bg-BG"/>
        </w:rPr>
        <w:t xml:space="preserve">зискуемият кворум и се смята за законно колкото и идеални части </w:t>
      </w:r>
      <w:r w:rsidR="004419CA" w:rsidRPr="00B5192A">
        <w:rPr>
          <w:rFonts w:ascii="Times New Roman" w:hAnsi="Times New Roman"/>
          <w:szCs w:val="24"/>
          <w:shd w:val="clear" w:color="auto" w:fill="FEFEFE"/>
          <w:lang w:val="bg-BG"/>
        </w:rPr>
        <w:t>от общите части на етажната собственост да са представени.</w:t>
      </w:r>
    </w:p>
    <w:p w14:paraId="35867959" w14:textId="1FF0DC3D" w:rsidR="00B41692" w:rsidRPr="00B5192A" w:rsidRDefault="00B41692" w:rsidP="00B5192A">
      <w:pPr>
        <w:spacing w:line="360" w:lineRule="auto"/>
        <w:ind w:firstLine="1077"/>
        <w:jc w:val="both"/>
        <w:rPr>
          <w:rFonts w:ascii="Times New Roman" w:hAnsi="Times New Roman"/>
          <w:lang w:val="bg-BG"/>
        </w:rPr>
      </w:pPr>
      <w:r w:rsidRPr="00B5192A">
        <w:rPr>
          <w:rFonts w:ascii="Times New Roman" w:hAnsi="Times New Roman"/>
          <w:lang w:val="bg-BG"/>
        </w:rPr>
        <w:t xml:space="preserve">С оглед на реформата се предлага книгата на етажната собственост, която етажните </w:t>
      </w:r>
      <w:proofErr w:type="spellStart"/>
      <w:r w:rsidRPr="00B5192A">
        <w:rPr>
          <w:rFonts w:ascii="Times New Roman" w:hAnsi="Times New Roman"/>
          <w:lang w:val="bg-BG"/>
        </w:rPr>
        <w:t>собствености</w:t>
      </w:r>
      <w:proofErr w:type="spellEnd"/>
      <w:r w:rsidRPr="00B5192A">
        <w:rPr>
          <w:rFonts w:ascii="Times New Roman" w:hAnsi="Times New Roman"/>
          <w:lang w:val="bg-BG"/>
        </w:rPr>
        <w:t xml:space="preserve"> имат задължение да създават и поддържат, да може да се поддържа и в електронен вид, като данните в нея ще се с</w:t>
      </w:r>
      <w:r w:rsidR="008913C2" w:rsidRPr="00B5192A">
        <w:rPr>
          <w:rFonts w:ascii="Times New Roman" w:hAnsi="Times New Roman"/>
          <w:lang w:val="bg-BG"/>
        </w:rPr>
        <w:t xml:space="preserve">ъобщават на управителния съвет </w:t>
      </w:r>
      <w:r w:rsidR="008913C2" w:rsidRPr="00B5192A">
        <w:rPr>
          <w:rFonts w:ascii="Times New Roman" w:hAnsi="Times New Roman"/>
          <w:lang w:val="en-US"/>
        </w:rPr>
        <w:t>(</w:t>
      </w:r>
      <w:r w:rsidR="008913C2" w:rsidRPr="00B5192A">
        <w:rPr>
          <w:rFonts w:ascii="Times New Roman" w:hAnsi="Times New Roman"/>
          <w:lang w:val="bg-BG"/>
        </w:rPr>
        <w:t>управителя</w:t>
      </w:r>
      <w:r w:rsidR="008913C2" w:rsidRPr="00B5192A">
        <w:rPr>
          <w:rFonts w:ascii="Times New Roman" w:hAnsi="Times New Roman"/>
          <w:lang w:val="en-US"/>
        </w:rPr>
        <w:t xml:space="preserve">) </w:t>
      </w:r>
      <w:r w:rsidR="00A13446" w:rsidRPr="00B5192A">
        <w:rPr>
          <w:rFonts w:ascii="Times New Roman" w:hAnsi="Times New Roman"/>
          <w:lang w:val="bg-BG"/>
        </w:rPr>
        <w:t>чрез декларация по образец. Цели се насърчаването на собствениците</w:t>
      </w:r>
      <w:r w:rsidR="00846677">
        <w:rPr>
          <w:rFonts w:ascii="Times New Roman" w:hAnsi="Times New Roman"/>
          <w:lang w:val="bg-BG"/>
        </w:rPr>
        <w:t xml:space="preserve"> и</w:t>
      </w:r>
      <w:r w:rsidR="00A13446" w:rsidRPr="00B5192A">
        <w:rPr>
          <w:rFonts w:ascii="Times New Roman" w:hAnsi="Times New Roman"/>
          <w:lang w:val="bg-BG"/>
        </w:rPr>
        <w:t xml:space="preserve"> ползвателите да спазват задължението си за вписване в книгата, за да има </w:t>
      </w:r>
      <w:r w:rsidR="009B5482">
        <w:rPr>
          <w:rFonts w:ascii="Times New Roman" w:hAnsi="Times New Roman"/>
          <w:lang w:val="bg-BG"/>
        </w:rPr>
        <w:t>данни в етажната собственост за собствениците</w:t>
      </w:r>
      <w:r w:rsidR="00846677">
        <w:rPr>
          <w:rFonts w:ascii="Times New Roman" w:hAnsi="Times New Roman"/>
          <w:lang w:val="bg-BG"/>
        </w:rPr>
        <w:t xml:space="preserve"> и</w:t>
      </w:r>
      <w:r w:rsidR="009B5482">
        <w:rPr>
          <w:rFonts w:ascii="Times New Roman" w:hAnsi="Times New Roman"/>
          <w:lang w:val="bg-BG"/>
        </w:rPr>
        <w:t xml:space="preserve"> ползвателите </w:t>
      </w:r>
      <w:r w:rsidR="00A13446" w:rsidRPr="00B5192A">
        <w:rPr>
          <w:rFonts w:ascii="Times New Roman" w:hAnsi="Times New Roman"/>
          <w:lang w:val="bg-BG"/>
        </w:rPr>
        <w:t xml:space="preserve">и </w:t>
      </w:r>
      <w:r w:rsidR="009B5482">
        <w:rPr>
          <w:rFonts w:ascii="Times New Roman" w:hAnsi="Times New Roman"/>
          <w:lang w:val="bg-BG"/>
        </w:rPr>
        <w:t xml:space="preserve">по този начин да се подпомогне </w:t>
      </w:r>
      <w:r w:rsidR="00A13446" w:rsidRPr="00B5192A">
        <w:rPr>
          <w:rFonts w:ascii="Times New Roman" w:hAnsi="Times New Roman"/>
          <w:lang w:val="bg-BG"/>
        </w:rPr>
        <w:t xml:space="preserve">управителният съвет </w:t>
      </w:r>
      <w:r w:rsidR="00A13446" w:rsidRPr="00B5192A">
        <w:rPr>
          <w:rFonts w:ascii="Times New Roman" w:hAnsi="Times New Roman"/>
          <w:lang w:val="en-US"/>
        </w:rPr>
        <w:t>(</w:t>
      </w:r>
      <w:r w:rsidR="00A13446" w:rsidRPr="00B5192A">
        <w:rPr>
          <w:rFonts w:ascii="Times New Roman" w:hAnsi="Times New Roman"/>
          <w:lang w:val="bg-BG"/>
        </w:rPr>
        <w:t>управителят</w:t>
      </w:r>
      <w:r w:rsidR="00A13446" w:rsidRPr="00B5192A">
        <w:rPr>
          <w:rFonts w:ascii="Times New Roman" w:hAnsi="Times New Roman"/>
          <w:lang w:val="en-US"/>
        </w:rPr>
        <w:t xml:space="preserve">) </w:t>
      </w:r>
      <w:r w:rsidR="009B5482">
        <w:rPr>
          <w:rFonts w:ascii="Times New Roman" w:hAnsi="Times New Roman"/>
          <w:lang w:val="bg-BG"/>
        </w:rPr>
        <w:t>в</w:t>
      </w:r>
      <w:r w:rsidR="00A13446" w:rsidRPr="00B5192A">
        <w:rPr>
          <w:rFonts w:ascii="Times New Roman" w:hAnsi="Times New Roman"/>
          <w:lang w:val="bg-BG"/>
        </w:rPr>
        <w:t xml:space="preserve"> </w:t>
      </w:r>
      <w:r w:rsidR="000664B2" w:rsidRPr="00B5192A">
        <w:rPr>
          <w:rFonts w:ascii="Times New Roman" w:hAnsi="Times New Roman"/>
          <w:lang w:val="bg-BG"/>
        </w:rPr>
        <w:t xml:space="preserve">изпълнението на задълженията </w:t>
      </w:r>
      <w:r w:rsidR="009B5482">
        <w:rPr>
          <w:rFonts w:ascii="Times New Roman" w:hAnsi="Times New Roman"/>
          <w:lang w:val="bg-BG"/>
        </w:rPr>
        <w:t xml:space="preserve">му, доколкото липсата на </w:t>
      </w:r>
      <w:r w:rsidR="008C3E70" w:rsidRPr="00B5192A">
        <w:rPr>
          <w:rFonts w:ascii="Times New Roman" w:hAnsi="Times New Roman"/>
          <w:lang w:val="bg-BG"/>
        </w:rPr>
        <w:t>актуални данни за контакт с</w:t>
      </w:r>
      <w:r w:rsidR="00846677">
        <w:rPr>
          <w:rFonts w:ascii="Times New Roman" w:hAnsi="Times New Roman"/>
          <w:lang w:val="bg-BG"/>
        </w:rPr>
        <w:t>ъс</w:t>
      </w:r>
      <w:r w:rsidR="008C3E70" w:rsidRPr="00B5192A">
        <w:rPr>
          <w:rFonts w:ascii="Times New Roman" w:hAnsi="Times New Roman"/>
          <w:lang w:val="bg-BG"/>
        </w:rPr>
        <w:t xml:space="preserve"> собствениците, ползвателите и обитателите</w:t>
      </w:r>
      <w:r w:rsidR="009B5482">
        <w:rPr>
          <w:rFonts w:ascii="Times New Roman" w:hAnsi="Times New Roman"/>
          <w:lang w:val="bg-BG"/>
        </w:rPr>
        <w:t xml:space="preserve"> е съществен проблем.</w:t>
      </w:r>
    </w:p>
    <w:p w14:paraId="02EA1A3C" w14:textId="4616C079" w:rsidR="001B027F" w:rsidRPr="00C0123D" w:rsidRDefault="001B027F" w:rsidP="00B5192A">
      <w:pPr>
        <w:spacing w:after="120" w:line="360" w:lineRule="auto"/>
        <w:ind w:firstLine="1077"/>
        <w:jc w:val="both"/>
        <w:rPr>
          <w:rFonts w:ascii="Times New Roman" w:hAnsi="Times New Roman"/>
          <w:szCs w:val="24"/>
          <w:lang w:val="bg-BG"/>
        </w:rPr>
      </w:pPr>
      <w:r w:rsidRPr="00B5192A">
        <w:rPr>
          <w:rFonts w:ascii="Times New Roman" w:hAnsi="Times New Roman"/>
          <w:lang w:val="bg-BG"/>
        </w:rPr>
        <w:t xml:space="preserve">С цел </w:t>
      </w:r>
      <w:r w:rsidR="00360AEE" w:rsidRPr="00B5192A">
        <w:rPr>
          <w:rFonts w:ascii="Times New Roman" w:hAnsi="Times New Roman"/>
          <w:lang w:val="bg-BG"/>
        </w:rPr>
        <w:t>създаване на правна регламентация</w:t>
      </w:r>
      <w:r w:rsidRPr="00B5192A">
        <w:rPr>
          <w:rFonts w:ascii="Times New Roman" w:hAnsi="Times New Roman"/>
          <w:lang w:val="bg-BG"/>
        </w:rPr>
        <w:t xml:space="preserve"> на дейността на лицата, които извършват по занятие дейност по управление на етажна собственост</w:t>
      </w:r>
      <w:r w:rsidR="001554FE">
        <w:rPr>
          <w:rFonts w:ascii="Times New Roman" w:hAnsi="Times New Roman"/>
          <w:lang w:val="bg-BG"/>
        </w:rPr>
        <w:t>,</w:t>
      </w:r>
      <w:r w:rsidRPr="00B5192A">
        <w:rPr>
          <w:rFonts w:ascii="Times New Roman" w:hAnsi="Times New Roman"/>
          <w:lang w:val="bg-BG"/>
        </w:rPr>
        <w:t xml:space="preserve"> </w:t>
      </w:r>
      <w:r w:rsidR="00360AEE" w:rsidRPr="00B5192A">
        <w:rPr>
          <w:rFonts w:ascii="Times New Roman" w:hAnsi="Times New Roman"/>
          <w:lang w:val="bg-BG"/>
        </w:rPr>
        <w:t xml:space="preserve">се предлага включването на разпоредби, </w:t>
      </w:r>
      <w:r w:rsidR="008C1F43" w:rsidRPr="00B5192A">
        <w:rPr>
          <w:rFonts w:ascii="Times New Roman" w:hAnsi="Times New Roman"/>
          <w:lang w:val="bg-BG"/>
        </w:rPr>
        <w:t xml:space="preserve">с които се въвеждат изисквания, които трябва да бъдат изпълнени кумулативно, за да може </w:t>
      </w:r>
      <w:r w:rsidR="00EC5C40" w:rsidRPr="00B5192A">
        <w:rPr>
          <w:rFonts w:ascii="Times New Roman" w:hAnsi="Times New Roman"/>
          <w:lang w:val="bg-BG"/>
        </w:rPr>
        <w:t>лицата, упражняващи по занятие та</w:t>
      </w:r>
      <w:r w:rsidR="008C1F43" w:rsidRPr="00B5192A">
        <w:rPr>
          <w:rFonts w:ascii="Times New Roman" w:hAnsi="Times New Roman"/>
          <w:lang w:val="bg-BG"/>
        </w:rPr>
        <w:t>зи дейност, да</w:t>
      </w:r>
      <w:r w:rsidR="003630C5" w:rsidRPr="00B5192A">
        <w:rPr>
          <w:rFonts w:ascii="Times New Roman" w:hAnsi="Times New Roman"/>
          <w:lang w:val="bg-BG"/>
        </w:rPr>
        <w:t xml:space="preserve"> се впишат </w:t>
      </w:r>
      <w:r w:rsidR="008735B6" w:rsidRPr="00B5192A">
        <w:rPr>
          <w:rFonts w:ascii="Times New Roman" w:hAnsi="Times New Roman"/>
          <w:lang w:val="bg-BG"/>
        </w:rPr>
        <w:t xml:space="preserve">в регистър, </w:t>
      </w:r>
      <w:r w:rsidR="001554FE">
        <w:rPr>
          <w:rFonts w:ascii="Times New Roman" w:hAnsi="Times New Roman"/>
          <w:lang w:val="bg-BG"/>
        </w:rPr>
        <w:t xml:space="preserve">който да бъде </w:t>
      </w:r>
      <w:r w:rsidR="008735B6" w:rsidRPr="00B5192A">
        <w:rPr>
          <w:rFonts w:ascii="Times New Roman" w:hAnsi="Times New Roman"/>
          <w:lang w:val="bg-BG"/>
        </w:rPr>
        <w:t>създаден към Министерство</w:t>
      </w:r>
      <w:r w:rsidR="00846677">
        <w:rPr>
          <w:rFonts w:ascii="Times New Roman" w:hAnsi="Times New Roman"/>
          <w:lang w:val="bg-BG"/>
        </w:rPr>
        <w:t>то</w:t>
      </w:r>
      <w:r w:rsidR="008735B6" w:rsidRPr="00B5192A">
        <w:rPr>
          <w:rFonts w:ascii="Times New Roman" w:hAnsi="Times New Roman"/>
          <w:lang w:val="bg-BG"/>
        </w:rPr>
        <w:t xml:space="preserve"> на </w:t>
      </w:r>
      <w:r w:rsidR="007A30B7" w:rsidRPr="00B5192A">
        <w:rPr>
          <w:rFonts w:ascii="Times New Roman" w:hAnsi="Times New Roman"/>
          <w:lang w:val="bg-BG"/>
        </w:rPr>
        <w:t xml:space="preserve">регионалното развитие и благоустройството </w:t>
      </w:r>
      <w:r w:rsidR="007A30B7" w:rsidRPr="00B5192A">
        <w:rPr>
          <w:rFonts w:ascii="Times New Roman" w:hAnsi="Times New Roman"/>
          <w:lang w:val="en-US"/>
        </w:rPr>
        <w:t>(</w:t>
      </w:r>
      <w:r w:rsidR="007A30B7" w:rsidRPr="00B5192A">
        <w:rPr>
          <w:rFonts w:ascii="Times New Roman" w:hAnsi="Times New Roman"/>
          <w:lang w:val="bg-BG"/>
        </w:rPr>
        <w:t>МРРБ</w:t>
      </w:r>
      <w:r w:rsidR="008C1F43" w:rsidRPr="00B5192A">
        <w:rPr>
          <w:rFonts w:ascii="Times New Roman" w:hAnsi="Times New Roman"/>
          <w:lang w:val="en-US"/>
        </w:rPr>
        <w:t>).</w:t>
      </w:r>
      <w:r w:rsidR="00F6180B">
        <w:rPr>
          <w:rFonts w:ascii="Times New Roman" w:hAnsi="Times New Roman"/>
          <w:lang w:val="bg-BG"/>
        </w:rPr>
        <w:t xml:space="preserve"> Регистрацията в него ще важи за срок от 5 години и вписаните търговци ще трябва да обновяват информацията в него всеки път, когато настъпят нови обстоятелства, касаещи изискванията към тях. </w:t>
      </w:r>
      <w:r w:rsidR="006A53CD">
        <w:rPr>
          <w:rFonts w:ascii="Times New Roman" w:hAnsi="Times New Roman"/>
          <w:lang w:val="bg-BG"/>
        </w:rPr>
        <w:t>П</w:t>
      </w:r>
      <w:r w:rsidR="00BE4A17">
        <w:rPr>
          <w:rFonts w:ascii="Times New Roman" w:hAnsi="Times New Roman"/>
          <w:lang w:val="bg-BG"/>
        </w:rPr>
        <w:t>редложените критерии</w:t>
      </w:r>
      <w:r w:rsidR="00844EC3" w:rsidRPr="00B5192A">
        <w:rPr>
          <w:rFonts w:ascii="Times New Roman" w:hAnsi="Times New Roman"/>
          <w:lang w:val="bg-BG"/>
        </w:rPr>
        <w:t xml:space="preserve"> към търговците, управляващи по занятие етажни </w:t>
      </w:r>
      <w:proofErr w:type="spellStart"/>
      <w:r w:rsidR="00844EC3" w:rsidRPr="00B5192A">
        <w:rPr>
          <w:rFonts w:ascii="Times New Roman" w:hAnsi="Times New Roman"/>
          <w:lang w:val="bg-BG"/>
        </w:rPr>
        <w:t>собствености</w:t>
      </w:r>
      <w:proofErr w:type="spellEnd"/>
      <w:r w:rsidR="00BE4A17">
        <w:rPr>
          <w:rFonts w:ascii="Times New Roman" w:hAnsi="Times New Roman"/>
          <w:lang w:val="bg-BG"/>
        </w:rPr>
        <w:t>, за да бъдат вписани в регистъра и да могат да упражняват дейността на територията на страната</w:t>
      </w:r>
      <w:r w:rsidR="00844EC3" w:rsidRPr="00B5192A">
        <w:rPr>
          <w:rFonts w:ascii="Times New Roman" w:hAnsi="Times New Roman"/>
          <w:lang w:val="bg-BG"/>
        </w:rPr>
        <w:t xml:space="preserve"> </w:t>
      </w:r>
      <w:r w:rsidR="00715D8B">
        <w:rPr>
          <w:rFonts w:ascii="Times New Roman" w:hAnsi="Times New Roman"/>
          <w:lang w:val="bg-BG"/>
        </w:rPr>
        <w:t>са</w:t>
      </w:r>
      <w:r w:rsidR="00715D8B">
        <w:rPr>
          <w:rFonts w:ascii="Times New Roman" w:hAnsi="Times New Roman"/>
          <w:lang w:val="en-US"/>
        </w:rPr>
        <w:t xml:space="preserve">: </w:t>
      </w:r>
      <w:r w:rsidR="00846677" w:rsidRPr="00D00E2E">
        <w:rPr>
          <w:rFonts w:ascii="Times New Roman" w:hAnsi="Times New Roman"/>
          <w:szCs w:val="24"/>
          <w:lang w:val="bg-BG"/>
        </w:rPr>
        <w:t xml:space="preserve">1) да имат задължителна сключена застраховка „Професионална отговорност“, покриваща вредите, причинени при и по повод упражняване на професионалната им дейност; 2) физическото лице-търговец, член на управителните органи на дружествата или едноличният търговец да </w:t>
      </w:r>
      <w:r w:rsidR="00846677" w:rsidRPr="003E52C0">
        <w:rPr>
          <w:rFonts w:ascii="Times New Roman" w:hAnsi="Times New Roman"/>
          <w:szCs w:val="24"/>
          <w:lang w:val="bg-BG"/>
        </w:rPr>
        <w:t xml:space="preserve">има </w:t>
      </w:r>
      <w:r w:rsidR="00846677" w:rsidRPr="005A63C5">
        <w:rPr>
          <w:rFonts w:ascii="Times New Roman" w:hAnsi="Times New Roman"/>
          <w:szCs w:val="24"/>
          <w:lang w:val="bg-BG"/>
        </w:rPr>
        <w:t>завършено висше образование,</w:t>
      </w:r>
      <w:r w:rsidR="00846677" w:rsidRPr="003E52C0">
        <w:rPr>
          <w:rFonts w:ascii="Times New Roman" w:hAnsi="Times New Roman"/>
          <w:szCs w:val="24"/>
          <w:lang w:val="bg-BG"/>
        </w:rPr>
        <w:t xml:space="preserve"> </w:t>
      </w:r>
      <w:r w:rsidR="00846677" w:rsidRPr="00D00E2E">
        <w:rPr>
          <w:rFonts w:ascii="Times New Roman" w:hAnsi="Times New Roman"/>
          <w:szCs w:val="24"/>
          <w:lang w:val="bg-BG"/>
        </w:rPr>
        <w:t>професионален опит от минимум 3 години, да не е осъждан за умишлено престъпление от общ характер, освен ако не е реабилитиран, да не е бил през последните 2 години член на управителен или контролен орган или съдружник в дружество, което е прекратено поради несъстоятелност, ако са останали неудовлетворени кредитори, да не е лишен от право да заема материалноотговорна длъжност, да не е включен в списъка по чл. 5, ал. 1 от Закона за мерките срещу финансиране на тероризма, 3) да са наели по трудово и/или гражданско правоотношение минимум двама служители, един от които с юридическо или икономическо образование и един със завършено техническо образование.</w:t>
      </w:r>
      <w:r w:rsidR="00815CCE" w:rsidRPr="00B5192A">
        <w:rPr>
          <w:rFonts w:ascii="Times New Roman" w:hAnsi="Times New Roman"/>
          <w:szCs w:val="24"/>
          <w:lang w:val="bg-BG"/>
        </w:rPr>
        <w:t>.</w:t>
      </w:r>
      <w:r w:rsidR="00C0123D">
        <w:rPr>
          <w:rFonts w:ascii="Times New Roman" w:hAnsi="Times New Roman"/>
          <w:szCs w:val="24"/>
          <w:lang w:val="en-US"/>
        </w:rPr>
        <w:t xml:space="preserve"> </w:t>
      </w:r>
      <w:r w:rsidR="00C0123D">
        <w:rPr>
          <w:rFonts w:ascii="Times New Roman" w:hAnsi="Times New Roman"/>
          <w:szCs w:val="24"/>
          <w:lang w:val="bg-BG"/>
        </w:rPr>
        <w:t xml:space="preserve">Целта на предложените разпоредби, касаещи </w:t>
      </w:r>
      <w:r w:rsidR="00841DA4">
        <w:rPr>
          <w:rFonts w:ascii="Times New Roman" w:hAnsi="Times New Roman"/>
          <w:szCs w:val="24"/>
          <w:lang w:val="bg-BG"/>
        </w:rPr>
        <w:t>лицата, упражняващи по занятие</w:t>
      </w:r>
      <w:r w:rsidR="00043419">
        <w:rPr>
          <w:rFonts w:ascii="Times New Roman" w:hAnsi="Times New Roman"/>
          <w:szCs w:val="24"/>
          <w:lang w:val="bg-BG"/>
        </w:rPr>
        <w:t xml:space="preserve"> дейност по</w:t>
      </w:r>
      <w:r w:rsidR="00C0123D">
        <w:rPr>
          <w:rFonts w:ascii="Times New Roman" w:hAnsi="Times New Roman"/>
          <w:szCs w:val="24"/>
          <w:lang w:val="bg-BG"/>
        </w:rPr>
        <w:t xml:space="preserve"> управл</w:t>
      </w:r>
      <w:r w:rsidR="00043419">
        <w:rPr>
          <w:rFonts w:ascii="Times New Roman" w:hAnsi="Times New Roman"/>
          <w:szCs w:val="24"/>
          <w:lang w:val="bg-BG"/>
        </w:rPr>
        <w:t>ение</w:t>
      </w:r>
      <w:r w:rsidR="00841DA4">
        <w:rPr>
          <w:rFonts w:ascii="Times New Roman" w:hAnsi="Times New Roman"/>
          <w:szCs w:val="24"/>
          <w:lang w:val="bg-BG"/>
        </w:rPr>
        <w:t xml:space="preserve"> и поддръжка на </w:t>
      </w:r>
      <w:r w:rsidR="00C0123D">
        <w:rPr>
          <w:rFonts w:ascii="Times New Roman" w:hAnsi="Times New Roman"/>
          <w:szCs w:val="24"/>
          <w:lang w:val="bg-BG"/>
        </w:rPr>
        <w:t xml:space="preserve">етажни </w:t>
      </w:r>
      <w:proofErr w:type="spellStart"/>
      <w:r w:rsidR="00C0123D">
        <w:rPr>
          <w:rFonts w:ascii="Times New Roman" w:hAnsi="Times New Roman"/>
          <w:szCs w:val="24"/>
          <w:lang w:val="bg-BG"/>
        </w:rPr>
        <w:lastRenderedPageBreak/>
        <w:t>собствености</w:t>
      </w:r>
      <w:proofErr w:type="spellEnd"/>
      <w:r w:rsidR="00846677">
        <w:rPr>
          <w:rFonts w:ascii="Times New Roman" w:hAnsi="Times New Roman"/>
          <w:szCs w:val="24"/>
          <w:lang w:val="bg-BG"/>
        </w:rPr>
        <w:t>,</w:t>
      </w:r>
      <w:r w:rsidR="00C0123D">
        <w:rPr>
          <w:rFonts w:ascii="Times New Roman" w:hAnsi="Times New Roman"/>
          <w:szCs w:val="24"/>
          <w:lang w:val="bg-BG"/>
        </w:rPr>
        <w:t xml:space="preserve"> е да се </w:t>
      </w:r>
      <w:r w:rsidR="00841DA4">
        <w:rPr>
          <w:rFonts w:ascii="Times New Roman" w:hAnsi="Times New Roman"/>
          <w:szCs w:val="24"/>
          <w:lang w:val="bg-BG"/>
        </w:rPr>
        <w:t>регламентира</w:t>
      </w:r>
      <w:r w:rsidR="00C0123D">
        <w:rPr>
          <w:rFonts w:ascii="Times New Roman" w:hAnsi="Times New Roman"/>
          <w:szCs w:val="24"/>
          <w:lang w:val="bg-BG"/>
        </w:rPr>
        <w:t xml:space="preserve"> дейността</w:t>
      </w:r>
      <w:r w:rsidR="00841DA4">
        <w:rPr>
          <w:rFonts w:ascii="Times New Roman" w:hAnsi="Times New Roman"/>
          <w:szCs w:val="24"/>
          <w:lang w:val="bg-BG"/>
        </w:rPr>
        <w:t xml:space="preserve"> им</w:t>
      </w:r>
      <w:r w:rsidR="00043419">
        <w:rPr>
          <w:rFonts w:ascii="Times New Roman" w:hAnsi="Times New Roman"/>
          <w:szCs w:val="24"/>
          <w:lang w:val="bg-BG"/>
        </w:rPr>
        <w:t xml:space="preserve"> чрез </w:t>
      </w:r>
      <w:r w:rsidR="00782614">
        <w:rPr>
          <w:rFonts w:ascii="Times New Roman" w:hAnsi="Times New Roman"/>
          <w:szCs w:val="24"/>
          <w:lang w:val="bg-BG"/>
        </w:rPr>
        <w:t>поставяне на определени изисквания към тях за упражняване на дейността,</w:t>
      </w:r>
      <w:r w:rsidR="004016F0">
        <w:rPr>
          <w:rFonts w:ascii="Times New Roman" w:hAnsi="Times New Roman"/>
          <w:szCs w:val="24"/>
          <w:lang w:val="bg-BG"/>
        </w:rPr>
        <w:t xml:space="preserve"> както и да се повиши  качеството на услугите </w:t>
      </w:r>
      <w:r w:rsidR="00B956DB">
        <w:rPr>
          <w:rFonts w:ascii="Times New Roman" w:hAnsi="Times New Roman"/>
          <w:szCs w:val="24"/>
          <w:lang w:val="bg-BG"/>
        </w:rPr>
        <w:t>по управление на етажна собст</w:t>
      </w:r>
      <w:r w:rsidR="000F3AC2">
        <w:rPr>
          <w:rFonts w:ascii="Times New Roman" w:hAnsi="Times New Roman"/>
          <w:szCs w:val="24"/>
          <w:lang w:val="bg-BG"/>
        </w:rPr>
        <w:t>ве</w:t>
      </w:r>
      <w:r w:rsidR="004016F0">
        <w:rPr>
          <w:rFonts w:ascii="Times New Roman" w:hAnsi="Times New Roman"/>
          <w:szCs w:val="24"/>
          <w:lang w:val="bg-BG"/>
        </w:rPr>
        <w:t>ност, за да не бъдат свеждани</w:t>
      </w:r>
      <w:r w:rsidR="00B956DB">
        <w:rPr>
          <w:rFonts w:ascii="Times New Roman" w:hAnsi="Times New Roman"/>
          <w:szCs w:val="24"/>
          <w:lang w:val="bg-BG"/>
        </w:rPr>
        <w:t xml:space="preserve"> само до администриране на средства от бюджета на етажната собственост</w:t>
      </w:r>
      <w:r w:rsidR="004016F0">
        <w:rPr>
          <w:rFonts w:ascii="Times New Roman" w:hAnsi="Times New Roman"/>
          <w:szCs w:val="24"/>
          <w:lang w:val="bg-BG"/>
        </w:rPr>
        <w:t xml:space="preserve"> и свикване на общо събрание</w:t>
      </w:r>
      <w:r w:rsidR="00B956DB">
        <w:rPr>
          <w:rFonts w:ascii="Times New Roman" w:hAnsi="Times New Roman"/>
          <w:szCs w:val="24"/>
          <w:lang w:val="bg-BG"/>
        </w:rPr>
        <w:t xml:space="preserve">, а да </w:t>
      </w:r>
      <w:r w:rsidR="00EB5F68">
        <w:rPr>
          <w:rFonts w:ascii="Times New Roman" w:hAnsi="Times New Roman"/>
          <w:szCs w:val="24"/>
          <w:lang w:val="bg-BG"/>
        </w:rPr>
        <w:t xml:space="preserve">предоставят услуга по цялостното управление на етажна собственост, включваща </w:t>
      </w:r>
      <w:r w:rsidR="004016F0">
        <w:rPr>
          <w:rFonts w:ascii="Times New Roman" w:hAnsi="Times New Roman"/>
          <w:szCs w:val="24"/>
          <w:lang w:val="bg-BG"/>
        </w:rPr>
        <w:t xml:space="preserve">освен обичайната дейност по управление и </w:t>
      </w:r>
      <w:r w:rsidR="00EB5F68">
        <w:rPr>
          <w:rFonts w:ascii="Times New Roman" w:hAnsi="Times New Roman"/>
          <w:szCs w:val="24"/>
          <w:lang w:val="bg-BG"/>
        </w:rPr>
        <w:t>поддържане</w:t>
      </w:r>
      <w:r w:rsidR="004016F0">
        <w:rPr>
          <w:rFonts w:ascii="Times New Roman" w:hAnsi="Times New Roman"/>
          <w:szCs w:val="24"/>
          <w:lang w:val="bg-BG"/>
        </w:rPr>
        <w:t xml:space="preserve"> на общите части</w:t>
      </w:r>
      <w:r w:rsidR="00EB5F68">
        <w:rPr>
          <w:rFonts w:ascii="Times New Roman" w:hAnsi="Times New Roman"/>
          <w:szCs w:val="24"/>
          <w:lang w:val="bg-BG"/>
        </w:rPr>
        <w:t xml:space="preserve">, </w:t>
      </w:r>
      <w:r w:rsidR="004016F0">
        <w:rPr>
          <w:rFonts w:ascii="Times New Roman" w:hAnsi="Times New Roman"/>
          <w:szCs w:val="24"/>
          <w:lang w:val="bg-BG"/>
        </w:rPr>
        <w:t xml:space="preserve">също и </w:t>
      </w:r>
      <w:r w:rsidR="00782614">
        <w:rPr>
          <w:rFonts w:ascii="Times New Roman" w:hAnsi="Times New Roman"/>
          <w:szCs w:val="24"/>
          <w:lang w:val="bg-BG"/>
        </w:rPr>
        <w:t>качествено и ефекти</w:t>
      </w:r>
      <w:r w:rsidR="004D55E0">
        <w:rPr>
          <w:rFonts w:ascii="Times New Roman" w:hAnsi="Times New Roman"/>
          <w:szCs w:val="24"/>
          <w:lang w:val="bg-BG"/>
        </w:rPr>
        <w:t>в</w:t>
      </w:r>
      <w:r w:rsidR="00782614">
        <w:rPr>
          <w:rFonts w:ascii="Times New Roman" w:hAnsi="Times New Roman"/>
          <w:szCs w:val="24"/>
          <w:lang w:val="bg-BG"/>
        </w:rPr>
        <w:t xml:space="preserve">но </w:t>
      </w:r>
      <w:r w:rsidR="00EB5F68">
        <w:rPr>
          <w:rFonts w:ascii="Times New Roman" w:hAnsi="Times New Roman"/>
          <w:szCs w:val="24"/>
          <w:lang w:val="bg-BG"/>
        </w:rPr>
        <w:t xml:space="preserve">представителство пред местните власти и други субекти, </w:t>
      </w:r>
      <w:r w:rsidR="004016F0">
        <w:rPr>
          <w:rFonts w:ascii="Times New Roman" w:hAnsi="Times New Roman"/>
          <w:szCs w:val="24"/>
          <w:lang w:val="bg-BG"/>
        </w:rPr>
        <w:t>както и пълно</w:t>
      </w:r>
      <w:r w:rsidR="00EB5F68">
        <w:rPr>
          <w:rFonts w:ascii="Times New Roman" w:hAnsi="Times New Roman"/>
          <w:szCs w:val="24"/>
          <w:lang w:val="bg-BG"/>
        </w:rPr>
        <w:t xml:space="preserve"> съдействие за кандидатстване и достъп до програми и мерки за подобряване на енергийна ефективност на</w:t>
      </w:r>
      <w:r w:rsidR="006635A7">
        <w:rPr>
          <w:rFonts w:ascii="Times New Roman" w:hAnsi="Times New Roman"/>
          <w:szCs w:val="24"/>
          <w:lang w:val="bg-BG"/>
        </w:rPr>
        <w:t xml:space="preserve"> жилищните сгради, финансирани от фондовете на Европейския съюз, от общин</w:t>
      </w:r>
      <w:r w:rsidR="00082B11">
        <w:rPr>
          <w:rFonts w:ascii="Times New Roman" w:hAnsi="Times New Roman"/>
          <w:szCs w:val="24"/>
          <w:lang w:val="bg-BG"/>
        </w:rPr>
        <w:t>ския или държавния бюджет или съ</w:t>
      </w:r>
      <w:r w:rsidR="006635A7">
        <w:rPr>
          <w:rFonts w:ascii="Times New Roman" w:hAnsi="Times New Roman"/>
          <w:szCs w:val="24"/>
          <w:lang w:val="bg-BG"/>
        </w:rPr>
        <w:t xml:space="preserve">с собствени средства или средства, взети на кредит </w:t>
      </w:r>
      <w:r w:rsidR="00C02629">
        <w:rPr>
          <w:rFonts w:ascii="Times New Roman" w:hAnsi="Times New Roman"/>
          <w:szCs w:val="24"/>
          <w:lang w:val="bg-BG"/>
        </w:rPr>
        <w:t>от сдружението на собствениците, както и всякакви други инициативи, спомагащи обновяването на сградния фонд.</w:t>
      </w:r>
    </w:p>
    <w:p w14:paraId="30C8D463" w14:textId="4B4B6DC7" w:rsidR="00897E50" w:rsidRDefault="00A476EA" w:rsidP="00B5192A">
      <w:pPr>
        <w:spacing w:after="120" w:line="360" w:lineRule="auto"/>
        <w:ind w:firstLine="1077"/>
        <w:jc w:val="both"/>
        <w:rPr>
          <w:rFonts w:ascii="Times New Roman" w:hAnsi="Times New Roman"/>
          <w:color w:val="000000"/>
          <w:szCs w:val="24"/>
          <w:shd w:val="clear" w:color="auto" w:fill="FEFEFE"/>
          <w:lang w:val="bg-BG"/>
        </w:rPr>
      </w:pPr>
      <w:r w:rsidRPr="00B5192A">
        <w:rPr>
          <w:rFonts w:ascii="Times New Roman" w:hAnsi="Times New Roman"/>
          <w:lang w:val="bg-BG"/>
        </w:rPr>
        <w:t xml:space="preserve">В законопроекта е предложена и промяна в чл. 51, ал. </w:t>
      </w:r>
      <w:r w:rsidR="00F35243" w:rsidRPr="00B5192A">
        <w:rPr>
          <w:rFonts w:ascii="Times New Roman" w:hAnsi="Times New Roman"/>
          <w:lang w:val="bg-BG"/>
        </w:rPr>
        <w:t>2, която предвижда отпадане на освобождаването от разходи</w:t>
      </w:r>
      <w:r w:rsidR="00232B28" w:rsidRPr="00B5192A">
        <w:rPr>
          <w:rFonts w:ascii="Times New Roman" w:hAnsi="Times New Roman"/>
          <w:lang w:val="bg-BG"/>
        </w:rPr>
        <w:t xml:space="preserve">те за управление и поддръжка </w:t>
      </w:r>
      <w:r w:rsidR="00ED20C1" w:rsidRPr="00B5192A">
        <w:rPr>
          <w:rFonts w:ascii="Times New Roman" w:hAnsi="Times New Roman"/>
          <w:lang w:val="bg-BG"/>
        </w:rPr>
        <w:t xml:space="preserve">на общите части </w:t>
      </w:r>
      <w:r w:rsidR="00216009" w:rsidRPr="00B5192A">
        <w:rPr>
          <w:rFonts w:ascii="Times New Roman" w:hAnsi="Times New Roman"/>
          <w:lang w:val="bg-BG"/>
        </w:rPr>
        <w:t xml:space="preserve">на лицата, </w:t>
      </w:r>
      <w:r w:rsidR="00216009" w:rsidRPr="00B5192A">
        <w:rPr>
          <w:rFonts w:ascii="Times New Roman" w:hAnsi="Times New Roman"/>
          <w:szCs w:val="24"/>
          <w:lang w:val="bg-BG"/>
        </w:rPr>
        <w:t xml:space="preserve">които </w:t>
      </w:r>
      <w:r w:rsidR="00216009" w:rsidRPr="00B5192A">
        <w:rPr>
          <w:rFonts w:ascii="Times New Roman" w:hAnsi="Times New Roman"/>
          <w:color w:val="000000"/>
          <w:szCs w:val="24"/>
          <w:shd w:val="clear" w:color="auto" w:fill="FEFEFE"/>
          <w:lang w:val="bg-BG"/>
        </w:rPr>
        <w:t xml:space="preserve">пребивават в етажната собственост не повече от 30 дни в рамките на една календарна година, като се запазва разпоредбата в частта, в която се освобождават от разходи децата, ненавършили 6-годишна възраст. </w:t>
      </w:r>
      <w:r w:rsidR="002847F0">
        <w:rPr>
          <w:rFonts w:ascii="Times New Roman" w:hAnsi="Times New Roman"/>
          <w:color w:val="000000"/>
          <w:szCs w:val="24"/>
          <w:shd w:val="clear" w:color="auto" w:fill="FEFEFE"/>
          <w:lang w:val="bg-BG"/>
        </w:rPr>
        <w:t xml:space="preserve">С предложението се цели </w:t>
      </w:r>
      <w:r w:rsidR="00897E50">
        <w:rPr>
          <w:rFonts w:ascii="Times New Roman" w:hAnsi="Times New Roman"/>
          <w:color w:val="000000"/>
          <w:szCs w:val="24"/>
          <w:shd w:val="clear" w:color="auto" w:fill="FEFEFE"/>
          <w:lang w:val="bg-BG"/>
        </w:rPr>
        <w:t xml:space="preserve">повишаване поддържането на общи части на </w:t>
      </w:r>
      <w:proofErr w:type="spellStart"/>
      <w:r w:rsidR="00897E50">
        <w:rPr>
          <w:rFonts w:ascii="Times New Roman" w:hAnsi="Times New Roman"/>
          <w:color w:val="000000"/>
          <w:szCs w:val="24"/>
          <w:shd w:val="clear" w:color="auto" w:fill="FEFEFE"/>
          <w:lang w:val="bg-BG"/>
        </w:rPr>
        <w:t>многофамилните</w:t>
      </w:r>
      <w:proofErr w:type="spellEnd"/>
      <w:r w:rsidR="00897E50">
        <w:rPr>
          <w:rFonts w:ascii="Times New Roman" w:hAnsi="Times New Roman"/>
          <w:color w:val="000000"/>
          <w:szCs w:val="24"/>
          <w:shd w:val="clear" w:color="auto" w:fill="FEFEFE"/>
          <w:lang w:val="bg-BG"/>
        </w:rPr>
        <w:t xml:space="preserve"> жилищни сгради в режим на етажна собственост, чрез регулярна ангажираност на собствениците и преустановяване на порочни практики за неучастие в управлението и поддържането на етажната собственост от страна на недобросъвестни собственици.  </w:t>
      </w:r>
    </w:p>
    <w:p w14:paraId="2388AEDC" w14:textId="77777777" w:rsidR="00701308" w:rsidRDefault="00701308" w:rsidP="00701308">
      <w:pPr>
        <w:spacing w:after="120" w:line="360" w:lineRule="auto"/>
        <w:ind w:firstLine="107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Предвидено е заплащане на възнаграждение за управителния съвет (управителя</w:t>
      </w:r>
      <w:r>
        <w:rPr>
          <w:rFonts w:ascii="Times New Roman" w:hAnsi="Times New Roman"/>
          <w:szCs w:val="24"/>
          <w:lang w:val="en-US"/>
        </w:rPr>
        <w:t xml:space="preserve">) </w:t>
      </w:r>
      <w:r>
        <w:rPr>
          <w:rFonts w:ascii="Times New Roman" w:hAnsi="Times New Roman"/>
          <w:szCs w:val="24"/>
          <w:lang w:val="bg-BG"/>
        </w:rPr>
        <w:t xml:space="preserve">без оглед на обстоятелството </w:t>
      </w:r>
      <w:r w:rsidR="0026156F">
        <w:rPr>
          <w:rFonts w:ascii="Times New Roman" w:hAnsi="Times New Roman"/>
          <w:szCs w:val="24"/>
          <w:lang w:val="bg-BG"/>
        </w:rPr>
        <w:t>дали управителят е собственик на самостоятелен</w:t>
      </w:r>
      <w:r>
        <w:rPr>
          <w:rFonts w:ascii="Times New Roman" w:hAnsi="Times New Roman"/>
          <w:szCs w:val="24"/>
          <w:lang w:val="en-US"/>
        </w:rPr>
        <w:t xml:space="preserve"> </w:t>
      </w:r>
      <w:r w:rsidR="0026156F">
        <w:rPr>
          <w:rFonts w:ascii="Times New Roman" w:hAnsi="Times New Roman"/>
          <w:szCs w:val="24"/>
          <w:lang w:val="bg-BG"/>
        </w:rPr>
        <w:t xml:space="preserve">обект в сградата или </w:t>
      </w:r>
      <w:r w:rsidR="001D4303">
        <w:rPr>
          <w:rFonts w:ascii="Times New Roman" w:hAnsi="Times New Roman"/>
          <w:szCs w:val="24"/>
          <w:lang w:val="bg-BG"/>
        </w:rPr>
        <w:t>управлението е възложено на търговец, извършващ по занятие управление на етажна собственост</w:t>
      </w:r>
      <w:r w:rsidR="007D7DBD">
        <w:rPr>
          <w:rFonts w:ascii="Times New Roman" w:hAnsi="Times New Roman"/>
          <w:szCs w:val="24"/>
          <w:lang w:val="bg-BG"/>
        </w:rPr>
        <w:t>, като ако управителят е собственик на самостоятелен обект, общото събрание може да вземе решение да не заплаща разходи за възнаграждение</w:t>
      </w:r>
      <w:r w:rsidR="001D4303">
        <w:rPr>
          <w:rFonts w:ascii="Times New Roman" w:hAnsi="Times New Roman"/>
          <w:szCs w:val="24"/>
          <w:lang w:val="bg-BG"/>
        </w:rPr>
        <w:t>.</w:t>
      </w:r>
    </w:p>
    <w:p w14:paraId="4DA9000B" w14:textId="48948264" w:rsidR="001D4303" w:rsidRPr="001D4303" w:rsidRDefault="001D4303" w:rsidP="00701308">
      <w:pPr>
        <w:spacing w:after="120" w:line="360" w:lineRule="auto"/>
        <w:ind w:firstLine="107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С оглед повишаването на отчетността на средствата и дейността на управителя се въвежда ежемесечното задължение на управителя да публикува на видно и </w:t>
      </w:r>
      <w:r w:rsidR="00E03D2C">
        <w:rPr>
          <w:rFonts w:ascii="Times New Roman" w:hAnsi="Times New Roman"/>
          <w:szCs w:val="24"/>
          <w:lang w:val="bg-BG"/>
        </w:rPr>
        <w:t>общодостъпно</w:t>
      </w:r>
      <w:r>
        <w:rPr>
          <w:rFonts w:ascii="Times New Roman" w:hAnsi="Times New Roman"/>
          <w:szCs w:val="24"/>
          <w:lang w:val="bg-BG"/>
        </w:rPr>
        <w:t xml:space="preserve"> място отчет за приходите и разходите </w:t>
      </w:r>
      <w:r w:rsidR="00E03D2C">
        <w:rPr>
          <w:rFonts w:ascii="Times New Roman" w:hAnsi="Times New Roman"/>
          <w:szCs w:val="24"/>
          <w:lang w:val="bg-BG"/>
        </w:rPr>
        <w:t xml:space="preserve">на етажната собственост </w:t>
      </w:r>
      <w:r>
        <w:rPr>
          <w:rFonts w:ascii="Times New Roman" w:hAnsi="Times New Roman"/>
          <w:szCs w:val="24"/>
          <w:lang w:val="bg-BG"/>
        </w:rPr>
        <w:t xml:space="preserve">за месеца. Въвежда се и задължение </w:t>
      </w:r>
      <w:r w:rsidR="009B60CB">
        <w:rPr>
          <w:rFonts w:ascii="Times New Roman" w:hAnsi="Times New Roman"/>
          <w:szCs w:val="24"/>
          <w:lang w:val="bg-BG"/>
        </w:rPr>
        <w:t>за</w:t>
      </w:r>
      <w:r>
        <w:rPr>
          <w:rFonts w:ascii="Times New Roman" w:hAnsi="Times New Roman"/>
          <w:szCs w:val="24"/>
          <w:lang w:val="bg-BG"/>
        </w:rPr>
        <w:t xml:space="preserve"> етажната собственост да избере контролен съвет (контрольор</w:t>
      </w:r>
      <w:r>
        <w:rPr>
          <w:rFonts w:ascii="Times New Roman" w:hAnsi="Times New Roman"/>
          <w:szCs w:val="24"/>
          <w:lang w:val="en-US"/>
        </w:rPr>
        <w:t xml:space="preserve">) </w:t>
      </w:r>
      <w:r>
        <w:rPr>
          <w:rFonts w:ascii="Times New Roman" w:hAnsi="Times New Roman"/>
          <w:szCs w:val="24"/>
          <w:lang w:val="bg-BG"/>
        </w:rPr>
        <w:t xml:space="preserve">с цел повишаване на сигурността на средствата в етажната собственост. За контролния съвет 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bg-BG"/>
        </w:rPr>
        <w:t>контрольора</w:t>
      </w:r>
      <w:r>
        <w:rPr>
          <w:rFonts w:ascii="Times New Roman" w:hAnsi="Times New Roman"/>
          <w:szCs w:val="24"/>
          <w:lang w:val="en-US"/>
        </w:rPr>
        <w:t xml:space="preserve">) </w:t>
      </w:r>
      <w:r w:rsidR="00775D2A">
        <w:rPr>
          <w:rFonts w:ascii="Times New Roman" w:hAnsi="Times New Roman"/>
          <w:szCs w:val="24"/>
          <w:lang w:val="bg-BG"/>
        </w:rPr>
        <w:t>също е предвид</w:t>
      </w:r>
      <w:r w:rsidR="00B63AC5">
        <w:rPr>
          <w:rFonts w:ascii="Times New Roman" w:hAnsi="Times New Roman"/>
          <w:szCs w:val="24"/>
          <w:lang w:val="bg-BG"/>
        </w:rPr>
        <w:t xml:space="preserve">ено заплащане на възнаграждение, като </w:t>
      </w:r>
      <w:r w:rsidR="00B63AC5">
        <w:rPr>
          <w:rFonts w:ascii="Times New Roman" w:hAnsi="Times New Roman"/>
          <w:szCs w:val="24"/>
          <w:lang w:val="bg-BG"/>
        </w:rPr>
        <w:lastRenderedPageBreak/>
        <w:t xml:space="preserve">общото събрание има възможност да гласува за управителния съвет </w:t>
      </w:r>
      <w:r w:rsidR="00B63AC5">
        <w:rPr>
          <w:rFonts w:ascii="Times New Roman" w:hAnsi="Times New Roman"/>
          <w:szCs w:val="24"/>
          <w:lang w:val="en-US"/>
        </w:rPr>
        <w:t>(</w:t>
      </w:r>
      <w:r w:rsidR="00B63AC5">
        <w:rPr>
          <w:rFonts w:ascii="Times New Roman" w:hAnsi="Times New Roman"/>
          <w:szCs w:val="24"/>
          <w:lang w:val="bg-BG"/>
        </w:rPr>
        <w:t>управителя</w:t>
      </w:r>
      <w:r w:rsidR="00B63AC5">
        <w:rPr>
          <w:rFonts w:ascii="Times New Roman" w:hAnsi="Times New Roman"/>
          <w:szCs w:val="24"/>
          <w:lang w:val="en-US"/>
        </w:rPr>
        <w:t xml:space="preserve">) </w:t>
      </w:r>
      <w:r w:rsidR="00B63AC5">
        <w:rPr>
          <w:rFonts w:ascii="Times New Roman" w:hAnsi="Times New Roman"/>
          <w:szCs w:val="24"/>
          <w:lang w:val="bg-BG"/>
        </w:rPr>
        <w:t xml:space="preserve">и контролния съвет да не се заплаща възнаграждение, освен в случаите, когато управлението е възложено с договор на търговец, упражняващ дейността по управление на етажна </w:t>
      </w:r>
      <w:r w:rsidR="00E03D2C">
        <w:rPr>
          <w:rFonts w:ascii="Times New Roman" w:hAnsi="Times New Roman"/>
          <w:szCs w:val="24"/>
          <w:lang w:val="bg-BG"/>
        </w:rPr>
        <w:t>собственост</w:t>
      </w:r>
      <w:r w:rsidR="00B63AC5">
        <w:rPr>
          <w:rFonts w:ascii="Times New Roman" w:hAnsi="Times New Roman"/>
          <w:szCs w:val="24"/>
          <w:lang w:val="bg-BG"/>
        </w:rPr>
        <w:t xml:space="preserve">. </w:t>
      </w:r>
      <w:r>
        <w:rPr>
          <w:rFonts w:ascii="Times New Roman" w:hAnsi="Times New Roman"/>
          <w:szCs w:val="24"/>
          <w:lang w:val="bg-BG"/>
        </w:rPr>
        <w:t xml:space="preserve"> </w:t>
      </w:r>
    </w:p>
    <w:p w14:paraId="677382D5" w14:textId="77777777" w:rsidR="008360E3" w:rsidRDefault="008C58F0" w:rsidP="008360E3">
      <w:pPr>
        <w:spacing w:line="360" w:lineRule="auto"/>
        <w:ind w:firstLine="850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В законопроекта са въведени нови </w:t>
      </w:r>
      <w:proofErr w:type="spellStart"/>
      <w:r w:rsidR="000334C7">
        <w:rPr>
          <w:rFonts w:ascii="Times New Roman" w:hAnsi="Times New Roman"/>
          <w:szCs w:val="24"/>
          <w:lang w:val="bg-BG"/>
        </w:rPr>
        <w:t>административнонаказателни</w:t>
      </w:r>
      <w:proofErr w:type="spellEnd"/>
      <w:r w:rsidR="000334C7">
        <w:rPr>
          <w:rFonts w:ascii="Times New Roman" w:hAnsi="Times New Roman"/>
          <w:szCs w:val="24"/>
          <w:lang w:val="bg-BG"/>
        </w:rPr>
        <w:t xml:space="preserve"> разпоредби</w:t>
      </w:r>
      <w:r w:rsidR="00E03D2C">
        <w:rPr>
          <w:rFonts w:ascii="Times New Roman" w:hAnsi="Times New Roman"/>
          <w:szCs w:val="24"/>
          <w:lang w:val="bg-BG"/>
        </w:rPr>
        <w:t>.</w:t>
      </w:r>
    </w:p>
    <w:p w14:paraId="556F013D" w14:textId="35290C0D" w:rsidR="00382433" w:rsidRDefault="00455E59" w:rsidP="00382433">
      <w:pPr>
        <w:spacing w:line="360" w:lineRule="auto"/>
        <w:ind w:firstLine="851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szCs w:val="24"/>
          <w:shd w:val="clear" w:color="auto" w:fill="FEFEFE"/>
          <w:lang w:val="bg-BG"/>
        </w:rPr>
        <w:t xml:space="preserve">Предвидено е административно наказание за </w:t>
      </w:r>
      <w:r w:rsidRPr="00455E59">
        <w:rPr>
          <w:rFonts w:ascii="Times New Roman" w:hAnsi="Times New Roman"/>
          <w:szCs w:val="24"/>
          <w:shd w:val="clear" w:color="auto" w:fill="FEFEFE"/>
          <w:lang w:val="bg-BG"/>
        </w:rPr>
        <w:t>собственик</w:t>
      </w:r>
      <w:r w:rsidR="00EC7730">
        <w:rPr>
          <w:rFonts w:ascii="Times New Roman" w:hAnsi="Times New Roman"/>
          <w:szCs w:val="24"/>
          <w:shd w:val="clear" w:color="auto" w:fill="FEFEFE"/>
          <w:lang w:val="bg-BG"/>
        </w:rPr>
        <w:t xml:space="preserve"> и</w:t>
      </w:r>
      <w:r w:rsidRPr="00455E59">
        <w:rPr>
          <w:rFonts w:ascii="Times New Roman" w:hAnsi="Times New Roman"/>
          <w:szCs w:val="24"/>
          <w:shd w:val="clear" w:color="auto" w:fill="FEFEFE"/>
          <w:lang w:val="bg-BG"/>
        </w:rPr>
        <w:t xml:space="preserve"> ползвател  в сграда или отделен вход в режим на етажна собственост, който не изпълни задълженията си по чл. </w:t>
      </w:r>
      <w:r w:rsidR="007A1728">
        <w:rPr>
          <w:rFonts w:ascii="Times New Roman" w:hAnsi="Times New Roman"/>
          <w:szCs w:val="24"/>
          <w:shd w:val="clear" w:color="auto" w:fill="FEFEFE"/>
          <w:lang w:val="bg-BG"/>
        </w:rPr>
        <w:t>7, ал.3, като лицето се</w:t>
      </w:r>
      <w:r w:rsidRPr="00455E59">
        <w:rPr>
          <w:rFonts w:ascii="Times New Roman" w:hAnsi="Times New Roman"/>
          <w:szCs w:val="24"/>
          <w:shd w:val="clear" w:color="auto" w:fill="FEFEFE"/>
          <w:lang w:val="bg-BG"/>
        </w:rPr>
        <w:t xml:space="preserve"> наказва с глоба от 50 до 250 лв., когато е физическо лице, или с имуществена санкция от 100 до 500 лв., когато е юридическо лице.</w:t>
      </w:r>
    </w:p>
    <w:p w14:paraId="1E8F7587" w14:textId="77777777" w:rsidR="00382433" w:rsidRDefault="007A1728" w:rsidP="00382433">
      <w:pPr>
        <w:spacing w:line="360" w:lineRule="auto"/>
        <w:ind w:firstLine="851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shd w:val="clear" w:color="auto" w:fill="FEFEFE"/>
          <w:lang w:val="bg-BG"/>
        </w:rPr>
        <w:t xml:space="preserve">Въвежда се и налагане на административно наказание за </w:t>
      </w:r>
      <w:r w:rsidR="00382433" w:rsidRPr="00382433">
        <w:rPr>
          <w:rFonts w:ascii="Times New Roman" w:hAnsi="Times New Roman"/>
          <w:szCs w:val="24"/>
          <w:lang w:val="bg-BG"/>
        </w:rPr>
        <w:t>търговец, който извършва управление на етажна собственост без необходимата по този закон регистрация или продължава да осъществява такава дейност след заличаване на регистрацията, като търговецът се наказва с имуществена санкция в размер от 500 до 1000 лв., а при повторно нарушение от 1500 лв. до 2000 лв.</w:t>
      </w:r>
    </w:p>
    <w:p w14:paraId="0CF06D2C" w14:textId="77777777" w:rsidR="008C72FA" w:rsidRPr="00FF3945" w:rsidRDefault="00594EFA" w:rsidP="00382433">
      <w:pPr>
        <w:spacing w:line="360" w:lineRule="auto"/>
        <w:ind w:firstLine="85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bg-BG"/>
        </w:rPr>
        <w:t xml:space="preserve">С приемането на Закона за изменение и допълнение на Закона за управление на етажната собственост се очакват </w:t>
      </w:r>
      <w:r w:rsidR="00FF3945">
        <w:rPr>
          <w:rFonts w:ascii="Times New Roman" w:hAnsi="Times New Roman"/>
          <w:lang w:val="bg-BG"/>
        </w:rPr>
        <w:t>резултати в следните насоки</w:t>
      </w:r>
      <w:r w:rsidR="00FF3945">
        <w:rPr>
          <w:rFonts w:ascii="Times New Roman" w:hAnsi="Times New Roman"/>
          <w:lang w:val="en-US"/>
        </w:rPr>
        <w:t>:</w:t>
      </w:r>
    </w:p>
    <w:p w14:paraId="7E98EA61" w14:textId="20B8AFCC" w:rsidR="003B601A" w:rsidRPr="005A63C5" w:rsidRDefault="003B601A" w:rsidP="003B601A">
      <w:pPr>
        <w:spacing w:line="360" w:lineRule="auto"/>
        <w:ind w:firstLine="851"/>
        <w:jc w:val="both"/>
        <w:rPr>
          <w:rFonts w:ascii="Times New Roman" w:hAnsi="Times New Roman"/>
          <w:szCs w:val="24"/>
          <w:lang w:val="bg-BG"/>
        </w:rPr>
      </w:pPr>
      <w:r w:rsidRPr="00E26A96">
        <w:rPr>
          <w:rFonts w:ascii="Times New Roman" w:hAnsi="Times New Roman"/>
          <w:szCs w:val="24"/>
          <w:lang w:val="bg-BG"/>
        </w:rPr>
        <w:t xml:space="preserve">- </w:t>
      </w:r>
      <w:r w:rsidR="00D14588" w:rsidRPr="00E26A96">
        <w:rPr>
          <w:rFonts w:ascii="Times New Roman" w:hAnsi="Times New Roman"/>
          <w:szCs w:val="24"/>
          <w:lang w:val="bg-BG"/>
        </w:rPr>
        <w:t xml:space="preserve">с </w:t>
      </w:r>
      <w:r w:rsidRPr="00E26A96">
        <w:rPr>
          <w:rFonts w:ascii="Times New Roman" w:hAnsi="Times New Roman"/>
          <w:szCs w:val="24"/>
          <w:lang w:val="bg-BG"/>
        </w:rPr>
        <w:t>възможност</w:t>
      </w:r>
      <w:r w:rsidR="00D14588" w:rsidRPr="00E26A96">
        <w:rPr>
          <w:rFonts w:ascii="Times New Roman" w:hAnsi="Times New Roman"/>
          <w:szCs w:val="24"/>
          <w:lang w:val="bg-BG"/>
        </w:rPr>
        <w:t>та</w:t>
      </w:r>
      <w:r w:rsidRPr="00E26A96">
        <w:rPr>
          <w:rFonts w:ascii="Times New Roman" w:hAnsi="Times New Roman"/>
          <w:szCs w:val="24"/>
          <w:lang w:val="bg-BG"/>
        </w:rPr>
        <w:t xml:space="preserve"> за общите събрания да бъдат провеждани в смесен режим – онлайн и присъствено, за да могат да участват повече собственици, както и правна възможност за гласуване и в 7-дневен срок след провеждане на събранието по някои от въпросите в правомощията на общото събрание се очаква създаването на предпоставки за улесняване на вземането на решенията на общото събрание, както и за ускоряване, облекчаване и повишаване на ефективността на процеса на обновяване на жилищните сгради; улесняване и ускоряване процеса на кандидатстване на </w:t>
      </w:r>
      <w:r w:rsidRPr="003E52C0">
        <w:rPr>
          <w:rFonts w:ascii="Times New Roman" w:hAnsi="Times New Roman"/>
          <w:szCs w:val="24"/>
          <w:lang w:val="bg-BG"/>
        </w:rPr>
        <w:t>сдруженията</w:t>
      </w:r>
      <w:r w:rsidRPr="005A63C5">
        <w:rPr>
          <w:rFonts w:ascii="Times New Roman" w:hAnsi="Times New Roman"/>
          <w:szCs w:val="24"/>
          <w:lang w:val="bg-BG"/>
        </w:rPr>
        <w:t xml:space="preserve"> на собствениците по проект П9а, както и по други програми/проекти или за кредитиране за повишаване на енергийната ефективност в сградния фонд;</w:t>
      </w:r>
    </w:p>
    <w:p w14:paraId="4B6475D3" w14:textId="683CEB78" w:rsidR="003B601A" w:rsidRPr="005A63C5" w:rsidRDefault="003B601A" w:rsidP="003B601A">
      <w:pPr>
        <w:spacing w:line="360" w:lineRule="auto"/>
        <w:ind w:firstLine="851"/>
        <w:jc w:val="both"/>
        <w:rPr>
          <w:rFonts w:ascii="Times New Roman" w:hAnsi="Times New Roman"/>
          <w:szCs w:val="24"/>
          <w:lang w:val="bg-BG"/>
        </w:rPr>
      </w:pPr>
      <w:r w:rsidRPr="005A63C5">
        <w:rPr>
          <w:rFonts w:ascii="Times New Roman" w:hAnsi="Times New Roman"/>
          <w:szCs w:val="24"/>
          <w:lang w:val="bg-BG"/>
        </w:rPr>
        <w:t xml:space="preserve">- </w:t>
      </w:r>
      <w:r w:rsidR="004B4F1C" w:rsidRPr="005A63C5">
        <w:rPr>
          <w:rFonts w:ascii="Times New Roman" w:hAnsi="Times New Roman"/>
          <w:szCs w:val="24"/>
          <w:lang w:val="bg-BG"/>
        </w:rPr>
        <w:t>регламентация</w:t>
      </w:r>
      <w:r w:rsidRPr="005A63C5">
        <w:rPr>
          <w:rFonts w:ascii="Times New Roman" w:hAnsi="Times New Roman"/>
          <w:szCs w:val="24"/>
          <w:lang w:val="bg-BG"/>
        </w:rPr>
        <w:t xml:space="preserve"> на дейността на лицата, извършващи по професия управление и поддържане на етажна собственост се очаква да доведе до увеличаване възможността за контрол на тяхната дейност и защита и гаранции за етажните собственици, които са потребители на тази услуга; повишаване на качеството на услугата и създаване на предпоставки за търговците, извършващи по занятие управление и поддръжка на етажна собственост</w:t>
      </w:r>
      <w:r w:rsidR="00E460E1" w:rsidRPr="005A63C5">
        <w:rPr>
          <w:rFonts w:ascii="Times New Roman" w:hAnsi="Times New Roman"/>
          <w:szCs w:val="24"/>
          <w:lang w:val="bg-BG"/>
        </w:rPr>
        <w:t>,</w:t>
      </w:r>
      <w:r w:rsidRPr="005A63C5">
        <w:rPr>
          <w:rFonts w:ascii="Times New Roman" w:hAnsi="Times New Roman"/>
          <w:szCs w:val="24"/>
          <w:lang w:val="bg-BG"/>
        </w:rPr>
        <w:t xml:space="preserve"> да играят важна роля в процеса на масово обновяване на сградния фонд чрез компетентно съдействие на сдруженията на етажните собственици при кандидатстване по проект П9а и други програми за енергийно обновяване, финансирани от средства на </w:t>
      </w:r>
      <w:r w:rsidRPr="005A63C5">
        <w:rPr>
          <w:rFonts w:ascii="Times New Roman" w:hAnsi="Times New Roman"/>
          <w:szCs w:val="24"/>
          <w:lang w:val="bg-BG"/>
        </w:rPr>
        <w:lastRenderedPageBreak/>
        <w:t xml:space="preserve">фондовете на Европейския съюз и/или от държавния или общинския бюджет, както и всякакъв друг вид финансови инструменти за финансиране на мерки за енергийна ефективност; </w:t>
      </w:r>
    </w:p>
    <w:p w14:paraId="6808F525" w14:textId="04223A95" w:rsidR="003B601A" w:rsidRPr="005A63C5" w:rsidRDefault="003B601A" w:rsidP="003B601A">
      <w:pPr>
        <w:spacing w:line="360" w:lineRule="auto"/>
        <w:ind w:firstLine="851"/>
        <w:jc w:val="both"/>
        <w:rPr>
          <w:rFonts w:ascii="Times New Roman" w:hAnsi="Times New Roman"/>
          <w:szCs w:val="24"/>
          <w:lang w:val="bg-BG"/>
        </w:rPr>
      </w:pPr>
      <w:r w:rsidRPr="005A63C5">
        <w:rPr>
          <w:rFonts w:ascii="Times New Roman" w:hAnsi="Times New Roman"/>
          <w:szCs w:val="24"/>
          <w:lang w:val="bg-BG"/>
        </w:rPr>
        <w:t xml:space="preserve">- </w:t>
      </w:r>
      <w:r w:rsidR="00D14588" w:rsidRPr="005A63C5">
        <w:rPr>
          <w:rFonts w:ascii="Times New Roman" w:hAnsi="Times New Roman"/>
          <w:szCs w:val="24"/>
          <w:lang w:val="bg-BG"/>
        </w:rPr>
        <w:t>със създаването на</w:t>
      </w:r>
      <w:r w:rsidRPr="005A63C5">
        <w:rPr>
          <w:rFonts w:ascii="Times New Roman" w:hAnsi="Times New Roman"/>
          <w:szCs w:val="24"/>
          <w:lang w:val="bg-BG"/>
        </w:rPr>
        <w:t xml:space="preserve"> публичен регистър на търговците, упражняващи по занятие дейност по управление на етажна собственост</w:t>
      </w:r>
      <w:r w:rsidR="00C35FF9" w:rsidRPr="005A63C5">
        <w:rPr>
          <w:rFonts w:ascii="Times New Roman" w:hAnsi="Times New Roman"/>
          <w:szCs w:val="24"/>
          <w:lang w:val="bg-BG"/>
        </w:rPr>
        <w:t>,</w:t>
      </w:r>
      <w:r w:rsidRPr="005A63C5">
        <w:rPr>
          <w:rFonts w:ascii="Times New Roman" w:hAnsi="Times New Roman"/>
          <w:szCs w:val="24"/>
          <w:lang w:val="bg-BG"/>
        </w:rPr>
        <w:t xml:space="preserve"> се очаква да</w:t>
      </w:r>
      <w:r w:rsidR="00E460E1" w:rsidRPr="005A63C5">
        <w:rPr>
          <w:rFonts w:ascii="Times New Roman" w:hAnsi="Times New Roman"/>
          <w:szCs w:val="24"/>
          <w:lang w:val="bg-BG"/>
        </w:rPr>
        <w:t xml:space="preserve"> се</w:t>
      </w:r>
      <w:r w:rsidRPr="005A63C5">
        <w:rPr>
          <w:rFonts w:ascii="Times New Roman" w:hAnsi="Times New Roman"/>
          <w:szCs w:val="24"/>
          <w:lang w:val="bg-BG"/>
        </w:rPr>
        <w:t xml:space="preserve"> повиши доверието в търговците, упражняващи дейност по управление на етажна собственост по занятие</w:t>
      </w:r>
      <w:r w:rsidR="00E460E1" w:rsidRPr="005A63C5">
        <w:rPr>
          <w:rFonts w:ascii="Times New Roman" w:hAnsi="Times New Roman"/>
          <w:szCs w:val="24"/>
          <w:lang w:val="bg-BG"/>
        </w:rPr>
        <w:t>,</w:t>
      </w:r>
      <w:r w:rsidRPr="005A63C5">
        <w:rPr>
          <w:rFonts w:ascii="Times New Roman" w:hAnsi="Times New Roman"/>
          <w:szCs w:val="24"/>
          <w:lang w:val="bg-BG"/>
        </w:rPr>
        <w:t xml:space="preserve"> и да повиши качеството на предлаганите услуги;</w:t>
      </w:r>
    </w:p>
    <w:p w14:paraId="3AB16FF2" w14:textId="77777777" w:rsidR="003B601A" w:rsidRPr="005A63C5" w:rsidRDefault="003B601A" w:rsidP="003B601A">
      <w:pPr>
        <w:spacing w:line="360" w:lineRule="auto"/>
        <w:ind w:firstLine="851"/>
        <w:jc w:val="both"/>
        <w:rPr>
          <w:rFonts w:ascii="Times New Roman" w:hAnsi="Times New Roman"/>
          <w:szCs w:val="24"/>
          <w:lang w:val="bg-BG"/>
        </w:rPr>
      </w:pPr>
      <w:r w:rsidRPr="005A63C5">
        <w:rPr>
          <w:rFonts w:ascii="Times New Roman" w:hAnsi="Times New Roman"/>
          <w:szCs w:val="24"/>
          <w:lang w:val="bg-BG"/>
        </w:rPr>
        <w:t xml:space="preserve">- наличие на контролен съвет (контрольор) във всяка сграда в режим на етажна собственост, чрез който се очаква повишаване на прозрачността и отчетността на дейността и на средствата на етажната собственост и изпълнението на бюджета; </w:t>
      </w:r>
    </w:p>
    <w:p w14:paraId="44207925" w14:textId="62ED166D" w:rsidR="003B601A" w:rsidRPr="005A63C5" w:rsidRDefault="003B601A" w:rsidP="003B601A">
      <w:pPr>
        <w:spacing w:line="360" w:lineRule="auto"/>
        <w:ind w:firstLine="851"/>
        <w:jc w:val="both"/>
        <w:rPr>
          <w:rFonts w:ascii="Times New Roman" w:hAnsi="Times New Roman"/>
          <w:szCs w:val="24"/>
          <w:lang w:val="bg-BG"/>
        </w:rPr>
      </w:pPr>
      <w:r w:rsidRPr="005A63C5">
        <w:rPr>
          <w:rFonts w:ascii="Times New Roman" w:hAnsi="Times New Roman"/>
          <w:szCs w:val="24"/>
          <w:lang w:val="bg-BG"/>
        </w:rPr>
        <w:t>-</w:t>
      </w:r>
      <w:r w:rsidR="00EA4AD6" w:rsidRPr="005A63C5">
        <w:rPr>
          <w:rFonts w:ascii="Times New Roman" w:hAnsi="Times New Roman"/>
          <w:szCs w:val="24"/>
          <w:lang w:val="en-US"/>
        </w:rPr>
        <w:t xml:space="preserve"> </w:t>
      </w:r>
      <w:r w:rsidRPr="005A63C5">
        <w:rPr>
          <w:rFonts w:ascii="Times New Roman" w:hAnsi="Times New Roman"/>
          <w:szCs w:val="24"/>
          <w:lang w:val="bg-BG"/>
        </w:rPr>
        <w:t>с очакваното наличие на банкова сметка на всяка етажна собственост, предназначена за сумите, постъпващи за управление и поддръжка съгласно чл. 51, ал. 1 от ЗУЕС</w:t>
      </w:r>
      <w:r w:rsidR="00E460E1" w:rsidRPr="005A63C5">
        <w:rPr>
          <w:rFonts w:ascii="Times New Roman" w:hAnsi="Times New Roman"/>
          <w:szCs w:val="24"/>
          <w:lang w:val="bg-BG"/>
        </w:rPr>
        <w:t>,</w:t>
      </w:r>
      <w:r w:rsidRPr="005A63C5">
        <w:rPr>
          <w:rFonts w:ascii="Times New Roman" w:hAnsi="Times New Roman"/>
          <w:szCs w:val="24"/>
          <w:lang w:val="bg-BG"/>
        </w:rPr>
        <w:t xml:space="preserve"> ще се създадат предпоставки за повече прозрачност на движението на разходите и приходите в етажната собственост и се очаква повишаване на възможността за одобрение при кандидатстване за колективни кредити с цел изпълнение на мерки, повишаващи енергийната ефективност на сградите.</w:t>
      </w:r>
    </w:p>
    <w:p w14:paraId="2CD45F4D" w14:textId="77777777" w:rsidR="004A19B8" w:rsidRPr="003E52C0" w:rsidRDefault="004A19B8" w:rsidP="00382433">
      <w:pPr>
        <w:spacing w:line="360" w:lineRule="auto"/>
        <w:ind w:firstLine="851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 w:rsidRPr="003E52C0">
        <w:rPr>
          <w:rFonts w:ascii="Times New Roman" w:hAnsi="Times New Roman"/>
          <w:szCs w:val="24"/>
          <w:shd w:val="clear" w:color="auto" w:fill="FEFEFE"/>
          <w:lang w:val="bg-BG"/>
        </w:rPr>
        <w:t xml:space="preserve">Законопроектът </w:t>
      </w:r>
      <w:r w:rsidR="00B3110A" w:rsidRPr="003E52C0">
        <w:rPr>
          <w:rFonts w:ascii="Times New Roman" w:hAnsi="Times New Roman"/>
          <w:szCs w:val="24"/>
          <w:shd w:val="clear" w:color="auto" w:fill="FEFEFE"/>
          <w:lang w:val="bg-BG"/>
        </w:rPr>
        <w:t>не води</w:t>
      </w:r>
      <w:r w:rsidRPr="003E52C0">
        <w:rPr>
          <w:rFonts w:ascii="Times New Roman" w:hAnsi="Times New Roman"/>
          <w:szCs w:val="24"/>
          <w:shd w:val="clear" w:color="auto" w:fill="FEFEFE"/>
          <w:lang w:val="bg-BG"/>
        </w:rPr>
        <w:t xml:space="preserve"> до въздействие на</w:t>
      </w:r>
      <w:r w:rsidR="0029794F" w:rsidRPr="003E52C0">
        <w:rPr>
          <w:rFonts w:ascii="Times New Roman" w:hAnsi="Times New Roman"/>
          <w:szCs w:val="24"/>
          <w:shd w:val="clear" w:color="auto" w:fill="FEFEFE"/>
          <w:lang w:val="bg-BG"/>
        </w:rPr>
        <w:t xml:space="preserve"> държавния бю</w:t>
      </w:r>
      <w:r w:rsidRPr="00E26A96">
        <w:rPr>
          <w:rFonts w:ascii="Times New Roman" w:hAnsi="Times New Roman"/>
          <w:szCs w:val="24"/>
          <w:shd w:val="clear" w:color="auto" w:fill="FEFEFE"/>
          <w:lang w:val="bg-BG"/>
        </w:rPr>
        <w:t>джет</w:t>
      </w:r>
      <w:r w:rsidR="005B313F" w:rsidRPr="00E26A96">
        <w:rPr>
          <w:rFonts w:ascii="Times New Roman" w:hAnsi="Times New Roman"/>
          <w:szCs w:val="24"/>
          <w:shd w:val="clear" w:color="auto" w:fill="FEFEFE"/>
          <w:lang w:val="bg-BG"/>
        </w:rPr>
        <w:t xml:space="preserve">, </w:t>
      </w:r>
      <w:r w:rsidR="005B313F" w:rsidRPr="005A63C5">
        <w:rPr>
          <w:rFonts w:hint="eastAsia"/>
          <w:lang w:val="bg-BG"/>
        </w:rPr>
        <w:t>поради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което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е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изготвена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финансова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обосновка</w:t>
      </w:r>
      <w:r w:rsidR="005B313F" w:rsidRPr="005A63C5">
        <w:rPr>
          <w:lang w:val="bg-BG"/>
        </w:rPr>
        <w:t xml:space="preserve">, </w:t>
      </w:r>
      <w:r w:rsidR="005B313F" w:rsidRPr="005A63C5">
        <w:rPr>
          <w:rFonts w:hint="eastAsia"/>
          <w:lang w:val="bg-BG"/>
        </w:rPr>
        <w:t>съгласно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приложение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№</w:t>
      </w:r>
      <w:r w:rsidR="005B313F" w:rsidRPr="005A63C5">
        <w:rPr>
          <w:lang w:val="bg-BG"/>
        </w:rPr>
        <w:t xml:space="preserve"> 2.2 </w:t>
      </w:r>
      <w:r w:rsidR="005B313F" w:rsidRPr="005A63C5">
        <w:rPr>
          <w:rFonts w:hint="eastAsia"/>
          <w:lang w:val="bg-BG"/>
        </w:rPr>
        <w:t>на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чл</w:t>
      </w:r>
      <w:r w:rsidR="005B313F" w:rsidRPr="005A63C5">
        <w:rPr>
          <w:lang w:val="bg-BG"/>
        </w:rPr>
        <w:t xml:space="preserve">. 35, </w:t>
      </w:r>
      <w:r w:rsidR="005B313F" w:rsidRPr="005A63C5">
        <w:rPr>
          <w:rFonts w:hint="eastAsia"/>
          <w:lang w:val="bg-BG"/>
        </w:rPr>
        <w:t>ал</w:t>
      </w:r>
      <w:r w:rsidR="005B313F" w:rsidRPr="005A63C5">
        <w:rPr>
          <w:lang w:val="bg-BG"/>
        </w:rPr>
        <w:t xml:space="preserve">. 1, </w:t>
      </w:r>
      <w:r w:rsidR="005B313F" w:rsidRPr="005A63C5">
        <w:rPr>
          <w:rFonts w:hint="eastAsia"/>
          <w:lang w:val="bg-BG"/>
        </w:rPr>
        <w:t>т</w:t>
      </w:r>
      <w:r w:rsidR="005B313F" w:rsidRPr="005A63C5">
        <w:rPr>
          <w:lang w:val="bg-BG"/>
        </w:rPr>
        <w:t xml:space="preserve">. 4, </w:t>
      </w:r>
      <w:r w:rsidR="005B313F" w:rsidRPr="005A63C5">
        <w:rPr>
          <w:rFonts w:hint="eastAsia"/>
          <w:lang w:val="bg-BG"/>
        </w:rPr>
        <w:t>б</w:t>
      </w:r>
      <w:r w:rsidR="005B313F" w:rsidRPr="005A63C5">
        <w:rPr>
          <w:lang w:val="bg-BG"/>
        </w:rPr>
        <w:t xml:space="preserve">. </w:t>
      </w:r>
      <w:r w:rsidR="005B313F" w:rsidRPr="005A63C5">
        <w:rPr>
          <w:rFonts w:hint="eastAsia"/>
          <w:lang w:val="bg-BG"/>
        </w:rPr>
        <w:t>„б“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от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Устройствения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правилник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на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Министерския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съвет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и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на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неговата</w:t>
      </w:r>
      <w:r w:rsidR="005B313F" w:rsidRPr="005A63C5">
        <w:rPr>
          <w:lang w:val="bg-BG"/>
        </w:rPr>
        <w:t xml:space="preserve"> </w:t>
      </w:r>
      <w:r w:rsidR="005B313F" w:rsidRPr="005A63C5">
        <w:rPr>
          <w:rFonts w:hint="eastAsia"/>
          <w:lang w:val="bg-BG"/>
        </w:rPr>
        <w:t>администрация</w:t>
      </w:r>
      <w:r w:rsidR="005B313F" w:rsidRPr="005A63C5">
        <w:rPr>
          <w:lang w:val="bg-BG"/>
        </w:rPr>
        <w:t>.</w:t>
      </w:r>
    </w:p>
    <w:p w14:paraId="6A58E529" w14:textId="77777777" w:rsidR="002D0CA1" w:rsidRPr="004A19B8" w:rsidRDefault="002D0CA1" w:rsidP="002D0CA1">
      <w:pPr>
        <w:spacing w:line="360" w:lineRule="auto"/>
        <w:ind w:firstLine="851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szCs w:val="24"/>
          <w:shd w:val="clear" w:color="auto" w:fill="FEFEFE"/>
          <w:lang w:val="bg-BG"/>
        </w:rPr>
        <w:t xml:space="preserve">Към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проекта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е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изготвена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частична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предварителна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оценка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на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въздействието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,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съгласно</w:t>
      </w:r>
      <w:r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чл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. 20,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ал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. 2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от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Закона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за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нормативните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актове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и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чл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>. 30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б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от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Устройствения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правилник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на</w:t>
      </w:r>
      <w:r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Министерския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съвет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и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неговата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 xml:space="preserve"> </w:t>
      </w:r>
      <w:r w:rsidRPr="002D0CA1">
        <w:rPr>
          <w:rFonts w:ascii="Times New Roman" w:hAnsi="Times New Roman" w:hint="eastAsia"/>
          <w:szCs w:val="24"/>
          <w:shd w:val="clear" w:color="auto" w:fill="FEFEFE"/>
          <w:lang w:val="bg-BG"/>
        </w:rPr>
        <w:t>администрация</w:t>
      </w:r>
      <w:r w:rsidRPr="002D0CA1">
        <w:rPr>
          <w:rFonts w:ascii="Times New Roman" w:hAnsi="Times New Roman"/>
          <w:szCs w:val="24"/>
          <w:shd w:val="clear" w:color="auto" w:fill="FEFEFE"/>
          <w:lang w:val="bg-BG"/>
        </w:rPr>
        <w:t>.</w:t>
      </w:r>
    </w:p>
    <w:p w14:paraId="6F5C4E14" w14:textId="77777777" w:rsidR="007A1728" w:rsidRPr="00382433" w:rsidRDefault="007A1728" w:rsidP="00455E59">
      <w:pPr>
        <w:spacing w:line="360" w:lineRule="auto"/>
        <w:ind w:firstLine="851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</w:p>
    <w:p w14:paraId="432C3C98" w14:textId="77777777" w:rsidR="00455E59" w:rsidRPr="00455E59" w:rsidRDefault="00455E59" w:rsidP="00455E59">
      <w:pPr>
        <w:spacing w:line="360" w:lineRule="auto"/>
        <w:ind w:firstLine="851"/>
        <w:jc w:val="both"/>
        <w:rPr>
          <w:rFonts w:ascii="Times New Roman" w:hAnsi="Times New Roman"/>
          <w:szCs w:val="24"/>
          <w:shd w:val="clear" w:color="auto" w:fill="FEFEFE"/>
          <w:lang w:val="bg-BG"/>
        </w:rPr>
      </w:pPr>
    </w:p>
    <w:p w14:paraId="131D5948" w14:textId="77777777" w:rsidR="008E5EDF" w:rsidRPr="002547A6" w:rsidRDefault="008E5EDF" w:rsidP="002547A6">
      <w:pPr>
        <w:tabs>
          <w:tab w:val="left" w:pos="7425"/>
        </w:tabs>
        <w:spacing w:after="120" w:line="360" w:lineRule="auto"/>
        <w:jc w:val="both"/>
        <w:rPr>
          <w:rFonts w:ascii="Times New Roman" w:hAnsi="Times New Roman"/>
          <w:lang w:val="bg-BG"/>
        </w:rPr>
      </w:pPr>
    </w:p>
    <w:sectPr w:rsidR="008E5EDF" w:rsidRPr="0025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03"/>
    <w:rsid w:val="00006F86"/>
    <w:rsid w:val="000108D1"/>
    <w:rsid w:val="000221F6"/>
    <w:rsid w:val="00023DE2"/>
    <w:rsid w:val="000334C7"/>
    <w:rsid w:val="00043419"/>
    <w:rsid w:val="00050D55"/>
    <w:rsid w:val="000664B2"/>
    <w:rsid w:val="00082B11"/>
    <w:rsid w:val="000A05F5"/>
    <w:rsid w:val="000A3B2E"/>
    <w:rsid w:val="000B129D"/>
    <w:rsid w:val="000B2E3A"/>
    <w:rsid w:val="000F3AC2"/>
    <w:rsid w:val="0012413D"/>
    <w:rsid w:val="001554FE"/>
    <w:rsid w:val="001900C1"/>
    <w:rsid w:val="001A3015"/>
    <w:rsid w:val="001B027F"/>
    <w:rsid w:val="001B1D85"/>
    <w:rsid w:val="001D21EB"/>
    <w:rsid w:val="001D4303"/>
    <w:rsid w:val="001F385B"/>
    <w:rsid w:val="00216009"/>
    <w:rsid w:val="00232B28"/>
    <w:rsid w:val="00235BA5"/>
    <w:rsid w:val="002547A6"/>
    <w:rsid w:val="0026156F"/>
    <w:rsid w:val="00267A4C"/>
    <w:rsid w:val="00283DB7"/>
    <w:rsid w:val="00284730"/>
    <w:rsid w:val="002847F0"/>
    <w:rsid w:val="0029794F"/>
    <w:rsid w:val="002C118D"/>
    <w:rsid w:val="002C2476"/>
    <w:rsid w:val="002D0CA1"/>
    <w:rsid w:val="002D49A4"/>
    <w:rsid w:val="002D62A2"/>
    <w:rsid w:val="00360AEE"/>
    <w:rsid w:val="003630C5"/>
    <w:rsid w:val="00382433"/>
    <w:rsid w:val="00396B22"/>
    <w:rsid w:val="003A53CC"/>
    <w:rsid w:val="003B601A"/>
    <w:rsid w:val="003C146D"/>
    <w:rsid w:val="003C57D9"/>
    <w:rsid w:val="003E52C0"/>
    <w:rsid w:val="003F5403"/>
    <w:rsid w:val="004016F0"/>
    <w:rsid w:val="004419CA"/>
    <w:rsid w:val="00443796"/>
    <w:rsid w:val="00451A3A"/>
    <w:rsid w:val="00455E59"/>
    <w:rsid w:val="00457757"/>
    <w:rsid w:val="00473BBF"/>
    <w:rsid w:val="00496CB6"/>
    <w:rsid w:val="004A0A87"/>
    <w:rsid w:val="004A19B8"/>
    <w:rsid w:val="004B0659"/>
    <w:rsid w:val="004B4F1C"/>
    <w:rsid w:val="004D55E0"/>
    <w:rsid w:val="0052770B"/>
    <w:rsid w:val="00537FBD"/>
    <w:rsid w:val="005417F3"/>
    <w:rsid w:val="00587787"/>
    <w:rsid w:val="00594EFA"/>
    <w:rsid w:val="005A63C5"/>
    <w:rsid w:val="005B313F"/>
    <w:rsid w:val="005F0144"/>
    <w:rsid w:val="006037D4"/>
    <w:rsid w:val="00603AA0"/>
    <w:rsid w:val="00641AD2"/>
    <w:rsid w:val="006519BF"/>
    <w:rsid w:val="006635A7"/>
    <w:rsid w:val="006A53CD"/>
    <w:rsid w:val="006D193D"/>
    <w:rsid w:val="00701308"/>
    <w:rsid w:val="00715D8B"/>
    <w:rsid w:val="0072583E"/>
    <w:rsid w:val="00733F65"/>
    <w:rsid w:val="00775562"/>
    <w:rsid w:val="00775D2A"/>
    <w:rsid w:val="00782614"/>
    <w:rsid w:val="00782E03"/>
    <w:rsid w:val="007A1728"/>
    <w:rsid w:val="007A30B7"/>
    <w:rsid w:val="007D6398"/>
    <w:rsid w:val="007D7DBD"/>
    <w:rsid w:val="007E2EA3"/>
    <w:rsid w:val="0080215B"/>
    <w:rsid w:val="008116F5"/>
    <w:rsid w:val="00815CCE"/>
    <w:rsid w:val="008360E3"/>
    <w:rsid w:val="0083703D"/>
    <w:rsid w:val="00841DA4"/>
    <w:rsid w:val="00844EC3"/>
    <w:rsid w:val="00846677"/>
    <w:rsid w:val="008669B5"/>
    <w:rsid w:val="008735B6"/>
    <w:rsid w:val="00876821"/>
    <w:rsid w:val="00877D5B"/>
    <w:rsid w:val="008913C2"/>
    <w:rsid w:val="00897E50"/>
    <w:rsid w:val="008C1F43"/>
    <w:rsid w:val="008C3E70"/>
    <w:rsid w:val="008C58F0"/>
    <w:rsid w:val="008C72FA"/>
    <w:rsid w:val="008E5EDF"/>
    <w:rsid w:val="0096324E"/>
    <w:rsid w:val="0096670F"/>
    <w:rsid w:val="00972910"/>
    <w:rsid w:val="009A13C9"/>
    <w:rsid w:val="009A7603"/>
    <w:rsid w:val="009B1D98"/>
    <w:rsid w:val="009B2D6E"/>
    <w:rsid w:val="009B4BDF"/>
    <w:rsid w:val="009B5482"/>
    <w:rsid w:val="009B60CB"/>
    <w:rsid w:val="009E2813"/>
    <w:rsid w:val="00A028CE"/>
    <w:rsid w:val="00A13446"/>
    <w:rsid w:val="00A17A01"/>
    <w:rsid w:val="00A259AD"/>
    <w:rsid w:val="00A476EA"/>
    <w:rsid w:val="00AA509E"/>
    <w:rsid w:val="00AC1F7F"/>
    <w:rsid w:val="00AE5183"/>
    <w:rsid w:val="00B14C41"/>
    <w:rsid w:val="00B3110A"/>
    <w:rsid w:val="00B411FF"/>
    <w:rsid w:val="00B41692"/>
    <w:rsid w:val="00B42132"/>
    <w:rsid w:val="00B5192A"/>
    <w:rsid w:val="00B63AC5"/>
    <w:rsid w:val="00B956DB"/>
    <w:rsid w:val="00BD2C9F"/>
    <w:rsid w:val="00BE4A17"/>
    <w:rsid w:val="00BF7608"/>
    <w:rsid w:val="00C0123D"/>
    <w:rsid w:val="00C02629"/>
    <w:rsid w:val="00C21129"/>
    <w:rsid w:val="00C223D7"/>
    <w:rsid w:val="00C2273B"/>
    <w:rsid w:val="00C35FF9"/>
    <w:rsid w:val="00C36F63"/>
    <w:rsid w:val="00C60E8D"/>
    <w:rsid w:val="00C62A42"/>
    <w:rsid w:val="00C8032E"/>
    <w:rsid w:val="00CA5806"/>
    <w:rsid w:val="00CA632B"/>
    <w:rsid w:val="00CB7B1F"/>
    <w:rsid w:val="00CD37D9"/>
    <w:rsid w:val="00CE3968"/>
    <w:rsid w:val="00D00E2E"/>
    <w:rsid w:val="00D14588"/>
    <w:rsid w:val="00D94CF6"/>
    <w:rsid w:val="00DA4C59"/>
    <w:rsid w:val="00DA61BF"/>
    <w:rsid w:val="00DC01BB"/>
    <w:rsid w:val="00E03D2C"/>
    <w:rsid w:val="00E23678"/>
    <w:rsid w:val="00E26A96"/>
    <w:rsid w:val="00E417A0"/>
    <w:rsid w:val="00E45738"/>
    <w:rsid w:val="00E460E1"/>
    <w:rsid w:val="00E4635F"/>
    <w:rsid w:val="00EA4AD6"/>
    <w:rsid w:val="00EB1043"/>
    <w:rsid w:val="00EB5081"/>
    <w:rsid w:val="00EB5F68"/>
    <w:rsid w:val="00EC5C40"/>
    <w:rsid w:val="00EC7730"/>
    <w:rsid w:val="00ED079B"/>
    <w:rsid w:val="00ED20C1"/>
    <w:rsid w:val="00F245A9"/>
    <w:rsid w:val="00F35243"/>
    <w:rsid w:val="00F6180B"/>
    <w:rsid w:val="00F76D5D"/>
    <w:rsid w:val="00F85D30"/>
    <w:rsid w:val="00FA6B57"/>
    <w:rsid w:val="00FC0D91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572E"/>
  <w15:chartTrackingRefBased/>
  <w15:docId w15:val="{227EB45E-7054-4EE0-9D00-82950F9A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03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403"/>
    <w:pPr>
      <w:keepNext/>
      <w:jc w:val="center"/>
      <w:outlineLvl w:val="1"/>
    </w:pPr>
    <w:rPr>
      <w:rFonts w:ascii="NewSaturionCyr" w:hAnsi="NewSaturionCyr"/>
      <w:b/>
      <w:spacing w:val="21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F5403"/>
    <w:rPr>
      <w:rFonts w:ascii="NewSaturionCyr" w:eastAsia="Times New Roman" w:hAnsi="NewSaturionCyr" w:cs="Times New Roman"/>
      <w:b/>
      <w:spacing w:val="216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A4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6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677"/>
    <w:pPr>
      <w:spacing w:after="160"/>
    </w:pPr>
    <w:rPr>
      <w:rFonts w:asciiTheme="minorHAnsi" w:eastAsiaTheme="minorHAnsi" w:hAnsiTheme="minorHAnsi" w:cstheme="minorBidi"/>
      <w:sz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677"/>
    <w:pPr>
      <w:spacing w:after="0"/>
    </w:pPr>
    <w:rPr>
      <w:rFonts w:ascii="Hebar" w:eastAsia="Times New Roman" w:hAnsi="Hebar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677"/>
    <w:rPr>
      <w:rFonts w:ascii="Hebar" w:eastAsia="Times New Roman" w:hAnsi="Hebar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DIMITROVA TOSHEVA</dc:creator>
  <cp:keywords/>
  <dc:description/>
  <cp:lastModifiedBy>VENELINA DIMITROVA TOSHEVA</cp:lastModifiedBy>
  <cp:revision>2</cp:revision>
  <dcterms:created xsi:type="dcterms:W3CDTF">2022-09-02T07:26:00Z</dcterms:created>
  <dcterms:modified xsi:type="dcterms:W3CDTF">2022-09-02T07:26:00Z</dcterms:modified>
</cp:coreProperties>
</file>