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4E2B4" w14:textId="77777777" w:rsidR="003D4655" w:rsidRPr="003355A4" w:rsidRDefault="003D4655" w:rsidP="003D4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3355A4">
        <w:rPr>
          <w:rFonts w:ascii="Times New Roman" w:eastAsia="Times New Roman" w:hAnsi="Times New Roman"/>
          <w:b/>
          <w:sz w:val="24"/>
          <w:szCs w:val="24"/>
          <w:u w:val="single"/>
        </w:rPr>
        <w:t>МОТИВИ</w:t>
      </w:r>
    </w:p>
    <w:p w14:paraId="1DCA0163" w14:textId="77777777" w:rsidR="003D4655" w:rsidRPr="003355A4" w:rsidRDefault="003D4655" w:rsidP="003D4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69A3FF51" w14:textId="77777777" w:rsidR="003D4655" w:rsidRPr="003355A4" w:rsidRDefault="003D4655" w:rsidP="003D4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3355A4">
        <w:rPr>
          <w:rFonts w:ascii="Times New Roman" w:eastAsia="Times New Roman" w:hAnsi="Times New Roman"/>
          <w:bCs/>
          <w:sz w:val="24"/>
          <w:szCs w:val="24"/>
        </w:rPr>
        <w:t>към</w:t>
      </w:r>
    </w:p>
    <w:p w14:paraId="5386A3C9" w14:textId="77777777" w:rsidR="003D4655" w:rsidRPr="003355A4" w:rsidRDefault="003D4655" w:rsidP="003D4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6F463C4B" w14:textId="42ECBB00" w:rsidR="003D4655" w:rsidRPr="003355A4" w:rsidRDefault="003D4655" w:rsidP="003D465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355A4">
        <w:rPr>
          <w:rFonts w:ascii="Times New Roman" w:eastAsia="Times New Roman" w:hAnsi="Times New Roman"/>
          <w:bCs/>
          <w:sz w:val="24"/>
          <w:szCs w:val="24"/>
          <w:lang w:val="en-US"/>
        </w:rPr>
        <w:tab/>
      </w:r>
      <w:r w:rsidRPr="003355A4">
        <w:rPr>
          <w:rFonts w:ascii="Times New Roman" w:eastAsia="Times New Roman" w:hAnsi="Times New Roman"/>
          <w:bCs/>
          <w:sz w:val="24"/>
          <w:szCs w:val="24"/>
        </w:rPr>
        <w:t xml:space="preserve">Проект на Наредба за изменение </w:t>
      </w:r>
      <w:r w:rsidR="00BD1B80" w:rsidRPr="003355A4">
        <w:rPr>
          <w:rFonts w:ascii="Times New Roman" w:eastAsia="Times New Roman" w:hAnsi="Times New Roman"/>
          <w:bCs/>
          <w:sz w:val="24"/>
          <w:szCs w:val="24"/>
        </w:rPr>
        <w:t xml:space="preserve">на </w:t>
      </w:r>
      <w:r w:rsidRPr="003355A4">
        <w:rPr>
          <w:rFonts w:ascii="Times New Roman" w:eastAsiaTheme="minorHAnsi" w:hAnsi="Times New Roman" w:cstheme="minorBidi"/>
          <w:sz w:val="24"/>
          <w:szCs w:val="24"/>
        </w:rPr>
        <w:t xml:space="preserve">Наредба № РД-02-20-2 от </w:t>
      </w:r>
      <w:r w:rsidR="00E65AFF" w:rsidRPr="003355A4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3355A4">
        <w:rPr>
          <w:rFonts w:ascii="Times New Roman" w:eastAsiaTheme="minorHAnsi" w:hAnsi="Times New Roman" w:cstheme="minorBidi"/>
          <w:sz w:val="24"/>
          <w:szCs w:val="24"/>
        </w:rPr>
        <w:t xml:space="preserve">2018 г. за проектиране на пътища ( </w:t>
      </w:r>
      <w:r w:rsidR="00E65AFF" w:rsidRPr="003355A4">
        <w:rPr>
          <w:rFonts w:ascii="Times New Roman" w:eastAsiaTheme="minorHAnsi" w:hAnsi="Times New Roman" w:cstheme="minorBidi"/>
          <w:sz w:val="24"/>
          <w:szCs w:val="24"/>
        </w:rPr>
        <w:t>О</w:t>
      </w:r>
      <w:r w:rsidRPr="003355A4">
        <w:rPr>
          <w:rFonts w:ascii="Times New Roman" w:eastAsiaTheme="minorHAnsi" w:hAnsi="Times New Roman" w:cstheme="minorBidi"/>
          <w:sz w:val="24"/>
          <w:szCs w:val="24"/>
        </w:rPr>
        <w:t xml:space="preserve">бн., ДВ, бр. 79 от2018 г., попр., </w:t>
      </w:r>
      <w:r w:rsidR="00183021">
        <w:rPr>
          <w:rFonts w:ascii="Times New Roman" w:eastAsiaTheme="minorHAnsi" w:hAnsi="Times New Roman" w:cstheme="minorBidi"/>
          <w:sz w:val="24"/>
          <w:szCs w:val="24"/>
        </w:rPr>
        <w:t xml:space="preserve">ДВ, </w:t>
      </w:r>
      <w:r w:rsidRPr="003355A4">
        <w:rPr>
          <w:rFonts w:ascii="Times New Roman" w:eastAsiaTheme="minorHAnsi" w:hAnsi="Times New Roman" w:cstheme="minorBidi"/>
          <w:sz w:val="24"/>
          <w:szCs w:val="24"/>
        </w:rPr>
        <w:t>бр. 90 от 2018 г.)</w:t>
      </w:r>
    </w:p>
    <w:p w14:paraId="0869F6A0" w14:textId="32DF75CC" w:rsidR="003F7689" w:rsidRPr="003355A4" w:rsidRDefault="003D4655" w:rsidP="003D465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55A4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Проектът на </w:t>
      </w:r>
      <w:r w:rsidRPr="003355A4">
        <w:rPr>
          <w:rFonts w:ascii="Times New Roman" w:hAnsi="Times New Roman"/>
          <w:sz w:val="24"/>
          <w:szCs w:val="24"/>
        </w:rPr>
        <w:t>На</w:t>
      </w:r>
      <w:r w:rsidR="000225EB" w:rsidRPr="003355A4">
        <w:rPr>
          <w:rFonts w:ascii="Times New Roman" w:hAnsi="Times New Roman"/>
          <w:sz w:val="24"/>
          <w:szCs w:val="24"/>
        </w:rPr>
        <w:t>редба за изменение</w:t>
      </w:r>
      <w:r w:rsidR="000225EB" w:rsidRPr="003355A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355A4">
        <w:rPr>
          <w:rFonts w:ascii="Times New Roman" w:hAnsi="Times New Roman"/>
          <w:sz w:val="24"/>
          <w:szCs w:val="24"/>
        </w:rPr>
        <w:t>на Наредба № РД-02-20-2 от 2018 г. за проектиране на пътища</w:t>
      </w:r>
      <w:r w:rsidRPr="003355A4">
        <w:rPr>
          <w:rFonts w:ascii="Times New Roman" w:eastAsia="SimSun" w:hAnsi="Times New Roman"/>
          <w:bCs/>
          <w:sz w:val="24"/>
          <w:szCs w:val="24"/>
          <w:lang w:val="en-US" w:eastAsia="zh-CN"/>
        </w:rPr>
        <w:t xml:space="preserve"> </w:t>
      </w:r>
      <w:r w:rsidR="00A95025" w:rsidRPr="003355A4">
        <w:rPr>
          <w:rFonts w:ascii="Times New Roman" w:eastAsia="SimSun" w:hAnsi="Times New Roman"/>
          <w:bCs/>
          <w:sz w:val="24"/>
          <w:szCs w:val="24"/>
          <w:lang w:eastAsia="zh-CN"/>
        </w:rPr>
        <w:t>цел</w:t>
      </w:r>
      <w:r w:rsidR="003D26BB" w:rsidRPr="003355A4">
        <w:rPr>
          <w:rFonts w:ascii="Times New Roman" w:eastAsia="SimSun" w:hAnsi="Times New Roman"/>
          <w:bCs/>
          <w:sz w:val="24"/>
          <w:szCs w:val="24"/>
          <w:lang w:eastAsia="zh-CN"/>
        </w:rPr>
        <w:t>и</w:t>
      </w:r>
      <w:r w:rsidRPr="003355A4">
        <w:rPr>
          <w:rFonts w:ascii="Times New Roman" w:hAnsi="Times New Roman"/>
          <w:bCs/>
          <w:sz w:val="24"/>
          <w:szCs w:val="24"/>
        </w:rPr>
        <w:t xml:space="preserve"> прецизиране на </w:t>
      </w:r>
      <w:r w:rsidRPr="003355A4">
        <w:rPr>
          <w:rFonts w:ascii="Times New Roman" w:hAnsi="Times New Roman"/>
          <w:sz w:val="24"/>
          <w:szCs w:val="24"/>
        </w:rPr>
        <w:t>разпоредбата на чл. 108, ал. 3 по отношение разполагането на инженерни мрежи и съоръжения на техническата инфраструктура</w:t>
      </w:r>
      <w:r w:rsidR="003F7689" w:rsidRPr="003355A4">
        <w:rPr>
          <w:rFonts w:ascii="Times New Roman" w:hAnsi="Times New Roman"/>
          <w:sz w:val="24"/>
          <w:szCs w:val="24"/>
        </w:rPr>
        <w:t xml:space="preserve"> в обхвата на пътя. Причините за изменението на разпоредбата са:</w:t>
      </w:r>
    </w:p>
    <w:p w14:paraId="12CC27AB" w14:textId="24C2A2C8" w:rsidR="003F7689" w:rsidRPr="003355A4" w:rsidRDefault="003F7689" w:rsidP="00B61D3D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5A4">
        <w:rPr>
          <w:rFonts w:ascii="Times New Roman" w:hAnsi="Times New Roman"/>
          <w:sz w:val="24"/>
          <w:szCs w:val="24"/>
        </w:rPr>
        <w:t>Изграждането на</w:t>
      </w:r>
      <w:r w:rsidRPr="003355A4">
        <w:rPr>
          <w:rFonts w:ascii="Times New Roman" w:eastAsia="Times New Roman" w:hAnsi="Times New Roman"/>
          <w:sz w:val="24"/>
          <w:szCs w:val="24"/>
        </w:rPr>
        <w:t xml:space="preserve"> подземни технически прово</w:t>
      </w:r>
      <w:bookmarkStart w:id="0" w:name="_GoBack"/>
      <w:bookmarkEnd w:id="0"/>
      <w:r w:rsidRPr="003355A4">
        <w:rPr>
          <w:rFonts w:ascii="Times New Roman" w:eastAsia="Times New Roman" w:hAnsi="Times New Roman"/>
          <w:sz w:val="24"/>
          <w:szCs w:val="24"/>
        </w:rPr>
        <w:t>ди и съоръжения, представляващи обществен интерес,</w:t>
      </w:r>
      <w:r w:rsidRPr="003355A4">
        <w:rPr>
          <w:rFonts w:ascii="Times New Roman" w:hAnsi="Times New Roman"/>
          <w:sz w:val="24"/>
          <w:szCs w:val="24"/>
        </w:rPr>
        <w:t xml:space="preserve"> в случаите на полагането им успоредно на </w:t>
      </w:r>
      <w:r w:rsidR="0004441F" w:rsidRPr="003355A4">
        <w:rPr>
          <w:rFonts w:ascii="Times New Roman" w:hAnsi="Times New Roman"/>
          <w:sz w:val="24"/>
          <w:szCs w:val="24"/>
        </w:rPr>
        <w:t>пътя, но извън неговия обхват, създава сериозни затруднения, а в някои случаи прави невъзможно разполагането на</w:t>
      </w:r>
      <w:r w:rsidR="0004441F" w:rsidRPr="003355A4">
        <w:rPr>
          <w:rFonts w:ascii="Times New Roman" w:eastAsia="Times New Roman" w:hAnsi="Times New Roman"/>
          <w:sz w:val="24"/>
          <w:szCs w:val="24"/>
        </w:rPr>
        <w:t xml:space="preserve"> инженерните мрежи и съоръженията на техническата инфраструктура,</w:t>
      </w:r>
      <w:r w:rsidR="0004441F" w:rsidRPr="003355A4">
        <w:rPr>
          <w:rFonts w:ascii="Times New Roman" w:hAnsi="Times New Roman"/>
          <w:sz w:val="24"/>
          <w:szCs w:val="24"/>
        </w:rPr>
        <w:t xml:space="preserve"> напр. при наличие на склон, дере, река, скала и др.</w:t>
      </w:r>
    </w:p>
    <w:p w14:paraId="195C7A86" w14:textId="76AE48D2" w:rsidR="00A475B5" w:rsidRPr="003355A4" w:rsidRDefault="0004441F" w:rsidP="00B61D3D">
      <w:pPr>
        <w:pStyle w:val="ListParagraph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355A4">
        <w:rPr>
          <w:rFonts w:ascii="Times New Roman" w:hAnsi="Times New Roman"/>
          <w:sz w:val="24"/>
          <w:szCs w:val="24"/>
        </w:rPr>
        <w:t>Забавяне</w:t>
      </w:r>
      <w:r w:rsidR="00A475B5" w:rsidRPr="003355A4">
        <w:rPr>
          <w:rFonts w:ascii="Times New Roman" w:hAnsi="Times New Roman"/>
          <w:sz w:val="24"/>
          <w:szCs w:val="24"/>
        </w:rPr>
        <w:t xml:space="preserve"> при изграждането или невъзможност за разполагането на </w:t>
      </w:r>
      <w:r w:rsidR="00A475B5" w:rsidRPr="003355A4">
        <w:rPr>
          <w:rFonts w:ascii="Times New Roman" w:eastAsia="Times New Roman" w:hAnsi="Times New Roman"/>
          <w:sz w:val="24"/>
          <w:szCs w:val="24"/>
        </w:rPr>
        <w:t>инженерните мрежи и съоръженията на техническата инфраструктура</w:t>
      </w:r>
      <w:r w:rsidR="00A475B5" w:rsidRPr="003355A4">
        <w:rPr>
          <w:rFonts w:ascii="Times New Roman" w:hAnsi="Times New Roman"/>
          <w:sz w:val="24"/>
          <w:szCs w:val="24"/>
        </w:rPr>
        <w:t xml:space="preserve"> поради преминаването им през имоти, които са с различни видове собственост.</w:t>
      </w:r>
    </w:p>
    <w:p w14:paraId="7484071F" w14:textId="612A27E6" w:rsidR="003D4655" w:rsidRPr="003355A4" w:rsidRDefault="00A475B5" w:rsidP="00E054FA">
      <w:pPr>
        <w:pStyle w:val="ListParagraph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355A4">
        <w:rPr>
          <w:rFonts w:ascii="Times New Roman" w:hAnsi="Times New Roman"/>
          <w:sz w:val="24"/>
          <w:szCs w:val="24"/>
        </w:rPr>
        <w:t xml:space="preserve">Ограничаване на достъпа на потребители до услугите, които се предоставят посредством разполагане на съответните мрежи. </w:t>
      </w:r>
    </w:p>
    <w:p w14:paraId="72EC9F12" w14:textId="6CC8B326" w:rsidR="005A550F" w:rsidRPr="003355A4" w:rsidRDefault="005A550F" w:rsidP="003D465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55A4">
        <w:rPr>
          <w:rFonts w:ascii="Times New Roman" w:hAnsi="Times New Roman"/>
          <w:bCs/>
          <w:sz w:val="24"/>
          <w:szCs w:val="24"/>
        </w:rPr>
        <w:t>С</w:t>
      </w:r>
      <w:r w:rsidR="003D4655" w:rsidRPr="003355A4">
        <w:rPr>
          <w:rFonts w:ascii="Times New Roman" w:hAnsi="Times New Roman"/>
          <w:bCs/>
          <w:sz w:val="24"/>
          <w:szCs w:val="24"/>
        </w:rPr>
        <w:t xml:space="preserve"> проекта на </w:t>
      </w:r>
      <w:r w:rsidR="003D4655" w:rsidRPr="003355A4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Наредба за изменение на </w:t>
      </w:r>
      <w:r w:rsidR="003D4655" w:rsidRPr="003355A4">
        <w:rPr>
          <w:rFonts w:ascii="Times New Roman" w:hAnsi="Times New Roman"/>
          <w:sz w:val="24"/>
          <w:szCs w:val="24"/>
        </w:rPr>
        <w:t xml:space="preserve">Наредба № РД-02-20-2 от 2018 г. за проектиране на пътища </w:t>
      </w:r>
      <w:r w:rsidRPr="003355A4">
        <w:rPr>
          <w:rFonts w:ascii="Times New Roman" w:hAnsi="Times New Roman"/>
          <w:sz w:val="24"/>
          <w:szCs w:val="24"/>
        </w:rPr>
        <w:t>се цели:</w:t>
      </w:r>
    </w:p>
    <w:p w14:paraId="3353207E" w14:textId="4B9B6ED4" w:rsidR="0073093D" w:rsidRPr="003355A4" w:rsidRDefault="005A550F" w:rsidP="00B61D3D">
      <w:pPr>
        <w:pStyle w:val="ListParagraph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3355A4">
        <w:rPr>
          <w:rFonts w:ascii="Times New Roman" w:hAnsi="Times New Roman"/>
          <w:sz w:val="24"/>
          <w:szCs w:val="24"/>
        </w:rPr>
        <w:t>Да с</w:t>
      </w:r>
      <w:r w:rsidR="003D4655" w:rsidRPr="003355A4">
        <w:rPr>
          <w:rFonts w:ascii="Times New Roman" w:hAnsi="Times New Roman"/>
          <w:sz w:val="24"/>
          <w:szCs w:val="24"/>
        </w:rPr>
        <w:t>е предвид</w:t>
      </w:r>
      <w:r w:rsidRPr="003355A4">
        <w:rPr>
          <w:rFonts w:ascii="Times New Roman" w:hAnsi="Times New Roman"/>
          <w:sz w:val="24"/>
          <w:szCs w:val="24"/>
        </w:rPr>
        <w:t>и</w:t>
      </w:r>
      <w:r w:rsidR="003D4655" w:rsidRPr="003355A4">
        <w:rPr>
          <w:rFonts w:ascii="Times New Roman" w:hAnsi="Times New Roman"/>
          <w:sz w:val="24"/>
          <w:szCs w:val="24"/>
        </w:rPr>
        <w:t xml:space="preserve"> възможност за проектиране </w:t>
      </w:r>
      <w:r w:rsidR="001800F2" w:rsidRPr="003355A4">
        <w:rPr>
          <w:rFonts w:ascii="Times New Roman" w:hAnsi="Times New Roman"/>
          <w:sz w:val="24"/>
          <w:szCs w:val="24"/>
        </w:rPr>
        <w:t>и</w:t>
      </w:r>
      <w:r w:rsidR="003D4655" w:rsidRPr="003355A4">
        <w:rPr>
          <w:rFonts w:ascii="Times New Roman" w:hAnsi="Times New Roman"/>
          <w:sz w:val="24"/>
          <w:szCs w:val="24"/>
        </w:rPr>
        <w:t xml:space="preserve"> изграждане на подземни технически проводи и съоръжения, представляващи обществен интерес в обхвата на пътя, при условие, че заинтересованото лице представи декларация по чл. 20, т. 1 от Наредбата за специално ползване на пътищата, с която заявява, че при необходимост от изместване на съоръжението /напр. при монтаж на </w:t>
      </w:r>
      <w:r w:rsidR="00D10AF0" w:rsidRPr="003355A4">
        <w:rPr>
          <w:rFonts w:ascii="Times New Roman" w:hAnsi="Times New Roman"/>
          <w:sz w:val="24"/>
          <w:szCs w:val="24"/>
        </w:rPr>
        <w:t>ограничителни системи за пътища</w:t>
      </w:r>
      <w:r w:rsidR="003D4655" w:rsidRPr="003355A4">
        <w:rPr>
          <w:rFonts w:ascii="Times New Roman" w:hAnsi="Times New Roman"/>
          <w:sz w:val="24"/>
          <w:szCs w:val="24"/>
        </w:rPr>
        <w:t>, реконструкция, ремонт и др. на пътя/ то ще извърши това изместване за собствена сметка.</w:t>
      </w:r>
    </w:p>
    <w:p w14:paraId="08123676" w14:textId="172C97A7" w:rsidR="003D4655" w:rsidRPr="003355A4" w:rsidRDefault="003D4655" w:rsidP="00B61D3D">
      <w:pPr>
        <w:pStyle w:val="ListParagraph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3355A4">
        <w:rPr>
          <w:rFonts w:ascii="Times New Roman" w:hAnsi="Times New Roman"/>
          <w:sz w:val="24"/>
          <w:szCs w:val="24"/>
        </w:rPr>
        <w:t xml:space="preserve"> </w:t>
      </w:r>
      <w:r w:rsidR="0073093D" w:rsidRPr="003355A4">
        <w:rPr>
          <w:rFonts w:ascii="Times New Roman" w:hAnsi="Times New Roman"/>
          <w:sz w:val="24"/>
          <w:szCs w:val="24"/>
        </w:rPr>
        <w:t xml:space="preserve">Да </w:t>
      </w:r>
      <w:r w:rsidRPr="003355A4">
        <w:rPr>
          <w:rFonts w:ascii="Times New Roman" w:hAnsi="Times New Roman"/>
          <w:sz w:val="24"/>
          <w:szCs w:val="24"/>
        </w:rPr>
        <w:t>с</w:t>
      </w:r>
      <w:r w:rsidR="001800F2" w:rsidRPr="003355A4">
        <w:rPr>
          <w:rFonts w:ascii="Times New Roman" w:hAnsi="Times New Roman"/>
          <w:sz w:val="24"/>
          <w:szCs w:val="24"/>
        </w:rPr>
        <w:t>е</w:t>
      </w:r>
      <w:r w:rsidRPr="003355A4">
        <w:rPr>
          <w:rFonts w:ascii="Times New Roman" w:hAnsi="Times New Roman"/>
          <w:sz w:val="24"/>
          <w:szCs w:val="24"/>
        </w:rPr>
        <w:t xml:space="preserve"> гарантира, че при необходимост от изместване на съответната инфраструктура, това няма да доведе до допълнителни разходи за сметка на държавния бюджет. </w:t>
      </w:r>
    </w:p>
    <w:p w14:paraId="3DC00CA2" w14:textId="77777777" w:rsidR="000225EB" w:rsidRPr="003355A4" w:rsidRDefault="000225EB" w:rsidP="000225EB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/>
          <w:sz w:val="24"/>
          <w:szCs w:val="24"/>
          <w:lang w:val="en-US" w:eastAsia="zh-CN"/>
        </w:rPr>
      </w:pPr>
      <w:r w:rsidRPr="003355A4">
        <w:rPr>
          <w:rFonts w:ascii="Times New Roman" w:eastAsia="SimSun" w:hAnsi="Times New Roman"/>
          <w:sz w:val="24"/>
          <w:szCs w:val="24"/>
          <w:lang w:eastAsia="zh-CN"/>
        </w:rPr>
        <w:t xml:space="preserve">За прилагане на предложения проект на наредба не са необходими финансови и други средства. </w:t>
      </w:r>
    </w:p>
    <w:p w14:paraId="0BB16C6F" w14:textId="18AA01F4" w:rsidR="000225EB" w:rsidRPr="003355A4" w:rsidRDefault="000225EB" w:rsidP="000225EB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355A4">
        <w:rPr>
          <w:rFonts w:ascii="Times New Roman" w:eastAsia="SimSun" w:hAnsi="Times New Roman"/>
          <w:sz w:val="24"/>
          <w:szCs w:val="24"/>
          <w:lang w:eastAsia="zh-CN"/>
        </w:rPr>
        <w:lastRenderedPageBreak/>
        <w:t xml:space="preserve">Проектът на Наредба за изменение на </w:t>
      </w:r>
      <w:r w:rsidR="00E92F00" w:rsidRPr="003355A4">
        <w:rPr>
          <w:rFonts w:ascii="Times New Roman" w:hAnsi="Times New Roman"/>
          <w:sz w:val="24"/>
          <w:szCs w:val="24"/>
        </w:rPr>
        <w:t>Наредба № РД-02-20-2 от 2018 г. за проектиране на пътища</w:t>
      </w:r>
      <w:r w:rsidRPr="003355A4">
        <w:rPr>
          <w:rFonts w:ascii="Times New Roman" w:eastAsia="SimSun" w:hAnsi="Times New Roman"/>
          <w:sz w:val="24"/>
          <w:szCs w:val="24"/>
          <w:lang w:eastAsia="zh-CN"/>
        </w:rPr>
        <w:t xml:space="preserve"> не въвежда изисквания на европейски директиви.</w:t>
      </w:r>
    </w:p>
    <w:p w14:paraId="3099A00A" w14:textId="77777777" w:rsidR="000225EB" w:rsidRPr="003355A4" w:rsidRDefault="000225EB" w:rsidP="000225EB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355A4">
        <w:rPr>
          <w:rFonts w:ascii="Times New Roman" w:eastAsia="SimSun" w:hAnsi="Times New Roman"/>
          <w:sz w:val="24"/>
          <w:szCs w:val="24"/>
          <w:lang w:eastAsia="zh-CN"/>
        </w:rPr>
        <w:t>На основание Закона за нормативните актове, срокът за обществено обсъждане след публикуване проекта на наредба и мотивите на Портала за обществени консултации</w:t>
      </w:r>
      <w:r w:rsidRPr="003355A4">
        <w:rPr>
          <w:rFonts w:ascii="Times New Roman" w:eastAsia="SimSun" w:hAnsi="Times New Roman"/>
          <w:sz w:val="24"/>
          <w:szCs w:val="24"/>
          <w:lang w:val="en-US" w:eastAsia="zh-CN"/>
        </w:rPr>
        <w:t xml:space="preserve"> </w:t>
      </w:r>
      <w:r w:rsidRPr="003355A4">
        <w:rPr>
          <w:rFonts w:ascii="Times New Roman" w:eastAsia="SimSun" w:hAnsi="Times New Roman"/>
          <w:sz w:val="24"/>
          <w:szCs w:val="24"/>
          <w:lang w:eastAsia="zh-CN"/>
        </w:rPr>
        <w:t xml:space="preserve">и на интернет страницата на Министерството на регионалното развитие и благоустройството е 30 дни. </w:t>
      </w:r>
    </w:p>
    <w:p w14:paraId="109D5E93" w14:textId="77777777" w:rsidR="000225EB" w:rsidRPr="003355A4" w:rsidRDefault="000225EB" w:rsidP="003D465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041F710" w14:textId="77777777" w:rsidR="00D2606A" w:rsidRPr="003355A4" w:rsidRDefault="00D2606A"/>
    <w:sectPr w:rsidR="00D2606A" w:rsidRPr="003355A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12E33"/>
    <w:multiLevelType w:val="hybridMultilevel"/>
    <w:tmpl w:val="A4468FF2"/>
    <w:lvl w:ilvl="0" w:tplc="9870A11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2559BC"/>
    <w:multiLevelType w:val="hybridMultilevel"/>
    <w:tmpl w:val="DB8AB798"/>
    <w:lvl w:ilvl="0" w:tplc="84F056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55"/>
    <w:rsid w:val="000225EB"/>
    <w:rsid w:val="000246E5"/>
    <w:rsid w:val="0004441F"/>
    <w:rsid w:val="00062C0B"/>
    <w:rsid w:val="001800F2"/>
    <w:rsid w:val="00183021"/>
    <w:rsid w:val="00215A89"/>
    <w:rsid w:val="00270CE5"/>
    <w:rsid w:val="003355A4"/>
    <w:rsid w:val="003972C8"/>
    <w:rsid w:val="003D26BB"/>
    <w:rsid w:val="003D4655"/>
    <w:rsid w:val="003F7689"/>
    <w:rsid w:val="00495A02"/>
    <w:rsid w:val="005A550F"/>
    <w:rsid w:val="005C76DD"/>
    <w:rsid w:val="0063120C"/>
    <w:rsid w:val="00701A4E"/>
    <w:rsid w:val="0073093D"/>
    <w:rsid w:val="007B02DC"/>
    <w:rsid w:val="007C6E28"/>
    <w:rsid w:val="00801299"/>
    <w:rsid w:val="008811D4"/>
    <w:rsid w:val="00A475B5"/>
    <w:rsid w:val="00A95025"/>
    <w:rsid w:val="00B362D2"/>
    <w:rsid w:val="00B61D3D"/>
    <w:rsid w:val="00BC643A"/>
    <w:rsid w:val="00BD1B80"/>
    <w:rsid w:val="00C548A4"/>
    <w:rsid w:val="00D10AF0"/>
    <w:rsid w:val="00D2606A"/>
    <w:rsid w:val="00D509FA"/>
    <w:rsid w:val="00E054FA"/>
    <w:rsid w:val="00E65AFF"/>
    <w:rsid w:val="00E9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9282"/>
  <w15:docId w15:val="{96434DFE-27BC-4D70-84DE-B01C1924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655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95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A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A02"/>
    <w:rPr>
      <w:rFonts w:ascii="Calibri" w:eastAsia="Calibri" w:hAnsi="Calibri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A02"/>
    <w:rPr>
      <w:rFonts w:ascii="Calibri" w:eastAsia="Calibri" w:hAnsi="Calibri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A02"/>
    <w:rPr>
      <w:rFonts w:ascii="Segoe UI" w:eastAsia="Calibri" w:hAnsi="Segoe UI" w:cs="Segoe UI"/>
      <w:sz w:val="18"/>
      <w:szCs w:val="18"/>
      <w:lang w:val="bg-BG"/>
    </w:rPr>
  </w:style>
  <w:style w:type="paragraph" w:styleId="ListParagraph">
    <w:name w:val="List Paragraph"/>
    <w:basedOn w:val="Normal"/>
    <w:uiPriority w:val="34"/>
    <w:qFormat/>
    <w:rsid w:val="00044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Vyara Vasileva</dc:creator>
  <cp:lastModifiedBy>Gergana Ivanova</cp:lastModifiedBy>
  <cp:revision>3</cp:revision>
  <dcterms:created xsi:type="dcterms:W3CDTF">2020-01-15T07:34:00Z</dcterms:created>
  <dcterms:modified xsi:type="dcterms:W3CDTF">2020-01-17T13:39:00Z</dcterms:modified>
</cp:coreProperties>
</file>