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3787"/>
        <w:gridCol w:w="4709"/>
      </w:tblGrid>
      <w:tr w:rsidR="00AA6AA9" w:rsidRPr="009B6C78" w14:paraId="1BA84415" w14:textId="77777777" w:rsidTr="00873C3E">
        <w:tc>
          <w:tcPr>
            <w:tcW w:w="854" w:type="dxa"/>
          </w:tcPr>
          <w:p w14:paraId="5441958C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31308F4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3C4B6477" w14:textId="77777777" w:rsidR="00AA6AA9" w:rsidRPr="009B6C78" w:rsidRDefault="00AA6AA9" w:rsidP="00AA6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Здравейте, има ли законов срок след подписване на договор между партньор и МРРБ за подаване на документи за авансово плащане в размер на 80%?</w:t>
            </w:r>
          </w:p>
        </w:tc>
        <w:tc>
          <w:tcPr>
            <w:tcW w:w="4709" w:type="dxa"/>
          </w:tcPr>
          <w:p w14:paraId="3359EB65" w14:textId="70A22E2F" w:rsidR="00AA6AA9" w:rsidRPr="009B6C78" w:rsidRDefault="00B52565" w:rsidP="00B52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ПАРТНЬОРЪТ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може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подаде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искане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авансово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плащане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3C34CD"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bg-BG"/>
              </w:rPr>
              <w:t xml:space="preserve">на национално съфинансиране </w:t>
            </w:r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месеца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датата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подписване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договора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случай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9B6C78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ПАРТНЬОРЪТ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подаде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искане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авансово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плащане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рамките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указания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национал</w:t>
            </w:r>
            <w:r w:rsidR="00DC5C40"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ното</w:t>
            </w:r>
            <w:proofErr w:type="spellEnd"/>
            <w:r w:rsidR="00DC5C40"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5C40"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съфинансиране</w:t>
            </w:r>
            <w:proofErr w:type="spellEnd"/>
            <w:r w:rsidR="00DC5C40"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DC5C40"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размер</w:t>
            </w:r>
            <w:proofErr w:type="spellEnd"/>
            <w:r w:rsidR="00DC5C40"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5C40"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</w:t>
            </w:r>
            <w:proofErr w:type="spellEnd"/>
            <w:r w:rsidR="00DC5C40"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1</w:t>
            </w:r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5 %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размера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всички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сертифицирани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разходи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9B6C78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ПАРТНЬОРА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проекта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изплаща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9B6C78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ПАРТНЬОРА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след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финалното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плащане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средствата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ЕФРР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проекта</w:t>
            </w:r>
            <w:proofErr w:type="spellEnd"/>
            <w:r w:rsidRPr="009B6C7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  <w:tr w:rsidR="00AA6AA9" w:rsidRPr="009B6C78" w14:paraId="4BF36E4F" w14:textId="77777777" w:rsidTr="00873C3E">
        <w:tc>
          <w:tcPr>
            <w:tcW w:w="854" w:type="dxa"/>
          </w:tcPr>
          <w:p w14:paraId="21488A8F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7" w:type="dxa"/>
          </w:tcPr>
          <w:p w14:paraId="76F85AE0" w14:textId="77777777" w:rsidR="00AA6AA9" w:rsidRPr="009B6C78" w:rsidRDefault="00AA6AA9" w:rsidP="00F00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Здравейте! Когато не сме водещ партньор има ли разлика в процедурата за национално съфинансиране?</w:t>
            </w:r>
          </w:p>
        </w:tc>
        <w:tc>
          <w:tcPr>
            <w:tcW w:w="4709" w:type="dxa"/>
          </w:tcPr>
          <w:p w14:paraId="30C335CB" w14:textId="4B6FAD1A" w:rsidR="00AA6AA9" w:rsidRPr="009B6C78" w:rsidRDefault="0008713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Процедурата за предоставяне на национално съфинансиране е еднаква за Водещия и останалите партньори</w:t>
            </w:r>
            <w:r w:rsidR="00364005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проекта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AA6AA9" w:rsidRPr="009B6C78" w14:paraId="677AF59A" w14:textId="77777777" w:rsidTr="00873C3E">
        <w:tc>
          <w:tcPr>
            <w:tcW w:w="854" w:type="dxa"/>
          </w:tcPr>
          <w:p w14:paraId="54DBA411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7" w:type="dxa"/>
          </w:tcPr>
          <w:p w14:paraId="0931F213" w14:textId="77777777" w:rsidR="00AA6AA9" w:rsidRPr="009B6C78" w:rsidRDefault="00AA6AA9" w:rsidP="00F00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Когато вече е одобрен проекта, и в изпълнение, но няма още подписано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грантово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споразумение, може ли да се подготвят документите за национално съфинансиране? Това е случая с проектите по Първата покана</w:t>
            </w:r>
          </w:p>
        </w:tc>
        <w:tc>
          <w:tcPr>
            <w:tcW w:w="4709" w:type="dxa"/>
          </w:tcPr>
          <w:p w14:paraId="5C208AD5" w14:textId="7F2F731A" w:rsidR="00AA6AA9" w:rsidRPr="009B6C78" w:rsidRDefault="001A430E" w:rsidP="001A430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подаване на документи за национално съфинансиране, бенефициентът следва да предостави копие от сключения Основен договор по проекта между Управляващия орган и Водещия партньор.</w:t>
            </w:r>
          </w:p>
        </w:tc>
      </w:tr>
      <w:tr w:rsidR="00AA6AA9" w:rsidRPr="009B6C78" w14:paraId="4A570222" w14:textId="77777777" w:rsidTr="00873C3E">
        <w:tc>
          <w:tcPr>
            <w:tcW w:w="854" w:type="dxa"/>
          </w:tcPr>
          <w:p w14:paraId="732D082F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7" w:type="dxa"/>
          </w:tcPr>
          <w:p w14:paraId="219FDADA" w14:textId="77777777" w:rsidR="00AA6AA9" w:rsidRPr="009B6C78" w:rsidRDefault="00AA6AA9" w:rsidP="00882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покажете ли отново на сайта къде са документите</w:t>
            </w:r>
          </w:p>
        </w:tc>
        <w:tc>
          <w:tcPr>
            <w:tcW w:w="4709" w:type="dxa"/>
          </w:tcPr>
          <w:p w14:paraId="0C9BA6B4" w14:textId="77777777" w:rsidR="00AA6AA9" w:rsidRPr="009B6C78" w:rsidRDefault="009B6C7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5" w:history="1">
              <w:r w:rsidR="00AA6AA9" w:rsidRPr="009B6C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https://www.mrrb.bg/bg/infrastruktura-i-programi/programi-za-teritorialno-sutrudnichestvo-2021-2027/interreg-vi-b-dunavski-region-2021-2027/dokumenti/</w:t>
              </w:r>
            </w:hyperlink>
            <w:r w:rsidR="00AA6AA9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A6AA9" w:rsidRPr="009B6C78" w14:paraId="6DF80ABB" w14:textId="77777777" w:rsidTr="00873C3E">
        <w:tc>
          <w:tcPr>
            <w:tcW w:w="854" w:type="dxa"/>
          </w:tcPr>
          <w:p w14:paraId="06F9BBC8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7" w:type="dxa"/>
          </w:tcPr>
          <w:p w14:paraId="35A58A93" w14:textId="77777777" w:rsidR="00AA6AA9" w:rsidRPr="009B6C78" w:rsidRDefault="00AA6AA9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Подписването с електронен подпис приема ли се за всички документи?</w:t>
            </w:r>
          </w:p>
        </w:tc>
        <w:tc>
          <w:tcPr>
            <w:tcW w:w="4709" w:type="dxa"/>
          </w:tcPr>
          <w:p w14:paraId="60056E38" w14:textId="460D8E94" w:rsidR="001A430E" w:rsidRPr="009B6C78" w:rsidRDefault="001A430E" w:rsidP="009344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подаване на документи за национално съфинансиране, те могат да бъдат предоставени в електронен вид - подписани с електронни подписи.</w:t>
            </w:r>
          </w:p>
          <w:p w14:paraId="37266566" w14:textId="53FB0541" w:rsidR="00CE2301" w:rsidRPr="009B6C78" w:rsidRDefault="0093447A" w:rsidP="009344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Подписвани документи</w:t>
            </w:r>
            <w:r w:rsidR="003C34CD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електронен подпис се приема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3C34CD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при пода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ване на </w:t>
            </w:r>
            <w:r w:rsidR="003C34CD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Искане за плащане</w:t>
            </w:r>
            <w:r w:rsidR="00CE2301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2AC1F59B" w14:textId="202941E3" w:rsidR="00AA6AA9" w:rsidRPr="009B6C78" w:rsidRDefault="00CE2301" w:rsidP="009344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Запис на заповед или друг гаранционен документ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са приемат само </w:t>
            </w:r>
            <w:r w:rsidRPr="009B6C7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 оригинал</w:t>
            </w:r>
            <w:r w:rsidR="00704BCF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!</w:t>
            </w:r>
          </w:p>
        </w:tc>
      </w:tr>
      <w:tr w:rsidR="00AA6AA9" w:rsidRPr="009B6C78" w14:paraId="55115678" w14:textId="77777777" w:rsidTr="00873C3E">
        <w:tc>
          <w:tcPr>
            <w:tcW w:w="854" w:type="dxa"/>
          </w:tcPr>
          <w:p w14:paraId="5FC09674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7" w:type="dxa"/>
          </w:tcPr>
          <w:p w14:paraId="7A58B6FB" w14:textId="77777777" w:rsidR="00AA6AA9" w:rsidRPr="009B6C78" w:rsidRDefault="00AA6AA9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ни изпратите ли презентациите, представени днес?</w:t>
            </w:r>
          </w:p>
        </w:tc>
        <w:tc>
          <w:tcPr>
            <w:tcW w:w="4709" w:type="dxa"/>
          </w:tcPr>
          <w:p w14:paraId="3870A907" w14:textId="1650961E" w:rsidR="00AA6AA9" w:rsidRPr="009B6C78" w:rsidRDefault="00335674" w:rsidP="009F535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F535D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Презентациите са публикувани на сайта на МРРБ, в раздела на програмата.</w:t>
            </w:r>
          </w:p>
        </w:tc>
      </w:tr>
      <w:tr w:rsidR="00AA6AA9" w:rsidRPr="009B6C78" w14:paraId="2B03CA52" w14:textId="77777777" w:rsidTr="00873C3E">
        <w:tc>
          <w:tcPr>
            <w:tcW w:w="854" w:type="dxa"/>
          </w:tcPr>
          <w:p w14:paraId="152F2D23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7" w:type="dxa"/>
          </w:tcPr>
          <w:p w14:paraId="4DE34EA3" w14:textId="77777777" w:rsidR="00AA6AA9" w:rsidRPr="009B6C78" w:rsidRDefault="00AA6AA9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Здравейте, в списъка с необходими документи има „Декларация на партньора с информация за съфинансиране“ – дали това е III.4.3 Declarationbudget_acccount_v1_23  от самите файлове?</w:t>
            </w:r>
          </w:p>
        </w:tc>
        <w:tc>
          <w:tcPr>
            <w:tcW w:w="4709" w:type="dxa"/>
          </w:tcPr>
          <w:p w14:paraId="6DAEFBD0" w14:textId="77777777" w:rsidR="00AA6AA9" w:rsidRPr="009B6C78" w:rsidRDefault="0008713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Образецът на декларацията на партньора с информацията за съфинансиране от Списъка с необходими документи за Национално съфинансиране е достъпен на официалния сайт на програмата:</w:t>
            </w:r>
          </w:p>
          <w:p w14:paraId="6CE3F1FF" w14:textId="7FC7B347" w:rsidR="0008713A" w:rsidRPr="009B6C78" w:rsidRDefault="0008713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6" w:history="1">
              <w:r w:rsidRPr="009B6C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 xml:space="preserve">DRP </w:t>
              </w:r>
              <w:proofErr w:type="spellStart"/>
              <w:r w:rsidRPr="009B6C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Declaration</w:t>
              </w:r>
              <w:proofErr w:type="spellEnd"/>
              <w:r w:rsidRPr="009B6C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 xml:space="preserve"> of </w:t>
              </w:r>
              <w:proofErr w:type="spellStart"/>
              <w:r w:rsidRPr="009B6C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co-financing</w:t>
              </w:r>
              <w:proofErr w:type="spellEnd"/>
            </w:hyperlink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6FE87F7" w14:textId="54E1A535" w:rsidR="0008713A" w:rsidRPr="009B6C78" w:rsidRDefault="0008713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7" w:history="1">
              <w:r w:rsidRPr="009B6C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https://www.interreg-danube.eu/dtp-archive/about-dtp/new-funding-2021-2027/how-to-apply/second-call</w:t>
              </w:r>
            </w:hyperlink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244CA287" w14:textId="27651BB0" w:rsidR="0008713A" w:rsidRPr="009B6C78" w:rsidRDefault="0008713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6AA9" w:rsidRPr="009B6C78" w14:paraId="49DAF36B" w14:textId="77777777" w:rsidTr="00873C3E">
        <w:tc>
          <w:tcPr>
            <w:tcW w:w="854" w:type="dxa"/>
          </w:tcPr>
          <w:p w14:paraId="4B7564E2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87" w:type="dxa"/>
          </w:tcPr>
          <w:p w14:paraId="71AC1BAC" w14:textId="77777777" w:rsidR="00AA6AA9" w:rsidRPr="009B6C78" w:rsidRDefault="00AA6AA9" w:rsidP="00882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 програмата разходите за пътувания вече са на принципа на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flat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rate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15%. За националния орган, в случай на проверка, необходимо ли е да се отчитат всички разходи, свързани с пътуването, да се пазят билети, бордни карти и т.н.?</w:t>
            </w:r>
          </w:p>
        </w:tc>
        <w:tc>
          <w:tcPr>
            <w:tcW w:w="4709" w:type="dxa"/>
          </w:tcPr>
          <w:p w14:paraId="72AE9310" w14:textId="77777777" w:rsidR="00A82A9F" w:rsidRPr="009B6C78" w:rsidRDefault="00A82A9F" w:rsidP="00A82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Разходите за пътуване и настаняване могат да бъдат възстановени въз основа на фиксирана ставка от 15 % от разходите за персонал (и реални разходи могат да бъдат избрани в надлежно обосновани случаи). </w:t>
            </w:r>
          </w:p>
          <w:p w14:paraId="2E4CB723" w14:textId="77777777" w:rsidR="00A82A9F" w:rsidRPr="009B6C78" w:rsidRDefault="00A82A9F" w:rsidP="00A82A9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01A89F6" w14:textId="77777777" w:rsidR="00A82A9F" w:rsidRPr="009B6C78" w:rsidRDefault="00A82A9F" w:rsidP="00A82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Партньорите по проекта не трябва да документират, че разходите за път и настаняване са направени и платени или че фиксираната ставка отговаря на действителността. Съответно не е необходимо документация, свързана с разходите за пътуване и настаняване, да се предоставя на контрольор или да се съхранява за по-нататъшен контрол.</w:t>
            </w:r>
          </w:p>
          <w:p w14:paraId="252B90D0" w14:textId="77777777" w:rsidR="00A82A9F" w:rsidRPr="009B6C78" w:rsidRDefault="00A82A9F" w:rsidP="00A82A9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35F4B5D" w14:textId="77777777" w:rsidR="00A82A9F" w:rsidRPr="009B6C78" w:rsidRDefault="00A82A9F" w:rsidP="00A82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Фиксираната ставка от 15%, определена в одобрения формуляр за кандидатстване, ще се прилага автоматично от системата за мониторинг за отчитане на разходите за пътуване и настаняване през всеки отчетен период. </w:t>
            </w:r>
          </w:p>
        </w:tc>
      </w:tr>
      <w:tr w:rsidR="00AA6AA9" w:rsidRPr="009B6C78" w14:paraId="67B94E63" w14:textId="77777777" w:rsidTr="00873C3E">
        <w:tc>
          <w:tcPr>
            <w:tcW w:w="854" w:type="dxa"/>
          </w:tcPr>
          <w:p w14:paraId="6FB93865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87" w:type="dxa"/>
          </w:tcPr>
          <w:p w14:paraId="2FB56371" w14:textId="77777777" w:rsidR="00AA6AA9" w:rsidRPr="009B6C78" w:rsidRDefault="00AA6AA9" w:rsidP="00A82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Договорът за назначаване може ли да бъде граждански или е задължително да е трудов?</w:t>
            </w:r>
          </w:p>
        </w:tc>
        <w:tc>
          <w:tcPr>
            <w:tcW w:w="4709" w:type="dxa"/>
          </w:tcPr>
          <w:p w14:paraId="5CB4BD7E" w14:textId="77777777" w:rsidR="00AA6AA9" w:rsidRPr="009B6C78" w:rsidRDefault="00AA3646" w:rsidP="00AA36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Предмет на трудовия договор, регламентиран в КТ, е самият жив труд на работника или служителя. По силата на трудовия договор едно физическо лице предоставя работната си сила за изпълнение на даден вид работа. Наричаният в практиката „граждански договор” за полагане на труд по правна същност е облигационният договор за изработка по чл. 258-269 от Закон за задълженията и договорите. </w:t>
            </w:r>
          </w:p>
          <w:p w14:paraId="1CD663A4" w14:textId="77777777" w:rsidR="00AA3646" w:rsidRPr="009B6C78" w:rsidRDefault="00AA3646" w:rsidP="00AA36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Предмет на гражданския договор е постигане на конкретен резултат, който, макар и свързан с полагане на труд, предполага пълна самостоятелност до получаване на крайния продукт, предмет на облигационен договор. Основната разлика между трудовия договор и договора за услуга се състои в елементите работно време, работно място и задължение за 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спазване на определена трудова дисциплина, както и в йерархичната зависимост на работника при трудов договор, докато при договора за услуга изпълнителят е независим от насрещната страна при осъществяването на уговорения резултат, т.е. възложителят може да не одобри и да не приеме този резултат, но не може да наложи дисциплинарно наказание на изпълнителя, затова че последният се е отклонил от уговореното, нито пък е властен да упражнява над него някакъв йерархичен контрол.</w:t>
            </w:r>
          </w:p>
        </w:tc>
      </w:tr>
      <w:tr w:rsidR="00AA6AA9" w:rsidRPr="009B6C78" w14:paraId="143F0092" w14:textId="77777777" w:rsidTr="00873C3E">
        <w:tc>
          <w:tcPr>
            <w:tcW w:w="854" w:type="dxa"/>
          </w:tcPr>
          <w:p w14:paraId="4B011490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87" w:type="dxa"/>
          </w:tcPr>
          <w:p w14:paraId="037EC809" w14:textId="77777777" w:rsidR="00AA6AA9" w:rsidRPr="009B6C78" w:rsidRDefault="00AA6AA9" w:rsidP="00882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Личните осигуровки възстановим разход ли са или само тези за сметка на работодателя, тъй като не е много ясно от правилата на програмата?</w:t>
            </w:r>
          </w:p>
        </w:tc>
        <w:tc>
          <w:tcPr>
            <w:tcW w:w="4709" w:type="dxa"/>
          </w:tcPr>
          <w:p w14:paraId="31CCAE14" w14:textId="77777777" w:rsidR="00AA6AA9" w:rsidRPr="009B6C78" w:rsidRDefault="00ED4C35" w:rsidP="00CC3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390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Да, личните осигуровки са възстановим разход. </w:t>
            </w:r>
          </w:p>
        </w:tc>
      </w:tr>
      <w:tr w:rsidR="00AA6AA9" w:rsidRPr="009B6C78" w14:paraId="52BE8872" w14:textId="77777777" w:rsidTr="00873C3E">
        <w:tc>
          <w:tcPr>
            <w:tcW w:w="854" w:type="dxa"/>
          </w:tcPr>
          <w:p w14:paraId="5005A992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87" w:type="dxa"/>
          </w:tcPr>
          <w:p w14:paraId="0447194A" w14:textId="77777777" w:rsidR="00AA6AA9" w:rsidRPr="009B6C78" w:rsidRDefault="00AA6AA9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Може ли партньорите да избират различна ставка за персонал? Един да избере плоска ставка, а друг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real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cost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  <w:tc>
          <w:tcPr>
            <w:tcW w:w="4709" w:type="dxa"/>
          </w:tcPr>
          <w:p w14:paraId="36A1D7CB" w14:textId="77777777" w:rsidR="001A215C" w:rsidRPr="009B6C78" w:rsidRDefault="001A215C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Разходите за персонал могат да бъдат възстановени в програмата за Дунавски регион по два метода.</w:t>
            </w:r>
          </w:p>
          <w:p w14:paraId="79E04B27" w14:textId="77777777" w:rsidR="001A215C" w:rsidRPr="009B6C78" w:rsidRDefault="001A215C" w:rsidP="001A215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CB01127" w14:textId="77777777" w:rsidR="001A215C" w:rsidRPr="009B6C78" w:rsidRDefault="001A215C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А. на база реални разходи (доказва се с трудов документ и фишове за заплати); или</w:t>
            </w:r>
          </w:p>
          <w:p w14:paraId="798ED3EA" w14:textId="77777777" w:rsidR="001A215C" w:rsidRPr="009B6C78" w:rsidRDefault="001A215C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Б. като фиксирана ставка от 20% от преките разходи, различни от разходите за персонал</w:t>
            </w:r>
          </w:p>
          <w:p w14:paraId="7764B489" w14:textId="77777777" w:rsidR="001A215C" w:rsidRPr="009B6C78" w:rsidRDefault="001A215C" w:rsidP="001A215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D6EE7C6" w14:textId="77777777" w:rsidR="00AA6AA9" w:rsidRPr="009B6C78" w:rsidRDefault="001A215C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Всеки партньор по проекта трябва да избере една от тези опции за възстановяване в окончателния формуляр за кандидатстване; избраният метод трябва да остане непроменен през целия период на проекта.</w:t>
            </w:r>
          </w:p>
        </w:tc>
      </w:tr>
      <w:tr w:rsidR="00AA6AA9" w:rsidRPr="009B6C78" w14:paraId="6B491077" w14:textId="77777777" w:rsidTr="00873C3E">
        <w:tc>
          <w:tcPr>
            <w:tcW w:w="854" w:type="dxa"/>
          </w:tcPr>
          <w:p w14:paraId="72855E72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87" w:type="dxa"/>
          </w:tcPr>
          <w:p w14:paraId="01851DE0" w14:textId="4E3FA734" w:rsidR="00AA6AA9" w:rsidRPr="009B6C78" w:rsidRDefault="00AA6AA9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Здравейте, има ли определен точен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темплейт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таймшийтовете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трябва ли платежните за осигуровките по проекта да бъдат отделни и само за нуждите на проекта. Каква е раз</w:t>
            </w:r>
            <w:r w:rsidR="00335674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ликата между отработените дни (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месеца) и отработените проценти, за които споменахте по отношение на трудовите договори? Тогава, в случай че, лицата работят различен брой дни всеки месец, трябва ли да се представят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таймшийтове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!</w:t>
            </w:r>
          </w:p>
        </w:tc>
        <w:tc>
          <w:tcPr>
            <w:tcW w:w="4709" w:type="dxa"/>
          </w:tcPr>
          <w:p w14:paraId="6AD7C18F" w14:textId="77777777" w:rsidR="00AA6AA9" w:rsidRPr="009B6C78" w:rsidRDefault="00E52FF5" w:rsidP="006E77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Съгласно правилата на програмата има 3 опции за </w:t>
            </w:r>
            <w:r w:rsidRPr="009B6C7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отчитане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разходи за персонал: </w:t>
            </w:r>
          </w:p>
          <w:p w14:paraId="72298B13" w14:textId="77777777" w:rsidR="00E52FF5" w:rsidRPr="009B6C78" w:rsidRDefault="00E52FF5" w:rsidP="00E52F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Пълен работен ден или 100 % от работата по операцията</w:t>
            </w:r>
          </w:p>
          <w:p w14:paraId="3EC95482" w14:textId="77777777" w:rsidR="00E52FF5" w:rsidRPr="009B6C78" w:rsidRDefault="00E52FF5" w:rsidP="00E52F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Фиксиран процент </w:t>
            </w:r>
            <w:r w:rsidR="00D36946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работното време на експерта </w:t>
            </w:r>
          </w:p>
          <w:p w14:paraId="4CBBDBC3" w14:textId="77777777" w:rsidR="00D36946" w:rsidRPr="009B6C78" w:rsidRDefault="00D36946" w:rsidP="00E52F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Плоска ставка </w:t>
            </w:r>
          </w:p>
          <w:p w14:paraId="5DEAAE31" w14:textId="77777777" w:rsidR="00D36946" w:rsidRPr="009B6C78" w:rsidRDefault="00D36946" w:rsidP="006E77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И в трите случая не се изисква попълване на </w:t>
            </w:r>
            <w:proofErr w:type="spellStart"/>
            <w:r w:rsidRPr="009B6C7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таймшийтове</w:t>
            </w:r>
            <w:proofErr w:type="spellEnd"/>
            <w:r w:rsidRPr="009B6C7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</w:p>
          <w:p w14:paraId="0F296C4A" w14:textId="77777777" w:rsidR="00D36946" w:rsidRPr="009B6C78" w:rsidRDefault="00D36946" w:rsidP="00D3694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39BCE5F" w14:textId="77777777" w:rsidR="00D36946" w:rsidRPr="009B6C78" w:rsidRDefault="00D36946" w:rsidP="006E77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Екипът по проекта се назначава съгласно</w:t>
            </w:r>
            <w:r w:rsidR="006E771F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българското законодателство. 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</w:tc>
      </w:tr>
      <w:tr w:rsidR="00AA6AA9" w:rsidRPr="009B6C78" w14:paraId="7B6D3F1E" w14:textId="77777777" w:rsidTr="00873C3E">
        <w:tc>
          <w:tcPr>
            <w:tcW w:w="854" w:type="dxa"/>
          </w:tcPr>
          <w:p w14:paraId="6D098C08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87" w:type="dxa"/>
          </w:tcPr>
          <w:p w14:paraId="224DF0D7" w14:textId="77777777" w:rsidR="00AA6AA9" w:rsidRPr="009B6C78" w:rsidRDefault="00AA6AA9" w:rsidP="00882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Здравейте! Ако в перо външна експертиза се отчитат разходи по граждански договор, то в кое перо се отчитат осигуровките?</w:t>
            </w:r>
          </w:p>
        </w:tc>
        <w:tc>
          <w:tcPr>
            <w:tcW w:w="4709" w:type="dxa"/>
          </w:tcPr>
          <w:p w14:paraId="231D2B2B" w14:textId="77777777" w:rsidR="00AA6AA9" w:rsidRPr="009B6C78" w:rsidRDefault="001A215C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Всички разходи по граждански договор попадащ в Бюджетна категория „Външна експертиза“ се отчитат в съответното перо. </w:t>
            </w:r>
          </w:p>
          <w:p w14:paraId="310DD9E7" w14:textId="7AFE5785" w:rsidR="001A215C" w:rsidRPr="009B6C78" w:rsidRDefault="001A215C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Пример: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</w:t>
            </w:r>
            <w:r w:rsidR="00335674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писва се граждански договор за модератор на събития. Всички разходи по този договор се отчитат в перо „Модератори за събития“ </w:t>
            </w:r>
          </w:p>
        </w:tc>
      </w:tr>
      <w:tr w:rsidR="00AA6AA9" w:rsidRPr="009B6C78" w14:paraId="5B12EBA2" w14:textId="77777777" w:rsidTr="00873C3E">
        <w:tc>
          <w:tcPr>
            <w:tcW w:w="854" w:type="dxa"/>
          </w:tcPr>
          <w:p w14:paraId="291B57B0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87" w:type="dxa"/>
          </w:tcPr>
          <w:p w14:paraId="18FFC319" w14:textId="77777777" w:rsidR="00AA6AA9" w:rsidRPr="009B6C78" w:rsidRDefault="00AA6AA9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Как се отчитат разходи за пътуването на асоциираните партньори?</w:t>
            </w:r>
          </w:p>
        </w:tc>
        <w:tc>
          <w:tcPr>
            <w:tcW w:w="4709" w:type="dxa"/>
          </w:tcPr>
          <w:p w14:paraId="26EC467D" w14:textId="77777777" w:rsidR="006E771F" w:rsidRPr="009B6C78" w:rsidRDefault="006E771F" w:rsidP="006E77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Разходите на съответния асоцииран партньор се планират в бюджета на един „спонсориращ“ Проектен Партньор  и се заплащат/възстановяват директно от „спонсориращия“ ПП.</w:t>
            </w:r>
          </w:p>
          <w:p w14:paraId="5158E9EC" w14:textId="77777777" w:rsidR="00AA6AA9" w:rsidRPr="009B6C78" w:rsidRDefault="006E771F" w:rsidP="00DC1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Само разходите за пътуване и настаняване на </w:t>
            </w:r>
            <w:r w:rsidR="00DC1CBE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асоцииран партньор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свързани с дейностите по проекта, са допустими според правилата за допустимост за категорията разходи за пътуване и настаняване.</w:t>
            </w:r>
          </w:p>
        </w:tc>
      </w:tr>
      <w:tr w:rsidR="00AA6AA9" w:rsidRPr="009B6C78" w14:paraId="7B8F7911" w14:textId="77777777" w:rsidTr="00873C3E">
        <w:tc>
          <w:tcPr>
            <w:tcW w:w="854" w:type="dxa"/>
          </w:tcPr>
          <w:p w14:paraId="7FE68B13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87" w:type="dxa"/>
          </w:tcPr>
          <w:p w14:paraId="4A726751" w14:textId="187E3A7B" w:rsidR="00AA6AA9" w:rsidRPr="009B6C78" w:rsidRDefault="00AA6AA9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кое П</w:t>
            </w:r>
            <w:r w:rsidR="00335674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еро пътува Председателят на НПО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ако той не е нает по проекта? Две отделни фактури за настаняване ли са необходими, когато и наетите по проекта и външните експерти пътуват съвместно за участие в събитие по проекта?</w:t>
            </w:r>
          </w:p>
        </w:tc>
        <w:tc>
          <w:tcPr>
            <w:tcW w:w="4709" w:type="dxa"/>
          </w:tcPr>
          <w:p w14:paraId="69A8609E" w14:textId="33AC076B" w:rsidR="00401AC7" w:rsidRPr="009B6C78" w:rsidRDefault="00335674" w:rsidP="0033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Разходите за пътувания </w:t>
            </w:r>
            <w:r w:rsidR="00BC57C8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персонала се отчитат към Категория разход 3. Лицето, представляващо проектния партньор, при всички случаи се счита за лице обвързано с изпълнението на проекта.</w:t>
            </w:r>
            <w:r w:rsidR="00401AC7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A6AA9" w:rsidRPr="009B6C78" w14:paraId="7894A97F" w14:textId="77777777" w:rsidTr="00873C3E">
        <w:tc>
          <w:tcPr>
            <w:tcW w:w="854" w:type="dxa"/>
          </w:tcPr>
          <w:p w14:paraId="4A24820D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87" w:type="dxa"/>
          </w:tcPr>
          <w:p w14:paraId="759E16BE" w14:textId="77777777" w:rsidR="00AA6AA9" w:rsidRPr="009B6C78" w:rsidRDefault="00AA6AA9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Здравейте, въпросът ми се отнася за разходи за пътуване и настаняване при избран начин на плащане: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flat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rate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15% of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staff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costs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( B. Travel and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accommodation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costs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reimbursed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on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flat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rate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basis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 как всъщност се формират сумите за всяко отделно пътуване по проекта и как ще се отчитат в съответната българска институция?</w:t>
            </w:r>
          </w:p>
        </w:tc>
        <w:tc>
          <w:tcPr>
            <w:tcW w:w="4709" w:type="dxa"/>
          </w:tcPr>
          <w:p w14:paraId="4CDB780D" w14:textId="77777777" w:rsidR="00AA6AA9" w:rsidRPr="009B6C78" w:rsidRDefault="00FA1E6A" w:rsidP="00FA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Фиксираната ставка от 15%, определена в одобрения формуляр за кандидатстване, ще се прилага автоматично от системата за мониторинг за отчитане на разходите за пътуване и настаняване през всеки отчетен период.</w:t>
            </w: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995C79" w14:textId="77777777" w:rsidR="00FA1E6A" w:rsidRPr="009B6C78" w:rsidRDefault="00FA1E6A" w:rsidP="00FA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D47F5" w14:textId="77777777" w:rsidR="00FA1E6A" w:rsidRPr="009B6C78" w:rsidRDefault="00FA1E6A" w:rsidP="00FA1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Пример: При искане за национален контрол Вие декларирате разходи за персонал в размер на 30 000 Евро. Системата автоматично Ви изчислява 15% от тези разходи в категория „</w:t>
            </w: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 xml:space="preserve">Travel and accommodation” 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или 4500 Евро. </w:t>
            </w:r>
          </w:p>
          <w:p w14:paraId="493E25BF" w14:textId="77777777" w:rsidR="00FA1E6A" w:rsidRPr="009B6C78" w:rsidRDefault="00FA1E6A" w:rsidP="00FA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Във всяко искане за национален контрол, в което Вие отчитате разходи за персонал системата ще изчислява разходи за </w:t>
            </w: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“travel and accommodation”.</w:t>
            </w:r>
          </w:p>
          <w:p w14:paraId="703ADC83" w14:textId="77777777" w:rsidR="00FA1E6A" w:rsidRPr="009B6C78" w:rsidRDefault="00FA1E6A" w:rsidP="00FA1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D2A7C69" w14:textId="69A568D6" w:rsidR="00FA1E6A" w:rsidRPr="009B6C78" w:rsidRDefault="00FA1E6A" w:rsidP="00FA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Партньорите по проекта не трябва да документират, че разходите за път и 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настаняване са направени и платени или че фиксираната ставка отговаря на действителността. Съответно не е необходимо документация, свързана с разходите за пътуване и настаняване, да се предоставя на контрольор.</w:t>
            </w: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F39480" w14:textId="77777777" w:rsidR="00FA1E6A" w:rsidRPr="009B6C78" w:rsidRDefault="00FA1E6A" w:rsidP="00FA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A9" w:rsidRPr="009B6C78" w14:paraId="02B2CC73" w14:textId="77777777" w:rsidTr="00873C3E">
        <w:tc>
          <w:tcPr>
            <w:tcW w:w="854" w:type="dxa"/>
          </w:tcPr>
          <w:p w14:paraId="7A37536A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87" w:type="dxa"/>
          </w:tcPr>
          <w:p w14:paraId="3787F807" w14:textId="77777777" w:rsidR="00AA6AA9" w:rsidRPr="009B6C78" w:rsidRDefault="00AA6AA9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НПО от България, регистрирано в обществена полза –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public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или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private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организация ли е според програмата?</w:t>
            </w:r>
          </w:p>
        </w:tc>
        <w:tc>
          <w:tcPr>
            <w:tcW w:w="4709" w:type="dxa"/>
          </w:tcPr>
          <w:p w14:paraId="7642FB62" w14:textId="6D93AB6B" w:rsidR="00AA6AA9" w:rsidRPr="009B6C78" w:rsidRDefault="00364005" w:rsidP="0036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Публичноправни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са организациите по смисъла на чл. 2 от Директива 2014/24/ЕС на Европейския парламент и </w:t>
            </w:r>
            <w:r w:rsidR="0055337F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Съвета</w:t>
            </w:r>
            <w:r w:rsidR="0055337F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AA6AA9" w:rsidRPr="009B6C78" w14:paraId="0EDE122E" w14:textId="77777777" w:rsidTr="00873C3E">
        <w:tc>
          <w:tcPr>
            <w:tcW w:w="854" w:type="dxa"/>
          </w:tcPr>
          <w:p w14:paraId="205A1658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87" w:type="dxa"/>
          </w:tcPr>
          <w:p w14:paraId="3B17FB26" w14:textId="77777777" w:rsidR="00AA6AA9" w:rsidRPr="009B6C78" w:rsidRDefault="00AA6AA9" w:rsidP="001A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Разходите на асоциирания партньор за участие в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партньориските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срещи/ пътуване и настаняване/ при 15 % са недостатъчни. Могат ли да бъдат разписани във външна експертиза?</w:t>
            </w:r>
          </w:p>
        </w:tc>
        <w:tc>
          <w:tcPr>
            <w:tcW w:w="4709" w:type="dxa"/>
          </w:tcPr>
          <w:p w14:paraId="220AAEBB" w14:textId="77777777" w:rsidR="00AA6AA9" w:rsidRPr="009B6C78" w:rsidRDefault="00B826CA" w:rsidP="00B826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Разходите на асоциираните партньори са ограничени до възстановяването от програмата на разходите за пътуване и настаняване, свързани главно с тяхното участие в срещи по проекта, които в крайна сметка се поемат от всяка институция, действаща като пряко финансиран партньор, за да се считат за допустими</w:t>
            </w:r>
          </w:p>
        </w:tc>
      </w:tr>
      <w:tr w:rsidR="00AA6AA9" w:rsidRPr="009B6C78" w14:paraId="0C013D82" w14:textId="77777777" w:rsidTr="00873C3E">
        <w:tc>
          <w:tcPr>
            <w:tcW w:w="854" w:type="dxa"/>
          </w:tcPr>
          <w:p w14:paraId="786C24CE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87" w:type="dxa"/>
          </w:tcPr>
          <w:p w14:paraId="67CCF895" w14:textId="77777777" w:rsidR="00AA6AA9" w:rsidRPr="009B6C78" w:rsidRDefault="00AA6AA9" w:rsidP="00FA1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има ли отделно обучение за българските организации, участващи в спечелили вече проекти, относно изпълнение и отчитане на проектите?</w:t>
            </w:r>
          </w:p>
        </w:tc>
        <w:tc>
          <w:tcPr>
            <w:tcW w:w="4709" w:type="dxa"/>
          </w:tcPr>
          <w:p w14:paraId="3D694ECF" w14:textId="0BB02395" w:rsidR="00AA6AA9" w:rsidRPr="009B6C78" w:rsidRDefault="00972339" w:rsidP="009723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Националният орган не планира последващи обучения. УО/СС на програмата организира обучения за Водещи партньори и тематични онлайн семинари, достъпни на сайта на програмата.</w:t>
            </w:r>
          </w:p>
        </w:tc>
      </w:tr>
      <w:tr w:rsidR="00AA6AA9" w:rsidRPr="009B6C78" w14:paraId="6CE6B28E" w14:textId="77777777" w:rsidTr="00873C3E">
        <w:tc>
          <w:tcPr>
            <w:tcW w:w="854" w:type="dxa"/>
          </w:tcPr>
          <w:p w14:paraId="26A163B1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6CA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787" w:type="dxa"/>
          </w:tcPr>
          <w:p w14:paraId="187A5160" w14:textId="77777777" w:rsidR="00AA6AA9" w:rsidRPr="009B6C78" w:rsidRDefault="00AA6AA9" w:rsidP="00882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Има ли значение за програмата дали работата е в работно или в извънработно време?</w:t>
            </w:r>
          </w:p>
        </w:tc>
        <w:tc>
          <w:tcPr>
            <w:tcW w:w="4709" w:type="dxa"/>
          </w:tcPr>
          <w:p w14:paraId="27907BB6" w14:textId="7FBEFE52" w:rsidR="00AA6AA9" w:rsidRPr="009B6C78" w:rsidRDefault="00AC668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 </w:t>
            </w:r>
            <w:r w:rsidR="001C418D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назначаване на екипа по проекта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бенефициентът следва да спазва националното трудово законодателство. </w:t>
            </w:r>
          </w:p>
        </w:tc>
      </w:tr>
      <w:tr w:rsidR="00AA6AA9" w:rsidRPr="009B6C78" w14:paraId="554F68C2" w14:textId="77777777" w:rsidTr="00873C3E">
        <w:tc>
          <w:tcPr>
            <w:tcW w:w="854" w:type="dxa"/>
          </w:tcPr>
          <w:p w14:paraId="695CEFB0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87" w:type="dxa"/>
          </w:tcPr>
          <w:p w14:paraId="2D6427C1" w14:textId="77777777" w:rsidR="00AA6AA9" w:rsidRPr="009B6C78" w:rsidRDefault="00AA6AA9" w:rsidP="00FA1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Здравейте, разходите за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фърст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левъл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контрол следва ли да бъдат предвидени във външните услуги?</w:t>
            </w:r>
          </w:p>
        </w:tc>
        <w:tc>
          <w:tcPr>
            <w:tcW w:w="4709" w:type="dxa"/>
          </w:tcPr>
          <w:p w14:paraId="7655D168" w14:textId="77777777" w:rsidR="00AA6AA9" w:rsidRPr="009B6C78" w:rsidRDefault="00FA1E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Не, не трябва да предвиждате разходи за национален контрол. </w:t>
            </w:r>
          </w:p>
        </w:tc>
      </w:tr>
      <w:tr w:rsidR="00AA6AA9" w:rsidRPr="009B6C78" w14:paraId="79F71FB3" w14:textId="77777777" w:rsidTr="00873C3E">
        <w:tc>
          <w:tcPr>
            <w:tcW w:w="854" w:type="dxa"/>
          </w:tcPr>
          <w:p w14:paraId="6272BC8E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87" w:type="dxa"/>
          </w:tcPr>
          <w:p w14:paraId="66B88ADF" w14:textId="77777777" w:rsidR="00AA6AA9" w:rsidRPr="009B6C78" w:rsidRDefault="00AA6AA9" w:rsidP="00FA1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Асоциираните партньори имат ли право на разходи или само за пътувания в бюджета на основния партньор? Къде се отчитат съответно техните разходи?</w:t>
            </w:r>
          </w:p>
        </w:tc>
        <w:tc>
          <w:tcPr>
            <w:tcW w:w="4709" w:type="dxa"/>
          </w:tcPr>
          <w:p w14:paraId="50B46D72" w14:textId="77777777" w:rsidR="00B826CA" w:rsidRPr="009B6C78" w:rsidRDefault="00B826CA" w:rsidP="00B826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Разходите на асоциираните партньори са ограничени до възстановяването от програмата на разходите за пътуване и настаняване, свързани главно с тяхното участие в срещи по проекта, които в крайна сметка се поемат от всяка институция, действаща като пряко финансиран партньор, за да се считат за допустими</w:t>
            </w:r>
          </w:p>
          <w:p w14:paraId="34D77F7D" w14:textId="77777777" w:rsidR="00B826CA" w:rsidRPr="009B6C78" w:rsidRDefault="00B826CA" w:rsidP="00B826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Разходите на съответния асоцииран партньор се планират в бюджета на един „спонсориращ“ Проектен Партньор  и се заплащат/възстановяват директно от „спонсориращия“ ПП.</w:t>
            </w:r>
          </w:p>
          <w:p w14:paraId="4A42A66A" w14:textId="77777777" w:rsidR="00AA6AA9" w:rsidRPr="009B6C78" w:rsidRDefault="00B826CA" w:rsidP="009B20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Само разходите за пътуване и настаняване на асоцииран партньор, свързани с 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дейностите по проекта, са допустими според правилата за допустимост за категорията разходи за пътуване и настаняване.</w:t>
            </w:r>
          </w:p>
        </w:tc>
      </w:tr>
      <w:tr w:rsidR="00AA6AA9" w:rsidRPr="009B6C78" w14:paraId="3723BE6A" w14:textId="77777777" w:rsidTr="00873C3E">
        <w:tc>
          <w:tcPr>
            <w:tcW w:w="854" w:type="dxa"/>
          </w:tcPr>
          <w:p w14:paraId="18880526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787" w:type="dxa"/>
          </w:tcPr>
          <w:p w14:paraId="353A44AB" w14:textId="77777777" w:rsidR="00AA6AA9" w:rsidRPr="009B6C78" w:rsidRDefault="00AA6AA9" w:rsidP="00FA1E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Отново питане: личните осигурителни вноски допустим разход ли са по Програмата?</w:t>
            </w:r>
          </w:p>
        </w:tc>
        <w:tc>
          <w:tcPr>
            <w:tcW w:w="4709" w:type="dxa"/>
          </w:tcPr>
          <w:p w14:paraId="17692100" w14:textId="77777777" w:rsidR="00AA6AA9" w:rsidRPr="009B6C78" w:rsidRDefault="00FA1E6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Да, личните осигуровки са допустим разход.</w:t>
            </w:r>
          </w:p>
        </w:tc>
      </w:tr>
      <w:tr w:rsidR="00AA6AA9" w:rsidRPr="009B6C78" w14:paraId="7DE18BA0" w14:textId="77777777" w:rsidTr="00873C3E">
        <w:tc>
          <w:tcPr>
            <w:tcW w:w="854" w:type="dxa"/>
          </w:tcPr>
          <w:p w14:paraId="714CB1EF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87" w:type="dxa"/>
          </w:tcPr>
          <w:p w14:paraId="26531E54" w14:textId="77777777" w:rsidR="00AA6AA9" w:rsidRPr="009B6C78" w:rsidRDefault="00AA6A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Здравейте, </w:t>
            </w:r>
          </w:p>
          <w:p w14:paraId="5DBF43C5" w14:textId="77777777" w:rsidR="00AA6AA9" w:rsidRPr="009B6C78" w:rsidRDefault="00AA6AA9" w:rsidP="00882B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Допустимо ли ще са разходи за пътни на лица включени в проекта, но за тях не се отчитат възнаграждения?</w:t>
            </w:r>
          </w:p>
          <w:p w14:paraId="0D97D2CF" w14:textId="77777777" w:rsidR="00AA6AA9" w:rsidRPr="009B6C78" w:rsidRDefault="00AA6AA9" w:rsidP="00882B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Допустими ли ще са разходите ако нямаме все още подписан договор с Националния Орган?</w:t>
            </w:r>
          </w:p>
          <w:p w14:paraId="147EF471" w14:textId="77777777" w:rsidR="00AA6AA9" w:rsidRPr="009B6C78" w:rsidRDefault="00AA6AA9" w:rsidP="00882B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Какви счетоводни документи се представят по отношение на пътни и офисни разходи (15 % of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staff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costs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)?</w:t>
            </w:r>
          </w:p>
          <w:p w14:paraId="65745117" w14:textId="77777777" w:rsidR="00AA6AA9" w:rsidRPr="009B6C78" w:rsidRDefault="00AA6AA9" w:rsidP="00882B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плащания следва ли в платежните да се изписва номера на проекта или е достатъчно във фактурата и ведомостта?</w:t>
            </w:r>
          </w:p>
          <w:p w14:paraId="3A57C87B" w14:textId="77777777" w:rsidR="00AA6AA9" w:rsidRPr="009B6C78" w:rsidRDefault="00AA6AA9" w:rsidP="00882B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Може ли имейл за връзка с Вас? </w:t>
            </w:r>
          </w:p>
          <w:p w14:paraId="54B2EA74" w14:textId="77777777" w:rsidR="00AA6AA9" w:rsidRPr="009B6C78" w:rsidRDefault="00AA6AA9" w:rsidP="002266D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Благодаря Ви!</w:t>
            </w:r>
          </w:p>
        </w:tc>
        <w:tc>
          <w:tcPr>
            <w:tcW w:w="4709" w:type="dxa"/>
          </w:tcPr>
          <w:p w14:paraId="6ED940D3" w14:textId="77777777" w:rsidR="00B826CA" w:rsidRPr="009B6C78" w:rsidRDefault="00B826CA" w:rsidP="00B82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Възможно е също да се отчитат пътни разходи за служители на ПП, които не заявяват разходи за персонал. В такива случаи пътуването трябва да бъде обосновано и свързано с дейностите по проекта.</w:t>
            </w:r>
          </w:p>
          <w:p w14:paraId="1F98D2F1" w14:textId="4E8541F1" w:rsidR="00AA6AA9" w:rsidRPr="009B6C78" w:rsidRDefault="00B826CA" w:rsidP="004F551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случай че разходите за персонал на партньорската институция не могат да бъдат начислени към проекта поради националното </w:t>
            </w:r>
            <w:r w:rsidR="004F5512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аконодателство, но е доказано, че тези лица допринасят пряко за изпълнението на проекта, техните пътни разходи също се считат за допустими. Това трябва да </w:t>
            </w:r>
            <w:r w:rsidR="00C82664" w:rsidRPr="009B6C7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одобрената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апликационна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форма. </w:t>
            </w:r>
          </w:p>
          <w:p w14:paraId="44E13DCB" w14:textId="77777777" w:rsidR="004F5512" w:rsidRPr="009B6C78" w:rsidRDefault="004F5512" w:rsidP="004F551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Разходите за изпълнение на одобрен проект са допустими от началната му дата до крайната му дата, както е посочено в одобрения формуляр за кандидатстване. Датата на одобрение, началната дата и крайната дата на всеки проект са посочени изрично в договора за субсидия. </w:t>
            </w:r>
          </w:p>
          <w:p w14:paraId="100C7136" w14:textId="6A45C09D" w:rsidR="004F5512" w:rsidRPr="009B6C78" w:rsidRDefault="004F5512" w:rsidP="004F551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целите на програмата</w:t>
            </w:r>
            <w:r w:rsidR="00C82664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за разходи, които са плоска </w:t>
            </w:r>
            <w:r w:rsidR="00C82664" w:rsidRPr="009B6C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единна</w:t>
            </w:r>
            <w:r w:rsidR="00C82664" w:rsidRPr="009B6C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ставка не се представят документи на контрольор. </w:t>
            </w:r>
          </w:p>
          <w:p w14:paraId="485FDDA3" w14:textId="6585F74C" w:rsidR="004F5512" w:rsidRPr="009B6C78" w:rsidRDefault="004F5512" w:rsidP="004F551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Не. </w:t>
            </w:r>
            <w:r w:rsidR="007240E8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Достатъчно е във фактурата (първичния счетоводен документ)</w:t>
            </w:r>
          </w:p>
          <w:p w14:paraId="20C698D3" w14:textId="77777777" w:rsidR="004F5512" w:rsidRPr="009B6C78" w:rsidRDefault="009542E9" w:rsidP="004F551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Контактите на представителите на Нац</w:t>
            </w:r>
            <w:r w:rsidR="00404089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ионалния орган са приложени на  </w:t>
            </w:r>
            <w:hyperlink r:id="rId8" w:history="1">
              <w:r w:rsidR="00404089" w:rsidRPr="009B6C7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https://www.mrrb.bg/bg/infrastruktura-i-programi/programi-za-teritorialno-sutrudnichestvo-2021-2027/interreg-vi-b-dunavski-region-2021-2027/dokumenti/</w:t>
              </w:r>
            </w:hyperlink>
          </w:p>
        </w:tc>
      </w:tr>
      <w:tr w:rsidR="00AA6AA9" w:rsidRPr="009B6C78" w14:paraId="71C701CD" w14:textId="77777777" w:rsidTr="00873C3E">
        <w:tc>
          <w:tcPr>
            <w:tcW w:w="854" w:type="dxa"/>
          </w:tcPr>
          <w:p w14:paraId="50B66313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787" w:type="dxa"/>
          </w:tcPr>
          <w:p w14:paraId="0003A3C0" w14:textId="77777777" w:rsidR="00AA6AA9" w:rsidRPr="009B6C78" w:rsidRDefault="00AA6AA9" w:rsidP="00882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Възможно ли е председател на УС на НПО да бъде назначен на ДУК вместо по трудов договор? Кой подписва договора?</w:t>
            </w:r>
          </w:p>
        </w:tc>
        <w:tc>
          <w:tcPr>
            <w:tcW w:w="4709" w:type="dxa"/>
          </w:tcPr>
          <w:p w14:paraId="26ADBA0B" w14:textId="1C1F98CB" w:rsidR="00AA6AA9" w:rsidRPr="009B6C78" w:rsidRDefault="007240E8" w:rsidP="00882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Такъв разход не би подлежал на възстановяване от Програмата</w:t>
            </w:r>
            <w:r w:rsidR="004F5512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Договорът за управление и контрол нормативно е обоснован в Търговския закон. Там е посочено, че отношенията между дружеството с ограничена отговорност и неговия управител се уреждат с договор за възлагане на управлението. Договорът се сключва в писмена форма от името на дружеството чрез лице, оправомощено от общото събрание на съдружниците или от едноличния собственик (за справка чл. 141, ал. 7, чл.241, ал.6 и чл.244, ал.7 от ТЗ). Договорът за възлагане на управлението (ДУК) не е вид трудов договор, а договор на гражданското право, чиято основна цел е да уреди отношенията между дружеството, от една страна, и неговия управител, от друга. Гражданскоправният му характер налага по отношение на него да се прилагат гражданските закони и преди всичко Законът за задълженията и договорите (ЗЗД).</w:t>
            </w:r>
            <w:r w:rsidR="009F1DE3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A6AA9" w:rsidRPr="009B6C78" w14:paraId="0D3F3BA4" w14:textId="77777777" w:rsidTr="00873C3E">
        <w:tc>
          <w:tcPr>
            <w:tcW w:w="854" w:type="dxa"/>
          </w:tcPr>
          <w:p w14:paraId="7A9CF9E9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87" w:type="dxa"/>
          </w:tcPr>
          <w:p w14:paraId="732C5F8B" w14:textId="77777777" w:rsidR="00AA6AA9" w:rsidRPr="009B6C78" w:rsidRDefault="00AA6A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 конкретен трудов договор за 4 часа по проекта, това в хипотезата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full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time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ли е, т.е. 100% ?</w:t>
            </w:r>
          </w:p>
        </w:tc>
        <w:tc>
          <w:tcPr>
            <w:tcW w:w="4709" w:type="dxa"/>
          </w:tcPr>
          <w:p w14:paraId="085A5A1A" w14:textId="3FE86188" w:rsidR="00AA6AA9" w:rsidRPr="009B6C78" w:rsidRDefault="0037750B" w:rsidP="005E39E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случай, че служителят е назначен по чл. 111 от КТ</w:t>
            </w:r>
            <w:r w:rsidR="005E39E5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7240E8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т.е. 100% от времето на служителя при този работодател е ангажирано за работа по проекта.</w:t>
            </w:r>
          </w:p>
        </w:tc>
      </w:tr>
      <w:tr w:rsidR="00AA6AA9" w:rsidRPr="009B6C78" w14:paraId="1379CE19" w14:textId="77777777" w:rsidTr="00873C3E">
        <w:tc>
          <w:tcPr>
            <w:tcW w:w="854" w:type="dxa"/>
          </w:tcPr>
          <w:p w14:paraId="4DDFABCA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87" w:type="dxa"/>
          </w:tcPr>
          <w:p w14:paraId="18CE3A7A" w14:textId="6AB0DBFA" w:rsidR="00AA6AA9" w:rsidRPr="009B6C78" w:rsidRDefault="00AA6A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09" w:type="dxa"/>
          </w:tcPr>
          <w:p w14:paraId="3AA628D9" w14:textId="77777777" w:rsidR="00AA6AA9" w:rsidRPr="009B6C78" w:rsidRDefault="00AA6A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6AA9" w:rsidRPr="009B6C78" w14:paraId="6014E416" w14:textId="77777777" w:rsidTr="00873C3E">
        <w:tc>
          <w:tcPr>
            <w:tcW w:w="854" w:type="dxa"/>
          </w:tcPr>
          <w:p w14:paraId="42E45093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87" w:type="dxa"/>
          </w:tcPr>
          <w:p w14:paraId="4BF3F9C8" w14:textId="77777777" w:rsidR="00AA6AA9" w:rsidRPr="009B6C78" w:rsidRDefault="00AA6AA9" w:rsidP="00377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Ако член на организацията е член на екипа по проекта и е назначен например на 4 часа за работа по проекта и не получава заплата за дейностите в организацията освен по проекта неговото възнаграждение допустимо ли е ?</w:t>
            </w:r>
          </w:p>
        </w:tc>
        <w:tc>
          <w:tcPr>
            <w:tcW w:w="4709" w:type="dxa"/>
          </w:tcPr>
          <w:p w14:paraId="69C25A73" w14:textId="77777777" w:rsidR="00AA6AA9" w:rsidRPr="009B6C78" w:rsidRDefault="0037750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</w:t>
            </w:r>
          </w:p>
        </w:tc>
      </w:tr>
      <w:tr w:rsidR="00AA6AA9" w:rsidRPr="009B6C78" w14:paraId="571B88E8" w14:textId="77777777" w:rsidTr="00873C3E">
        <w:tc>
          <w:tcPr>
            <w:tcW w:w="854" w:type="dxa"/>
          </w:tcPr>
          <w:p w14:paraId="1C7F18EE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87" w:type="dxa"/>
          </w:tcPr>
          <w:p w14:paraId="52EC1C61" w14:textId="77777777" w:rsidR="00AA6AA9" w:rsidRPr="009B6C78" w:rsidRDefault="00AA6AA9" w:rsidP="00232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Възможно ли е всички да получим отговорите на поставените въпроси?</w:t>
            </w:r>
          </w:p>
        </w:tc>
        <w:tc>
          <w:tcPr>
            <w:tcW w:w="4709" w:type="dxa"/>
          </w:tcPr>
          <w:p w14:paraId="47099EBD" w14:textId="1DF40295" w:rsidR="00AA6AA9" w:rsidRPr="009B6C78" w:rsidRDefault="002324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</w:t>
            </w:r>
            <w:r w:rsidR="007240E8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Ще бъдат публикувани на сайта</w:t>
            </w:r>
            <w:r w:rsidR="00E13472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МРРБ, в раздела на програмата.</w:t>
            </w:r>
          </w:p>
        </w:tc>
      </w:tr>
      <w:tr w:rsidR="00AA6AA9" w:rsidRPr="009B6C78" w14:paraId="39923BC0" w14:textId="77777777" w:rsidTr="00873C3E">
        <w:tc>
          <w:tcPr>
            <w:tcW w:w="854" w:type="dxa"/>
          </w:tcPr>
          <w:p w14:paraId="56601AB9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87" w:type="dxa"/>
          </w:tcPr>
          <w:p w14:paraId="3FEE215F" w14:textId="77777777" w:rsidR="00AA6AA9" w:rsidRPr="009B6C78" w:rsidRDefault="00AA6AA9" w:rsidP="00232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Как да се разбира процентното съотношение, когато работата на експерта по проекта е с различна натовареност в различните месеци? К</w:t>
            </w:r>
            <w:r w:rsidR="002324C9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то пример: Експерта според работата която трябва да извършва по месеци в един месец 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работи 5 дни в другия месец работи 19 дни.</w:t>
            </w:r>
          </w:p>
        </w:tc>
        <w:tc>
          <w:tcPr>
            <w:tcW w:w="4709" w:type="dxa"/>
          </w:tcPr>
          <w:p w14:paraId="2D82FE26" w14:textId="77777777" w:rsidR="009C6D08" w:rsidRPr="009B6C78" w:rsidRDefault="009C6D08" w:rsidP="009C6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Ф</w:t>
            </w:r>
            <w:r w:rsidR="0065144F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иксиран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ият</w:t>
            </w:r>
            <w:r w:rsidR="0065144F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процент 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представлява метод на отчитане на разходите към програмата – метод на възстановяване на средства. </w:t>
            </w:r>
          </w:p>
          <w:p w14:paraId="155CB9F8" w14:textId="77777777" w:rsidR="009C6D08" w:rsidRPr="009B6C78" w:rsidRDefault="009C6D08" w:rsidP="009C6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Назначаването на </w:t>
            </w:r>
            <w:r w:rsidR="006B0C09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екип по проект се прави в съответствие с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нац</w:t>
            </w:r>
            <w:r w:rsidR="006B0C09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ионално законодателство и разпоредбите на Регламент 2021/1059 . 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2157217B" w14:textId="77777777" w:rsidR="006B0C09" w:rsidRPr="009B6C78" w:rsidRDefault="006B0C09" w:rsidP="009C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42FA" w14:textId="77777777" w:rsidR="00AA6AA9" w:rsidRPr="009B6C78" w:rsidRDefault="006452D0" w:rsidP="009C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AA6AA9" w:rsidRPr="009B6C78" w14:paraId="7897E23D" w14:textId="77777777" w:rsidTr="00873C3E">
        <w:tc>
          <w:tcPr>
            <w:tcW w:w="854" w:type="dxa"/>
          </w:tcPr>
          <w:p w14:paraId="3A0B00CE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87" w:type="dxa"/>
          </w:tcPr>
          <w:p w14:paraId="532AA053" w14:textId="77777777" w:rsidR="00AA6AA9" w:rsidRPr="009B6C78" w:rsidRDefault="00AA6AA9" w:rsidP="00882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Допустимо ли е едно лице да работи на пълно работно време само в конкретни месеци от проекта, а не през цялото време, като това се разпише в ДС към ТД?</w:t>
            </w:r>
          </w:p>
        </w:tc>
        <w:tc>
          <w:tcPr>
            <w:tcW w:w="4709" w:type="dxa"/>
          </w:tcPr>
          <w:p w14:paraId="2555608D" w14:textId="3B4B60E3" w:rsidR="00AA6AA9" w:rsidRPr="009B6C78" w:rsidRDefault="006B0C09" w:rsidP="00BB2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Назначаването на екип по проект се прави в съответствие с национално законодателство и разпоредбите на Регламент 2021/1059</w:t>
            </w:r>
            <w:r w:rsidR="00F553DE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правилата на Програмата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5765D73D" w14:textId="77777777" w:rsidR="006B0C09" w:rsidRPr="009B6C78" w:rsidRDefault="00BB28D7" w:rsidP="00BB2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Разходите за персонал се състоят от брутните разходи за персонал, нает от партньора на Interreg по един от следните начини:</w:t>
            </w:r>
          </w:p>
          <w:p w14:paraId="78FF2D14" w14:textId="77777777" w:rsidR="00BB28D7" w:rsidRPr="009B6C78" w:rsidRDefault="00BB28D7" w:rsidP="00BB2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а) пълно работно време;</w:t>
            </w:r>
          </w:p>
          <w:p w14:paraId="0D9A6EC3" w14:textId="0E608CDF" w:rsidR="00BB28D7" w:rsidRPr="009B6C78" w:rsidRDefault="00BB28D7" w:rsidP="00BB2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б) на непълно работно време с фиксиран пр</w:t>
            </w:r>
            <w:r w:rsidR="00F553DE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оцент отработено време на месец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AA6AA9" w:rsidRPr="009B6C78" w14:paraId="22AB1C39" w14:textId="77777777" w:rsidTr="00873C3E">
        <w:tc>
          <w:tcPr>
            <w:tcW w:w="854" w:type="dxa"/>
          </w:tcPr>
          <w:p w14:paraId="75CF2F39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87" w:type="dxa"/>
          </w:tcPr>
          <w:p w14:paraId="2853A1A8" w14:textId="77777777" w:rsidR="00AA6AA9" w:rsidRPr="009B6C78" w:rsidRDefault="00AA6AA9" w:rsidP="00882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Ще може ли българска организация да се консултира със своя контрольор през цялото време, за да могат превантивно да се изчистват и избягват нередности и неточности </w:t>
            </w:r>
          </w:p>
        </w:tc>
        <w:tc>
          <w:tcPr>
            <w:tcW w:w="4709" w:type="dxa"/>
          </w:tcPr>
          <w:p w14:paraId="2B6D7EED" w14:textId="51493A09" w:rsidR="00AA6AA9" w:rsidRPr="009B6C78" w:rsidRDefault="00BB28D7" w:rsidP="005E2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Националните контрольори проверяват дали декларираните от бенефициентите разходи са изплатени и дали отговарят на критериите за допустимост на програмата. Всяка държава партньор определя своя система за проверка на разходите, които могат да бъдат безплатни или срещу заплащане. Контрольорът не е консултант на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бенефициера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Бенефициерът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има право да зададе писмено въпроси</w:t>
            </w:r>
            <w:r w:rsidR="007240E8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 Съвместния Секретариат, Националния </w:t>
            </w:r>
            <w:r w:rsidR="005E276B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 и/или Управляващия орган по компетентност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</w:tc>
      </w:tr>
      <w:tr w:rsidR="00AA6AA9" w:rsidRPr="009B6C78" w14:paraId="14CB8EA2" w14:textId="77777777" w:rsidTr="00873C3E">
        <w:tc>
          <w:tcPr>
            <w:tcW w:w="854" w:type="dxa"/>
          </w:tcPr>
          <w:p w14:paraId="19666D2F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87" w:type="dxa"/>
          </w:tcPr>
          <w:p w14:paraId="09775994" w14:textId="77777777" w:rsidR="00AA6AA9" w:rsidRPr="009B6C78" w:rsidRDefault="00AA6AA9" w:rsidP="00954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Здравейте, с какъв акт се удостоверява процентното работно време по проекта – заповед или допълнително споразумение към основния договор. И дали трябва да се опише времето като процент или като часове в съответния документ?</w:t>
            </w:r>
          </w:p>
        </w:tc>
        <w:tc>
          <w:tcPr>
            <w:tcW w:w="4709" w:type="dxa"/>
          </w:tcPr>
          <w:p w14:paraId="42B42A67" w14:textId="3B7580C2" w:rsidR="00AA6AA9" w:rsidRPr="009B6C78" w:rsidRDefault="009542E9" w:rsidP="005E2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Процентното работно време се удостоверява в документа за назначаване на </w:t>
            </w:r>
            <w:r w:rsidR="005E276B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съответния служител и при тази избрана опция се записва като процент (%)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</w:tc>
      </w:tr>
      <w:tr w:rsidR="00AA6AA9" w:rsidRPr="009B6C78" w14:paraId="630E6930" w14:textId="77777777" w:rsidTr="00873C3E">
        <w:tc>
          <w:tcPr>
            <w:tcW w:w="854" w:type="dxa"/>
          </w:tcPr>
          <w:p w14:paraId="602B8ED4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87" w:type="dxa"/>
          </w:tcPr>
          <w:p w14:paraId="02133AC7" w14:textId="77777777" w:rsidR="00AA6AA9" w:rsidRPr="009B6C78" w:rsidRDefault="00AA6A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Един контрольор ли ще бъде определен за цялото изпълнение на проекта?</w:t>
            </w:r>
          </w:p>
        </w:tc>
        <w:tc>
          <w:tcPr>
            <w:tcW w:w="4709" w:type="dxa"/>
          </w:tcPr>
          <w:p w14:paraId="36C29D04" w14:textId="70DD46A5" w:rsidR="00AA6AA9" w:rsidRPr="009B6C78" w:rsidRDefault="0037750B" w:rsidP="005E276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Контрольор по проекта се назначава </w:t>
            </w:r>
            <w:r w:rsidR="005E276B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Ръководителя на Звеното за национален контрол</w:t>
            </w:r>
            <w:r w:rsidR="00F553DE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не е задължително да бъде един и същ. 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A6AA9" w:rsidRPr="009B6C78" w14:paraId="100BBB95" w14:textId="77777777" w:rsidTr="00873C3E">
        <w:tc>
          <w:tcPr>
            <w:tcW w:w="854" w:type="dxa"/>
          </w:tcPr>
          <w:p w14:paraId="3AE632E6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87" w:type="dxa"/>
          </w:tcPr>
          <w:p w14:paraId="2C3B80F1" w14:textId="77777777" w:rsidR="00AA6AA9" w:rsidRPr="009B6C78" w:rsidRDefault="00AA6AA9" w:rsidP="00882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Преди подписване на договора за НФ допустими ли са р</w:t>
            </w:r>
            <w:r w:rsidR="00FA1E6A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зходите. </w:t>
            </w:r>
          </w:p>
        </w:tc>
        <w:tc>
          <w:tcPr>
            <w:tcW w:w="4709" w:type="dxa"/>
          </w:tcPr>
          <w:p w14:paraId="01CE59CC" w14:textId="77777777" w:rsidR="00882B76" w:rsidRPr="009B6C78" w:rsidRDefault="00882B76" w:rsidP="00882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Разходите за изпълнение на одобрен проект са допустими от началната му дата до крайната му дата, както е посочено в одобрения формуляр за кандидатстване. Датата на одобрение, началната дата и крайната дата на всеки проект са посочени изрично в договора за субсидия. </w:t>
            </w:r>
          </w:p>
          <w:p w14:paraId="64579C15" w14:textId="77777777" w:rsidR="00AA6AA9" w:rsidRPr="009B6C78" w:rsidRDefault="00AA6A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6AA9" w:rsidRPr="009B6C78" w14:paraId="5C71A266" w14:textId="77777777" w:rsidTr="00873C3E">
        <w:tc>
          <w:tcPr>
            <w:tcW w:w="854" w:type="dxa"/>
          </w:tcPr>
          <w:p w14:paraId="2D280777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787" w:type="dxa"/>
          </w:tcPr>
          <w:p w14:paraId="73B32CE1" w14:textId="77777777" w:rsidR="00AA6AA9" w:rsidRPr="009B6C78" w:rsidRDefault="00AA6AA9" w:rsidP="009B20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Благодаря за разясненията! Имаме още един въпрос, свързан с обществените поръчки – за възлагане на обществена поръчка за услуги се изчислява (сумира) общия разход по направление в рамките на 1 календарна година или за целия проект? Т.е. ако имаме перо за провеждане на обучения и модериране на семинари, за година 1 в размер на 24 000, за година 2  в размер на 22 000 и година 3 в размер на 15 000, приемаме ли че сме под прага на 30 000 лв. или сме над него, защото сумираме годините и трябва да обявим процедура? </w:t>
            </w:r>
          </w:p>
        </w:tc>
        <w:tc>
          <w:tcPr>
            <w:tcW w:w="4709" w:type="dxa"/>
          </w:tcPr>
          <w:p w14:paraId="3BCDACF9" w14:textId="2EE22C11" w:rsidR="00AA6AA9" w:rsidRPr="009B6C78" w:rsidRDefault="005E39E5" w:rsidP="00F55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Не, стойността не е под прага.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Бенефициерът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предварително знае каква е </w:t>
            </w:r>
            <w:r w:rsidR="00F553DE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прогнозната стойност за изпълнение на дейностите, а с подписването на Договор за субсидия има и увереността, че ще ги реализира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</w:tc>
      </w:tr>
      <w:tr w:rsidR="00AA6AA9" w:rsidRPr="009B6C78" w14:paraId="09D9E790" w14:textId="77777777" w:rsidTr="00873C3E">
        <w:tc>
          <w:tcPr>
            <w:tcW w:w="854" w:type="dxa"/>
          </w:tcPr>
          <w:p w14:paraId="0E700A02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87" w:type="dxa"/>
          </w:tcPr>
          <w:p w14:paraId="7B3CB83A" w14:textId="77777777" w:rsidR="00AA6AA9" w:rsidRPr="009B6C78" w:rsidRDefault="00AA6A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Договор на 2 часа по проекта се счита за фул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тайм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  <w:tc>
          <w:tcPr>
            <w:tcW w:w="4709" w:type="dxa"/>
          </w:tcPr>
          <w:p w14:paraId="6374908A" w14:textId="2BC245CE" w:rsidR="00AA6AA9" w:rsidRPr="009B6C78" w:rsidRDefault="00F553D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случай, че това е цялото работно време на този служител към тази организация.</w:t>
            </w:r>
          </w:p>
        </w:tc>
      </w:tr>
      <w:tr w:rsidR="00AA6AA9" w:rsidRPr="009B6C78" w14:paraId="42CC8FB0" w14:textId="77777777" w:rsidTr="00873C3E">
        <w:tc>
          <w:tcPr>
            <w:tcW w:w="854" w:type="dxa"/>
          </w:tcPr>
          <w:p w14:paraId="0795223C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87" w:type="dxa"/>
          </w:tcPr>
          <w:p w14:paraId="7F4EFDA2" w14:textId="77777777" w:rsidR="00AA6AA9" w:rsidRPr="009B6C78" w:rsidRDefault="00AA6AA9" w:rsidP="009B20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Държавните служители се назначават по проекта с отделна Заповед (тъй като те нямат трудов договори). В тази заповед са описани отговорностите на членовете на екипа, а с приложение към нея са описани процентните разпределения за отработено време. Допустимо ли е това, тъй като за държавни служители няма друг начин за назначаване на проекта? Благодаря</w:t>
            </w:r>
          </w:p>
        </w:tc>
        <w:tc>
          <w:tcPr>
            <w:tcW w:w="4709" w:type="dxa"/>
          </w:tcPr>
          <w:p w14:paraId="146525A4" w14:textId="77777777" w:rsidR="009B2088" w:rsidRPr="009B6C78" w:rsidRDefault="009B2088" w:rsidP="009B20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Предвид горепосоченото, към настоящия момент, възлагане на допълнителни задължения на държавните служители, със заповед за работа извън основното работно време (8 часа на ден) не е приложимо за трансграничните, транснационалните и междурегионалните програмите, по които Дирекция „Управление на териториалното сътрудничество“ е Национален орган/Национално звено за контакт, тъй като те не попадат в обхвата на Постановление № 86 на Министерския съвет от 01 юни 2023 г. за определяне на национални правила за допустимост на разходите по програмите, финансирани от Европейските фондове при споделено управление, за програмен период 2021 - 2027 г. </w:t>
            </w:r>
          </w:p>
          <w:p w14:paraId="0761CCBD" w14:textId="77777777" w:rsidR="009B2088" w:rsidRPr="009B6C78" w:rsidRDefault="009B2088" w:rsidP="009B20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Допустими за отчитане са разходи за възнаграждения за пълно работно време по проекта (8 часа на ден) или непълно работно време (част от пълното работно време на служителя).</w:t>
            </w:r>
          </w:p>
          <w:p w14:paraId="4DF81F10" w14:textId="1A3343FE" w:rsidR="00AA6AA9" w:rsidRPr="009B6C78" w:rsidRDefault="009B2088" w:rsidP="009B20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Когато в длъжностната характеристика на служителите по служебно правоотношение е вменено задължение за работа по проекти, не е необходимо да се правят изменения в 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длъжностната характеристика. В този случай се издава заповед, в която се посочва проекта, функциите, които ще изпълняват съответните експерти, срокове за изпълнение, часовата заетост</w:t>
            </w:r>
            <w:r w:rsidR="00873C3E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(%)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както и избрания начин за отчитане и изчисление на възнагражденията.</w:t>
            </w:r>
          </w:p>
        </w:tc>
      </w:tr>
      <w:tr w:rsidR="00AA6AA9" w:rsidRPr="009B6C78" w14:paraId="438E8C65" w14:textId="77777777" w:rsidTr="00873C3E">
        <w:tc>
          <w:tcPr>
            <w:tcW w:w="854" w:type="dxa"/>
          </w:tcPr>
          <w:p w14:paraId="3CB13BD6" w14:textId="77777777" w:rsidR="00AA6AA9" w:rsidRPr="009B6C78" w:rsidRDefault="00AA6AA9" w:rsidP="00AA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787" w:type="dxa"/>
          </w:tcPr>
          <w:p w14:paraId="765165F8" w14:textId="77777777" w:rsidR="00AA6AA9" w:rsidRPr="009B6C78" w:rsidRDefault="00AA6AA9" w:rsidP="009B20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Здравейте отново, Въпросът ми е касае съответната българска институция как и на какво основание тя ще командирова български специалисти за участие по проекта при плоска ставка за настаняване и пътуване.</w:t>
            </w:r>
          </w:p>
        </w:tc>
        <w:tc>
          <w:tcPr>
            <w:tcW w:w="4709" w:type="dxa"/>
          </w:tcPr>
          <w:p w14:paraId="2BC1C425" w14:textId="0722DE18" w:rsidR="00AA6AA9" w:rsidRPr="009B6C78" w:rsidRDefault="009B2088" w:rsidP="009B20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Бенефициер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командирова служители на организаци</w:t>
            </w:r>
            <w:r w:rsidR="00873C3E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ята на основание изпълнение на д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ейност по проект в съответствие с разпоредбите на Наредба за командировките в страната и Наредба за служебните командировки и специализации в чужбина.</w:t>
            </w:r>
            <w:r w:rsidR="00873C3E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При плоска ставка не се предоставят отчетни документи на контрольора.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873C3E" w:rsidRPr="009B6C78" w14:paraId="405AB703" w14:textId="77777777" w:rsidTr="00873C3E">
        <w:tc>
          <w:tcPr>
            <w:tcW w:w="854" w:type="dxa"/>
          </w:tcPr>
          <w:p w14:paraId="4EACC712" w14:textId="77777777" w:rsidR="00873C3E" w:rsidRPr="009B6C78" w:rsidRDefault="00873C3E" w:rsidP="008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87" w:type="dxa"/>
          </w:tcPr>
          <w:p w14:paraId="555DE936" w14:textId="77777777" w:rsidR="00873C3E" w:rsidRPr="009B6C78" w:rsidRDefault="00873C3E" w:rsidP="00873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Здравейте, 100% от 4-часов трудов договор възможно ли е?</w:t>
            </w:r>
          </w:p>
        </w:tc>
        <w:tc>
          <w:tcPr>
            <w:tcW w:w="4709" w:type="dxa"/>
          </w:tcPr>
          <w:p w14:paraId="0EC89722" w14:textId="0AFDC880" w:rsidR="00873C3E" w:rsidRPr="009B6C78" w:rsidRDefault="00873C3E" w:rsidP="00873C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случай, че това е цялото работно време на този служител към тази организация.</w:t>
            </w:r>
          </w:p>
        </w:tc>
      </w:tr>
      <w:tr w:rsidR="00873C3E" w:rsidRPr="009B6C78" w14:paraId="12509B52" w14:textId="77777777" w:rsidTr="00873C3E">
        <w:tc>
          <w:tcPr>
            <w:tcW w:w="854" w:type="dxa"/>
          </w:tcPr>
          <w:p w14:paraId="732BC8C0" w14:textId="77777777" w:rsidR="00873C3E" w:rsidRPr="009B6C78" w:rsidRDefault="00873C3E" w:rsidP="008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87" w:type="dxa"/>
          </w:tcPr>
          <w:p w14:paraId="71C165B5" w14:textId="77777777" w:rsidR="00873C3E" w:rsidRPr="009B6C78" w:rsidRDefault="00873C3E" w:rsidP="00873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Възможно ли е член на екипа по проекта да е назначен а трудов договор за 6 часа на ден (непълно работно време)?</w:t>
            </w:r>
          </w:p>
        </w:tc>
        <w:tc>
          <w:tcPr>
            <w:tcW w:w="4709" w:type="dxa"/>
          </w:tcPr>
          <w:p w14:paraId="66033DD3" w14:textId="61BECB3C" w:rsidR="00873C3E" w:rsidRPr="009B6C78" w:rsidRDefault="00873C3E" w:rsidP="00873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Назначаването на екип по проект се прави в съответствие с национално законодателство и разпоредбите на Регламент 2021/1059 и правилата на Програмата. </w:t>
            </w:r>
          </w:p>
          <w:p w14:paraId="2567A970" w14:textId="77777777" w:rsidR="00873C3E" w:rsidRPr="009B6C78" w:rsidRDefault="00873C3E" w:rsidP="00873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Разходите за персонал се състоят от брутните разходи за персонал, нает от партньора на Interreg по един от следните начини:</w:t>
            </w:r>
          </w:p>
          <w:p w14:paraId="14DBE2BD" w14:textId="77777777" w:rsidR="00873C3E" w:rsidRPr="009B6C78" w:rsidRDefault="00873C3E" w:rsidP="00873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а) пълно работно време;</w:t>
            </w:r>
          </w:p>
          <w:p w14:paraId="707B33F0" w14:textId="52963737" w:rsidR="00873C3E" w:rsidRPr="009B6C78" w:rsidRDefault="00873C3E" w:rsidP="00873C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б) на непълно работно време с фиксиран процент отработено време на месец.</w:t>
            </w:r>
          </w:p>
          <w:p w14:paraId="41847A32" w14:textId="77777777" w:rsidR="00873C3E" w:rsidRPr="009B6C78" w:rsidRDefault="00873C3E" w:rsidP="00873C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3C3E" w:rsidRPr="009B6C78" w14:paraId="4E109C31" w14:textId="77777777" w:rsidTr="00873C3E">
        <w:tc>
          <w:tcPr>
            <w:tcW w:w="854" w:type="dxa"/>
          </w:tcPr>
          <w:p w14:paraId="39635362" w14:textId="77777777" w:rsidR="00873C3E" w:rsidRPr="009B6C78" w:rsidRDefault="00873C3E" w:rsidP="008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87" w:type="dxa"/>
          </w:tcPr>
          <w:p w14:paraId="3282B217" w14:textId="77777777" w:rsidR="00873C3E" w:rsidRPr="009B6C78" w:rsidRDefault="00873C3E" w:rsidP="00873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 при последващ одит на проекта необходими ли са всички първични документи?</w:t>
            </w:r>
          </w:p>
        </w:tc>
        <w:tc>
          <w:tcPr>
            <w:tcW w:w="4709" w:type="dxa"/>
          </w:tcPr>
          <w:p w14:paraId="5AF6EDE0" w14:textId="13C22FE5" w:rsidR="00873C3E" w:rsidRPr="009B6C78" w:rsidRDefault="00873C3E" w:rsidP="00873C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Да. Всички първични счетоводни документи и документи свързани с изпълнението на дейностите по проекта трябва да се съхраняват от бенефициента за сроковете описани в регламентите за програмен период 2021-2027.  </w:t>
            </w:r>
          </w:p>
        </w:tc>
      </w:tr>
      <w:tr w:rsidR="00873C3E" w:rsidRPr="009B6C78" w14:paraId="1472768D" w14:textId="77777777" w:rsidTr="00873C3E">
        <w:tc>
          <w:tcPr>
            <w:tcW w:w="854" w:type="dxa"/>
          </w:tcPr>
          <w:p w14:paraId="6E44DA44" w14:textId="77777777" w:rsidR="00873C3E" w:rsidRPr="009B6C78" w:rsidRDefault="00873C3E" w:rsidP="008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87" w:type="dxa"/>
          </w:tcPr>
          <w:p w14:paraId="62765411" w14:textId="77777777" w:rsidR="00873C3E" w:rsidRPr="009B6C78" w:rsidRDefault="00873C3E" w:rsidP="00873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 извършване на ПНК ще се изискват ли сканирани оригиналните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разходо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-оправдателни документи? Благодаря </w:t>
            </w:r>
          </w:p>
        </w:tc>
        <w:tc>
          <w:tcPr>
            <w:tcW w:w="4709" w:type="dxa"/>
          </w:tcPr>
          <w:p w14:paraId="708409A2" w14:textId="77777777" w:rsidR="00873C3E" w:rsidRPr="009B6C78" w:rsidRDefault="00873C3E" w:rsidP="00873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Документите за отчитане на направените разходи от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бенефициер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 прикачват в системата </w:t>
            </w: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JEMS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при необходимост контрольор може да поиска допълнителни документи.</w:t>
            </w:r>
          </w:p>
        </w:tc>
      </w:tr>
      <w:tr w:rsidR="00873C3E" w:rsidRPr="009B6C78" w14:paraId="52A0D53A" w14:textId="77777777" w:rsidTr="00873C3E">
        <w:tc>
          <w:tcPr>
            <w:tcW w:w="854" w:type="dxa"/>
          </w:tcPr>
          <w:p w14:paraId="063ACBE1" w14:textId="77777777" w:rsidR="00873C3E" w:rsidRPr="009B6C78" w:rsidRDefault="00873C3E" w:rsidP="008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87" w:type="dxa"/>
          </w:tcPr>
          <w:p w14:paraId="18AC2340" w14:textId="77777777" w:rsidR="00873C3E" w:rsidRPr="009B6C78" w:rsidRDefault="00873C3E" w:rsidP="00873C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Т.е. трябва да ви изпратим документите по поща на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флашка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? Или може и по имейл?</w:t>
            </w:r>
          </w:p>
        </w:tc>
        <w:tc>
          <w:tcPr>
            <w:tcW w:w="4709" w:type="dxa"/>
          </w:tcPr>
          <w:p w14:paraId="1ED0FDAF" w14:textId="77777777" w:rsidR="00873C3E" w:rsidRPr="009B6C78" w:rsidRDefault="00873C3E" w:rsidP="00873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Документите за отчитане на направените разходи от </w:t>
            </w:r>
            <w:proofErr w:type="spellStart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бенефициер</w:t>
            </w:r>
            <w:proofErr w:type="spellEnd"/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 прикачват в системата </w:t>
            </w:r>
            <w:r w:rsidRPr="009B6C78">
              <w:rPr>
                <w:rFonts w:ascii="Times New Roman" w:hAnsi="Times New Roman" w:cs="Times New Roman"/>
                <w:sz w:val="24"/>
                <w:szCs w:val="24"/>
              </w:rPr>
              <w:t>JEMS</w:t>
            </w: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при необходимост контрольор може да поиска допълнителни документи. </w:t>
            </w:r>
          </w:p>
        </w:tc>
      </w:tr>
      <w:tr w:rsidR="00873C3E" w:rsidRPr="00F00CAA" w14:paraId="02FEC8FF" w14:textId="77777777" w:rsidTr="00873C3E">
        <w:tc>
          <w:tcPr>
            <w:tcW w:w="854" w:type="dxa"/>
          </w:tcPr>
          <w:p w14:paraId="7F20E3D0" w14:textId="77777777" w:rsidR="00873C3E" w:rsidRPr="009B6C78" w:rsidRDefault="00873C3E" w:rsidP="008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787" w:type="dxa"/>
          </w:tcPr>
          <w:p w14:paraId="2BD0A949" w14:textId="687A80EF" w:rsidR="00873C3E" w:rsidRPr="009B6C78" w:rsidRDefault="00873C3E" w:rsidP="00873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 промяна в бюджета на проекта (намаляване на сумата) е необходима нова декларация за съфинансиране. Може ли да се изпрати заедно с документите за национално съфинансиране?</w:t>
            </w:r>
          </w:p>
        </w:tc>
        <w:tc>
          <w:tcPr>
            <w:tcW w:w="4709" w:type="dxa"/>
          </w:tcPr>
          <w:p w14:paraId="7EFB1FC5" w14:textId="7D6C29DB" w:rsidR="00873C3E" w:rsidRPr="005545D2" w:rsidRDefault="001A2390" w:rsidP="00873C3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</w:t>
            </w:r>
            <w:r w:rsidR="00E13472" w:rsidRPr="009B6C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възможно е.</w:t>
            </w:r>
          </w:p>
        </w:tc>
      </w:tr>
    </w:tbl>
    <w:p w14:paraId="03719F01" w14:textId="77777777" w:rsidR="002D77DB" w:rsidRPr="00F00CAA" w:rsidRDefault="002D77DB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2D77DB" w:rsidRPr="00F00C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27EC"/>
    <w:multiLevelType w:val="hybridMultilevel"/>
    <w:tmpl w:val="3070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21B"/>
    <w:multiLevelType w:val="hybridMultilevel"/>
    <w:tmpl w:val="4F14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992"/>
    <w:multiLevelType w:val="hybridMultilevel"/>
    <w:tmpl w:val="6F9AD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B4A43"/>
    <w:multiLevelType w:val="hybridMultilevel"/>
    <w:tmpl w:val="4F14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72F7D"/>
    <w:multiLevelType w:val="hybridMultilevel"/>
    <w:tmpl w:val="2A1AB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05AE9"/>
    <w:multiLevelType w:val="hybridMultilevel"/>
    <w:tmpl w:val="E890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0459A"/>
    <w:multiLevelType w:val="hybridMultilevel"/>
    <w:tmpl w:val="C75CA536"/>
    <w:lvl w:ilvl="0" w:tplc="E0387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27"/>
    <w:rsid w:val="0008713A"/>
    <w:rsid w:val="001A215C"/>
    <w:rsid w:val="001A2390"/>
    <w:rsid w:val="001A430E"/>
    <w:rsid w:val="001C418D"/>
    <w:rsid w:val="002266D1"/>
    <w:rsid w:val="002324C9"/>
    <w:rsid w:val="002D77DB"/>
    <w:rsid w:val="00335674"/>
    <w:rsid w:val="003419BB"/>
    <w:rsid w:val="00364005"/>
    <w:rsid w:val="0037750B"/>
    <w:rsid w:val="003C34CD"/>
    <w:rsid w:val="00401AC7"/>
    <w:rsid w:val="00404089"/>
    <w:rsid w:val="00423F90"/>
    <w:rsid w:val="004F5512"/>
    <w:rsid w:val="0055337F"/>
    <w:rsid w:val="005545D2"/>
    <w:rsid w:val="005E276B"/>
    <w:rsid w:val="005E39E5"/>
    <w:rsid w:val="00643E77"/>
    <w:rsid w:val="006452D0"/>
    <w:rsid w:val="0065144F"/>
    <w:rsid w:val="00662814"/>
    <w:rsid w:val="006B0C09"/>
    <w:rsid w:val="006E2537"/>
    <w:rsid w:val="006E771F"/>
    <w:rsid w:val="00704BCF"/>
    <w:rsid w:val="007240E8"/>
    <w:rsid w:val="00873C3E"/>
    <w:rsid w:val="00882B76"/>
    <w:rsid w:val="0093447A"/>
    <w:rsid w:val="009542E9"/>
    <w:rsid w:val="00972339"/>
    <w:rsid w:val="009B2088"/>
    <w:rsid w:val="009B6C78"/>
    <w:rsid w:val="009C6D08"/>
    <w:rsid w:val="009F1DE3"/>
    <w:rsid w:val="009F535D"/>
    <w:rsid w:val="00A12390"/>
    <w:rsid w:val="00A82A9F"/>
    <w:rsid w:val="00AA3646"/>
    <w:rsid w:val="00AA6AA9"/>
    <w:rsid w:val="00AC668F"/>
    <w:rsid w:val="00AE1BF5"/>
    <w:rsid w:val="00B52565"/>
    <w:rsid w:val="00B826CA"/>
    <w:rsid w:val="00BB28D7"/>
    <w:rsid w:val="00BC57C8"/>
    <w:rsid w:val="00C82664"/>
    <w:rsid w:val="00C827B3"/>
    <w:rsid w:val="00CC35F3"/>
    <w:rsid w:val="00CE2301"/>
    <w:rsid w:val="00D36946"/>
    <w:rsid w:val="00D4272B"/>
    <w:rsid w:val="00DC1CBE"/>
    <w:rsid w:val="00DC5C40"/>
    <w:rsid w:val="00E13472"/>
    <w:rsid w:val="00E31E27"/>
    <w:rsid w:val="00E52FF5"/>
    <w:rsid w:val="00E75FE1"/>
    <w:rsid w:val="00ED4C35"/>
    <w:rsid w:val="00F00CAA"/>
    <w:rsid w:val="00F35054"/>
    <w:rsid w:val="00F553DE"/>
    <w:rsid w:val="00F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F8D2"/>
  <w15:chartTrackingRefBased/>
  <w15:docId w15:val="{6527B63D-7CC1-4860-B8A2-C29249ED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6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CA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2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E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87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rb.bg/bg/infrastruktura-i-programi/programi-za-teritorialno-sutrudnichestvo-2021-2027/interreg-vi-b-dunavski-region-2021-2027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reg-danube.eu/dtp-archive/about-dtp/new-funding-2021-2027/how-to-apply/second-c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reg-danube.eu/dtp-archive/about-dtp/new-funding-2021-2027/how-to-apply/second-call" TargetMode="External"/><Relationship Id="rId5" Type="http://schemas.openxmlformats.org/officeDocument/2006/relationships/hyperlink" Target="https://www.mrrb.bg/bg/infrastruktura-i-programi/programi-za-teritorialno-sutrudnichestvo-2021-2027/interreg-vi-b-dunavski-region-2021-2027/dokumen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3705</TotalTime>
  <Pages>11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 VLADIMIROVA GEORGIEVA</dc:creator>
  <cp:keywords/>
  <dc:description/>
  <cp:lastModifiedBy>MARTA ILIYANOVA TSVETANOVA-TOTEVA</cp:lastModifiedBy>
  <cp:revision>29</cp:revision>
  <dcterms:created xsi:type="dcterms:W3CDTF">2024-03-11T07:32:00Z</dcterms:created>
  <dcterms:modified xsi:type="dcterms:W3CDTF">2024-03-27T09:16:00Z</dcterms:modified>
</cp:coreProperties>
</file>