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7555" w:rsidRPr="00A80A89" w:rsidRDefault="005F0F99" w:rsidP="00D93AF4">
      <w:pPr>
        <w:pStyle w:val="NoSpacing"/>
        <w:spacing w:line="360" w:lineRule="auto"/>
        <w:rPr>
          <w:b/>
        </w:rPr>
      </w:pPr>
      <w:r w:rsidRPr="00137555">
        <w:rPr>
          <w:noProof/>
        </w:rPr>
        <mc:AlternateContent>
          <mc:Choice Requires="wps">
            <w:drawing>
              <wp:anchor distT="0" distB="0" distL="114299" distR="114299" simplePos="0" relativeHeight="251660288" behindDoc="0" locked="0" layoutInCell="1" allowOverlap="1" wp14:anchorId="3BFE827D" wp14:editId="2DE0C1EA">
                <wp:simplePos x="0" y="0"/>
                <wp:positionH relativeFrom="column">
                  <wp:posOffset>596265</wp:posOffset>
                </wp:positionH>
                <wp:positionV relativeFrom="paragraph">
                  <wp:posOffset>29210</wp:posOffset>
                </wp:positionV>
                <wp:extent cx="0" cy="768350"/>
                <wp:effectExtent l="0" t="0" r="19050" b="3175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6835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B7DD80" id="Straight Connector 2" o:spid="_x0000_s1026" style="position:absolute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6.95pt,2.3pt" to="46.95pt,6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" strokeweight="1pt"/>
            </w:pict>
          </mc:Fallback>
        </mc:AlternateContent>
      </w:r>
      <w:r w:rsidRPr="00137555">
        <w:rPr>
          <w:noProof/>
        </w:rPr>
        <w:drawing>
          <wp:anchor distT="0" distB="0" distL="114300" distR="114300" simplePos="0" relativeHeight="251658240" behindDoc="1" locked="0" layoutInCell="1" allowOverlap="1" wp14:anchorId="47D7F552" wp14:editId="42EB25AD">
            <wp:simplePos x="0" y="0"/>
            <wp:positionH relativeFrom="margin">
              <wp:posOffset>-88900</wp:posOffset>
            </wp:positionH>
            <wp:positionV relativeFrom="paragraph">
              <wp:posOffset>31750</wp:posOffset>
            </wp:positionV>
            <wp:extent cx="647700" cy="809625"/>
            <wp:effectExtent l="0" t="0" r="0" b="9525"/>
            <wp:wrapTight wrapText="bothSides">
              <wp:wrapPolygon edited="0">
                <wp:start x="0" y="0"/>
                <wp:lineTo x="0" y="21346"/>
                <wp:lineTo x="20965" y="21346"/>
                <wp:lineTo x="20965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9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37555" w:rsidRPr="00137555">
        <w:t xml:space="preserve"> </w:t>
      </w:r>
      <w:r w:rsidR="00137555" w:rsidRPr="00A80A89">
        <w:rPr>
          <w:b/>
        </w:rPr>
        <w:t>РЕПУБЛИКА БЪЛГАРИЯ</w:t>
      </w:r>
    </w:p>
    <w:p w:rsidR="00137555" w:rsidRDefault="00137555" w:rsidP="00D93AF4">
      <w:pPr>
        <w:pStyle w:val="Header"/>
        <w:tabs>
          <w:tab w:val="left" w:pos="1134"/>
        </w:tabs>
        <w:spacing w:line="360" w:lineRule="auto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92F4B">
        <w:rPr>
          <w:rFonts w:ascii="Times New Roman" w:hAnsi="Times New Roman" w:cs="Times New Roman"/>
          <w:sz w:val="24"/>
          <w:szCs w:val="24"/>
        </w:rPr>
        <w:t>Министерство</w:t>
      </w:r>
      <w:r w:rsidRPr="00137555">
        <w:rPr>
          <w:rFonts w:ascii="Times New Roman" w:hAnsi="Times New Roman" w:cs="Times New Roman"/>
          <w:sz w:val="24"/>
          <w:szCs w:val="24"/>
        </w:rPr>
        <w:t xml:space="preserve"> на здравеопазването</w:t>
      </w:r>
    </w:p>
    <w:p w:rsidR="00137555" w:rsidRDefault="00E92F4B" w:rsidP="00D93AF4">
      <w:pPr>
        <w:pStyle w:val="Header"/>
        <w:tabs>
          <w:tab w:val="left" w:pos="1134"/>
        </w:tabs>
        <w:spacing w:line="360" w:lineRule="auto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00ADA">
        <w:rPr>
          <w:rFonts w:ascii="Times New Roman" w:hAnsi="Times New Roman" w:cs="Times New Roman"/>
          <w:sz w:val="24"/>
          <w:szCs w:val="24"/>
        </w:rPr>
        <w:t>Главен държавен здравен инспектор</w:t>
      </w:r>
    </w:p>
    <w:p w:rsidR="00D93AF4" w:rsidRPr="00D93AF4" w:rsidRDefault="00D93AF4" w:rsidP="00D93AF4">
      <w:pPr>
        <w:pStyle w:val="Header"/>
        <w:tabs>
          <w:tab w:val="left" w:pos="1134"/>
        </w:tabs>
        <w:spacing w:line="36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8931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2"/>
        <w:gridCol w:w="5519"/>
      </w:tblGrid>
      <w:tr w:rsidR="004079F4" w:rsidTr="00895664">
        <w:trPr>
          <w:trHeight w:val="1181"/>
        </w:trPr>
        <w:tc>
          <w:tcPr>
            <w:tcW w:w="3412" w:type="dxa"/>
            <w:hideMark/>
          </w:tcPr>
          <w:p w:rsidR="004079F4" w:rsidRDefault="002F764F" w:rsidP="00895664">
            <w:pPr>
              <w:ind w:right="204"/>
              <w:rPr>
                <w:rFonts w:eastAsia="Arial Unicode MS"/>
                <w:b/>
                <w:caps/>
                <w:lang w:eastAsia="en-US"/>
              </w:rPr>
            </w:pPr>
            <w:r>
              <w:rPr>
                <w:lang w:eastAsia="en-US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Microsoft Office Signature Line..." style="width:148.9pt;height:68.35pt">
                  <v:imagedata r:id="rId9" o:title=""/>
                  <o:lock v:ext="edit" ungrouping="t" rotation="t" cropping="t" verticies="t" grouping="t"/>
                  <o:signatureline v:ext="edit" id="{6E44A139-6DA5-4E69-9FAC-EABE62DDB5B2}" provid="{00000000-0000-0000-0000-000000000000}" o:suggestedsigner="          документ," o:suggestedsigner2="          регистриран от" issignatureline="t"/>
                </v:shape>
              </w:pict>
            </w:r>
          </w:p>
        </w:tc>
        <w:tc>
          <w:tcPr>
            <w:tcW w:w="5519" w:type="dxa"/>
          </w:tcPr>
          <w:p w:rsidR="004079F4" w:rsidRDefault="004079F4" w:rsidP="00895664">
            <w:pPr>
              <w:spacing w:line="360" w:lineRule="auto"/>
              <w:ind w:right="204"/>
              <w:rPr>
                <w:rFonts w:eastAsia="Arial Unicode MS"/>
                <w:b/>
                <w:caps/>
                <w:lang w:eastAsia="en-US"/>
              </w:rPr>
            </w:pPr>
          </w:p>
        </w:tc>
      </w:tr>
    </w:tbl>
    <w:p w:rsidR="0082601D" w:rsidRPr="005D1AB7" w:rsidRDefault="0082601D" w:rsidP="00B01E9A">
      <w:pPr>
        <w:spacing w:line="320" w:lineRule="atLeast"/>
      </w:pPr>
      <w:r w:rsidRPr="005D1AB7">
        <w:rPr>
          <w:b/>
        </w:rPr>
        <w:t>ДО</w:t>
      </w:r>
    </w:p>
    <w:p w:rsidR="0027667A" w:rsidRDefault="0082601D" w:rsidP="00B01E9A">
      <w:pPr>
        <w:spacing w:line="320" w:lineRule="atLeast"/>
        <w:rPr>
          <w:b/>
        </w:rPr>
      </w:pPr>
      <w:r w:rsidRPr="005D1AB7">
        <w:rPr>
          <w:b/>
        </w:rPr>
        <w:t>Г-</w:t>
      </w:r>
      <w:r w:rsidR="00E9139A">
        <w:rPr>
          <w:b/>
        </w:rPr>
        <w:t xml:space="preserve">ЖА </w:t>
      </w:r>
      <w:r w:rsidR="00970520">
        <w:rPr>
          <w:b/>
        </w:rPr>
        <w:t>ПЕТЯ АВРАМОВА</w:t>
      </w:r>
    </w:p>
    <w:p w:rsidR="00A55260" w:rsidRDefault="0027667A" w:rsidP="00B01E9A">
      <w:pPr>
        <w:spacing w:line="320" w:lineRule="atLeast"/>
        <w:rPr>
          <w:b/>
        </w:rPr>
      </w:pPr>
      <w:r>
        <w:rPr>
          <w:b/>
        </w:rPr>
        <w:t xml:space="preserve">МИНИСТЪР НА РЕГИОНАЛНОТО </w:t>
      </w:r>
    </w:p>
    <w:p w:rsidR="0027667A" w:rsidRDefault="0027667A" w:rsidP="00B01E9A">
      <w:pPr>
        <w:spacing w:line="320" w:lineRule="atLeast"/>
        <w:rPr>
          <w:b/>
        </w:rPr>
      </w:pPr>
      <w:r>
        <w:rPr>
          <w:b/>
        </w:rPr>
        <w:t xml:space="preserve">РАЗВИТИЕ И БЛАГОУСТРОЙСТВОТО </w:t>
      </w:r>
    </w:p>
    <w:p w:rsidR="00357C27" w:rsidRDefault="00357C27" w:rsidP="00B01E9A">
      <w:pPr>
        <w:spacing w:line="320" w:lineRule="atLeast"/>
        <w:rPr>
          <w:b/>
        </w:rPr>
      </w:pPr>
    </w:p>
    <w:p w:rsidR="0076622D" w:rsidRDefault="0076622D" w:rsidP="00B01E9A">
      <w:pPr>
        <w:spacing w:before="120" w:line="320" w:lineRule="atLeast"/>
        <w:rPr>
          <w:b/>
          <w:u w:val="single"/>
        </w:rPr>
      </w:pPr>
      <w:r w:rsidRPr="00983CB1">
        <w:rPr>
          <w:b/>
          <w:u w:val="single"/>
        </w:rPr>
        <w:t xml:space="preserve">На Ваш № </w:t>
      </w:r>
      <w:r>
        <w:rPr>
          <w:b/>
          <w:u w:val="single"/>
        </w:rPr>
        <w:t>9</w:t>
      </w:r>
      <w:r w:rsidR="00DC354A">
        <w:rPr>
          <w:b/>
          <w:u w:val="single"/>
        </w:rPr>
        <w:t>9</w:t>
      </w:r>
      <w:r>
        <w:rPr>
          <w:b/>
          <w:u w:val="single"/>
        </w:rPr>
        <w:t xml:space="preserve">-00-6-74-2 от 09.02.2021г. </w:t>
      </w:r>
    </w:p>
    <w:p w:rsidR="0082601D" w:rsidRPr="001C43AC" w:rsidRDefault="0082601D" w:rsidP="00B01E9A">
      <w:pPr>
        <w:spacing w:line="320" w:lineRule="atLeast"/>
        <w:rPr>
          <w:b/>
          <w:u w:val="single"/>
        </w:rPr>
      </w:pPr>
      <w:r>
        <w:rPr>
          <w:b/>
          <w:u w:val="single"/>
        </w:rPr>
        <w:t>Н</w:t>
      </w:r>
      <w:r w:rsidR="005B1BA9">
        <w:rPr>
          <w:b/>
          <w:u w:val="single"/>
        </w:rPr>
        <w:t>а Н</w:t>
      </w:r>
      <w:r w:rsidRPr="005D1AB7">
        <w:rPr>
          <w:b/>
          <w:u w:val="single"/>
        </w:rPr>
        <w:t>аш</w:t>
      </w:r>
      <w:r w:rsidR="003D2FAD">
        <w:rPr>
          <w:b/>
          <w:u w:val="single"/>
        </w:rPr>
        <w:t xml:space="preserve"> </w:t>
      </w:r>
      <w:r w:rsidRPr="005D1AB7">
        <w:rPr>
          <w:b/>
          <w:u w:val="single"/>
        </w:rPr>
        <w:t>№</w:t>
      </w:r>
      <w:r w:rsidR="00970520">
        <w:rPr>
          <w:b/>
          <w:u w:val="single"/>
        </w:rPr>
        <w:t xml:space="preserve"> </w:t>
      </w:r>
      <w:r w:rsidRPr="005D1AB7">
        <w:rPr>
          <w:b/>
          <w:u w:val="single"/>
        </w:rPr>
        <w:t xml:space="preserve"> </w:t>
      </w:r>
      <w:r w:rsidR="003D2FAD">
        <w:rPr>
          <w:b/>
          <w:u w:val="single"/>
          <w:lang w:val="en-US"/>
        </w:rPr>
        <w:t>04-15</w:t>
      </w:r>
      <w:r w:rsidR="003D2FAD">
        <w:rPr>
          <w:b/>
          <w:u w:val="single"/>
        </w:rPr>
        <w:t>-2</w:t>
      </w:r>
      <w:r w:rsidR="00650FCB">
        <w:rPr>
          <w:b/>
          <w:u w:val="single"/>
          <w:lang w:val="en-US"/>
        </w:rPr>
        <w:t>8</w:t>
      </w:r>
      <w:r w:rsidR="003D2FAD">
        <w:rPr>
          <w:b/>
          <w:u w:val="single"/>
        </w:rPr>
        <w:t xml:space="preserve"> от 09.02</w:t>
      </w:r>
      <w:r w:rsidR="00CD1304">
        <w:rPr>
          <w:b/>
          <w:u w:val="single"/>
        </w:rPr>
        <w:t xml:space="preserve">.2021г. </w:t>
      </w:r>
      <w:r w:rsidR="00E9139A">
        <w:rPr>
          <w:b/>
          <w:u w:val="single"/>
        </w:rPr>
        <w:t xml:space="preserve"> </w:t>
      </w:r>
    </w:p>
    <w:p w:rsidR="009137E9" w:rsidRPr="00357C27" w:rsidRDefault="009137E9" w:rsidP="00B01E9A">
      <w:pPr>
        <w:spacing w:line="320" w:lineRule="atLeast"/>
        <w:jc w:val="both"/>
        <w:rPr>
          <w:b/>
          <w:sz w:val="16"/>
          <w:szCs w:val="16"/>
          <w:u w:val="single"/>
        </w:rPr>
      </w:pPr>
    </w:p>
    <w:p w:rsidR="00357C27" w:rsidRPr="00357C27" w:rsidRDefault="00357C27" w:rsidP="00B01E9A">
      <w:pPr>
        <w:spacing w:line="320" w:lineRule="atLeast"/>
        <w:jc w:val="both"/>
        <w:rPr>
          <w:b/>
          <w:sz w:val="16"/>
          <w:szCs w:val="16"/>
        </w:rPr>
      </w:pPr>
    </w:p>
    <w:p w:rsidR="00A33AF3" w:rsidRDefault="00A33AF3" w:rsidP="00B01E9A">
      <w:pPr>
        <w:spacing w:line="320" w:lineRule="atLeast"/>
        <w:jc w:val="both"/>
        <w:rPr>
          <w:b/>
        </w:rPr>
      </w:pPr>
      <w:r w:rsidRPr="0049299E">
        <w:rPr>
          <w:b/>
        </w:rPr>
        <w:t>Относно:</w:t>
      </w:r>
      <w:r w:rsidRPr="0049299E">
        <w:t xml:space="preserve"> </w:t>
      </w:r>
      <w:r>
        <w:t xml:space="preserve">Провеждане на консултации по </w:t>
      </w:r>
      <w:r w:rsidR="00A05233">
        <w:t xml:space="preserve">доклад за екологична </w:t>
      </w:r>
      <w:r>
        <w:t>оценка (ЕО) на „Интегрирана териториална стратегия за развитие на Север</w:t>
      </w:r>
      <w:r w:rsidR="00D47296">
        <w:t>оизточен</w:t>
      </w:r>
      <w:r>
        <w:t xml:space="preserve"> регион за планиране от ниво 2 за периода 2021-2027 г.“</w:t>
      </w:r>
    </w:p>
    <w:p w:rsidR="00E9139A" w:rsidRDefault="00E9139A" w:rsidP="00B01E9A">
      <w:pPr>
        <w:spacing w:line="320" w:lineRule="atLeast"/>
        <w:ind w:firstLine="708"/>
        <w:jc w:val="both"/>
        <w:rPr>
          <w:b/>
        </w:rPr>
      </w:pPr>
    </w:p>
    <w:p w:rsidR="00227D40" w:rsidRDefault="00227D40" w:rsidP="00B01E9A">
      <w:pPr>
        <w:spacing w:line="320" w:lineRule="atLeast"/>
        <w:ind w:firstLine="708"/>
        <w:jc w:val="both"/>
        <w:rPr>
          <w:b/>
        </w:rPr>
      </w:pPr>
    </w:p>
    <w:p w:rsidR="009137E9" w:rsidRPr="002E6130" w:rsidRDefault="009137E9" w:rsidP="00B01E9A">
      <w:pPr>
        <w:spacing w:after="120" w:line="320" w:lineRule="atLeast"/>
        <w:ind w:firstLine="709"/>
        <w:jc w:val="both"/>
        <w:rPr>
          <w:b/>
        </w:rPr>
      </w:pPr>
      <w:r w:rsidRPr="002E6130">
        <w:rPr>
          <w:b/>
        </w:rPr>
        <w:t>УВАЖАЕМ</w:t>
      </w:r>
      <w:r w:rsidR="00E9139A" w:rsidRPr="002E6130">
        <w:rPr>
          <w:b/>
        </w:rPr>
        <w:t xml:space="preserve">А ГОСПОЖО </w:t>
      </w:r>
      <w:r w:rsidR="00314F3D">
        <w:rPr>
          <w:b/>
        </w:rPr>
        <w:t>АВРАМОВА</w:t>
      </w:r>
      <w:r w:rsidR="00151C10" w:rsidRPr="002E6130">
        <w:rPr>
          <w:b/>
        </w:rPr>
        <w:t>,</w:t>
      </w:r>
    </w:p>
    <w:p w:rsidR="00A96B5F" w:rsidRDefault="009137E9" w:rsidP="00B01E9A">
      <w:pPr>
        <w:spacing w:line="320" w:lineRule="atLeast"/>
        <w:jc w:val="both"/>
      </w:pPr>
      <w:r w:rsidRPr="002E6130">
        <w:tab/>
      </w:r>
      <w:r w:rsidR="00A96B5F">
        <w:t>Във връзка с получено в Министерство на здравеопазването Ваше писмо относно провеждане на консултации по доклад за екологична оценка (ЕО) на „Интегрирана териториална страте</w:t>
      </w:r>
      <w:r w:rsidR="00FB6D0D">
        <w:t>гия за развитие на Североизточен</w:t>
      </w:r>
      <w:r w:rsidR="00A96B5F">
        <w:t xml:space="preserve"> регион за планиране от ниво 2 за периода 2021-2027 г.“, Ви информираме следното:</w:t>
      </w:r>
    </w:p>
    <w:p w:rsidR="00A96B5F" w:rsidRDefault="00A96B5F" w:rsidP="00B01E9A">
      <w:pPr>
        <w:spacing w:line="320" w:lineRule="atLeast"/>
        <w:ind w:firstLine="708"/>
        <w:jc w:val="both"/>
      </w:pPr>
      <w:r>
        <w:t>От представената документация е видно, че доклада за ЕО</w:t>
      </w:r>
      <w:r>
        <w:rPr>
          <w:lang w:val="en-US"/>
        </w:rPr>
        <w:t xml:space="preserve"> </w:t>
      </w:r>
      <w:r>
        <w:t xml:space="preserve">на горепосочения проект е съобразен с нормативните изисквания по отношение съдържанието, структурата и обхвата на този вид доклади, както и с посочените в наше писмо предложения относно заданието за обхвата и съдържание на доклада. </w:t>
      </w:r>
    </w:p>
    <w:p w:rsidR="00A96B5F" w:rsidRDefault="00A96B5F" w:rsidP="00B01E9A">
      <w:pPr>
        <w:spacing w:line="320" w:lineRule="atLeast"/>
        <w:ind w:firstLine="708"/>
        <w:jc w:val="both"/>
      </w:pPr>
      <w:r>
        <w:t>В доклада е направено кратко описание на проекта в неговите 3 основни приоритета за развитие на региона към които са формулирани специфични цели</w:t>
      </w:r>
      <w:r w:rsidRPr="00046699">
        <w:t xml:space="preserve">. </w:t>
      </w:r>
      <w:r w:rsidR="00BF1919" w:rsidRPr="00046699">
        <w:rPr>
          <w:rFonts w:eastAsiaTheme="minorHAnsi"/>
          <w:lang w:eastAsia="en-US"/>
        </w:rPr>
        <w:t>Североизточния</w:t>
      </w:r>
      <w:r w:rsidRPr="00046699">
        <w:rPr>
          <w:rFonts w:eastAsiaTheme="minorHAnsi"/>
          <w:lang w:eastAsia="en-US"/>
        </w:rPr>
        <w:t xml:space="preserve"> реги</w:t>
      </w:r>
      <w:r w:rsidR="00080DA1">
        <w:rPr>
          <w:rFonts w:eastAsiaTheme="minorHAnsi"/>
          <w:lang w:eastAsia="en-US"/>
        </w:rPr>
        <w:t>он (СИ</w:t>
      </w:r>
      <w:r w:rsidR="00BF1919" w:rsidRPr="00046699">
        <w:rPr>
          <w:rFonts w:eastAsiaTheme="minorHAnsi"/>
          <w:lang w:eastAsia="en-US"/>
        </w:rPr>
        <w:t>Р) обхваща област</w:t>
      </w:r>
      <w:r w:rsidR="00AF6298">
        <w:rPr>
          <w:rFonts w:eastAsiaTheme="minorHAnsi"/>
          <w:lang w:eastAsia="en-US"/>
        </w:rPr>
        <w:t>ите Варна, Добрич, Търговище и Ш</w:t>
      </w:r>
      <w:r w:rsidR="00BF1919" w:rsidRPr="00046699">
        <w:rPr>
          <w:rFonts w:eastAsiaTheme="minorHAnsi"/>
          <w:lang w:eastAsia="en-US"/>
        </w:rPr>
        <w:t>умен с общо 35</w:t>
      </w:r>
      <w:r w:rsidRPr="00046699">
        <w:rPr>
          <w:rFonts w:eastAsiaTheme="minorHAnsi"/>
          <w:lang w:eastAsia="en-US"/>
        </w:rPr>
        <w:t xml:space="preserve"> общини.</w:t>
      </w:r>
    </w:p>
    <w:p w:rsidR="00A96B5F" w:rsidRDefault="00A96B5F" w:rsidP="00B01E9A">
      <w:pPr>
        <w:spacing w:line="320" w:lineRule="atLeast"/>
        <w:ind w:firstLine="708"/>
        <w:jc w:val="both"/>
      </w:pPr>
      <w:r>
        <w:t>Териториалния обхват на проекта се определя в съответствие с три основни стратегически приоритета:</w:t>
      </w:r>
    </w:p>
    <w:p w:rsidR="00106C6D" w:rsidRPr="00106C6D" w:rsidRDefault="00A96B5F" w:rsidP="00B01E9A">
      <w:pPr>
        <w:autoSpaceDE w:val="0"/>
        <w:autoSpaceDN w:val="0"/>
        <w:adjustRightInd w:val="0"/>
        <w:spacing w:line="320" w:lineRule="atLeast"/>
        <w:ind w:firstLine="708"/>
        <w:jc w:val="both"/>
      </w:pPr>
      <w:r>
        <w:t xml:space="preserve">- Стратегически приоритет 1 </w:t>
      </w:r>
      <w:r w:rsidR="00E40BB5" w:rsidRPr="00E40BB5">
        <w:rPr>
          <w:rFonts w:eastAsiaTheme="minorHAnsi"/>
          <w:lang w:eastAsia="en-US"/>
        </w:rPr>
        <w:t>Повишаване на динамичността на региона в глобален мащаб</w:t>
      </w:r>
      <w:r w:rsidR="00E40BB5">
        <w:rPr>
          <w:rFonts w:eastAsiaTheme="minorHAnsi"/>
          <w:lang w:eastAsia="en-US"/>
        </w:rPr>
        <w:t xml:space="preserve"> </w:t>
      </w:r>
      <w:r>
        <w:t xml:space="preserve">с </w:t>
      </w:r>
      <w:r w:rsidR="00E40BB5">
        <w:rPr>
          <w:lang w:val="en-US"/>
        </w:rPr>
        <w:t xml:space="preserve">2 </w:t>
      </w:r>
      <w:r>
        <w:t>специфични цели</w:t>
      </w:r>
      <w:r w:rsidRPr="00106C6D">
        <w:t>, в рамките на който</w:t>
      </w:r>
      <w:r w:rsidRPr="00106C6D">
        <w:rPr>
          <w:rFonts w:eastAsiaTheme="minorHAnsi"/>
          <w:lang w:eastAsia="en-US"/>
        </w:rPr>
        <w:t xml:space="preserve"> ще се извърши </w:t>
      </w:r>
      <w:r w:rsidR="00106C6D">
        <w:t>р</w:t>
      </w:r>
      <w:r w:rsidR="00106C6D" w:rsidRPr="00106C6D">
        <w:rPr>
          <w:rFonts w:eastAsiaTheme="minorHAnsi"/>
          <w:lang w:eastAsia="en-US"/>
        </w:rPr>
        <w:t>азвитие на интелигентна индустрия с потенциал за</w:t>
      </w:r>
      <w:r w:rsidR="00106C6D">
        <w:rPr>
          <w:rFonts w:eastAsiaTheme="minorHAnsi"/>
          <w:lang w:eastAsia="en-US"/>
        </w:rPr>
        <w:t xml:space="preserve"> </w:t>
      </w:r>
      <w:r w:rsidR="00106C6D" w:rsidRPr="00106C6D">
        <w:rPr>
          <w:rFonts w:eastAsiaTheme="minorHAnsi"/>
          <w:lang w:eastAsia="en-US"/>
        </w:rPr>
        <w:t>висок растеж</w:t>
      </w:r>
      <w:r w:rsidR="00106C6D">
        <w:rPr>
          <w:rFonts w:eastAsiaTheme="minorHAnsi"/>
          <w:lang w:eastAsia="en-US"/>
        </w:rPr>
        <w:t xml:space="preserve"> и у</w:t>
      </w:r>
      <w:r w:rsidR="00106C6D" w:rsidRPr="00106C6D">
        <w:rPr>
          <w:rFonts w:eastAsiaTheme="minorHAnsi"/>
          <w:lang w:eastAsia="en-US"/>
        </w:rPr>
        <w:t>стойчиво оползо</w:t>
      </w:r>
      <w:r w:rsidR="00106C6D">
        <w:rPr>
          <w:rFonts w:eastAsiaTheme="minorHAnsi"/>
          <w:lang w:eastAsia="en-US"/>
        </w:rPr>
        <w:t xml:space="preserve">творяване на специфичния местен </w:t>
      </w:r>
      <w:r w:rsidR="00106C6D" w:rsidRPr="00106C6D">
        <w:rPr>
          <w:rFonts w:eastAsiaTheme="minorHAnsi"/>
          <w:lang w:eastAsia="en-US"/>
        </w:rPr>
        <w:t>потенциал за развитие;</w:t>
      </w:r>
    </w:p>
    <w:p w:rsidR="00283431" w:rsidRPr="006F6391" w:rsidRDefault="00A96B5F" w:rsidP="00B01E9A">
      <w:pPr>
        <w:spacing w:line="320" w:lineRule="atLeast"/>
        <w:ind w:firstLine="708"/>
        <w:jc w:val="both"/>
        <w:rPr>
          <w:rFonts w:eastAsia="CIDFont+F1"/>
          <w:lang w:eastAsia="en-US"/>
        </w:rPr>
      </w:pPr>
      <w:r>
        <w:t xml:space="preserve">- Стратегически приоритет 2 – </w:t>
      </w:r>
      <w:r w:rsidR="00E40BB5" w:rsidRPr="00E40BB5">
        <w:rPr>
          <w:rFonts w:eastAsiaTheme="minorHAnsi"/>
          <w:lang w:eastAsia="en-US"/>
        </w:rPr>
        <w:t>Постигане на равен достъп до качествено образование, здрав</w:t>
      </w:r>
      <w:r w:rsidR="00E40BB5">
        <w:rPr>
          <w:rFonts w:eastAsiaTheme="minorHAnsi"/>
          <w:lang w:eastAsia="en-US"/>
        </w:rPr>
        <w:t xml:space="preserve">еопазване и социални услуги </w:t>
      </w:r>
      <w:r w:rsidR="00E40BB5">
        <w:t>с 3</w:t>
      </w:r>
      <w:r>
        <w:t xml:space="preserve"> </w:t>
      </w:r>
      <w:r w:rsidRPr="00E40BB5">
        <w:t>специфични цели</w:t>
      </w:r>
      <w:r w:rsidRPr="00080DA1">
        <w:t xml:space="preserve">, </w:t>
      </w:r>
      <w:r w:rsidRPr="00080DA1">
        <w:rPr>
          <w:rFonts w:eastAsiaTheme="minorHAnsi"/>
          <w:lang w:eastAsia="en-US"/>
        </w:rPr>
        <w:t xml:space="preserve">които </w:t>
      </w:r>
      <w:r w:rsidR="00080DA1" w:rsidRPr="00080DA1">
        <w:rPr>
          <w:rFonts w:eastAsia="CIDFont+F1"/>
          <w:lang w:eastAsia="en-US"/>
        </w:rPr>
        <w:t>са</w:t>
      </w:r>
      <w:r w:rsidR="00080DA1">
        <w:rPr>
          <w:rFonts w:eastAsia="CIDFont+F1"/>
          <w:lang w:eastAsia="en-US"/>
        </w:rPr>
        <w:t xml:space="preserve"> </w:t>
      </w:r>
      <w:r w:rsidR="00283431" w:rsidRPr="00283431">
        <w:rPr>
          <w:rFonts w:eastAsia="CIDFont+F1"/>
          <w:lang w:eastAsia="en-US"/>
        </w:rPr>
        <w:t>насочен</w:t>
      </w:r>
      <w:r w:rsidR="00080DA1">
        <w:rPr>
          <w:rFonts w:eastAsia="CIDFont+F1"/>
          <w:lang w:eastAsia="en-US"/>
        </w:rPr>
        <w:t>и</w:t>
      </w:r>
      <w:r w:rsidR="00283431" w:rsidRPr="00283431">
        <w:rPr>
          <w:rFonts w:eastAsia="CIDFont+F1"/>
          <w:lang w:eastAsia="en-US"/>
        </w:rPr>
        <w:t xml:space="preserve"> към подобряване </w:t>
      </w:r>
      <w:r w:rsidR="00283431" w:rsidRPr="00283431">
        <w:rPr>
          <w:rFonts w:eastAsia="CIDFont+F1"/>
          <w:lang w:eastAsia="en-US"/>
        </w:rPr>
        <w:lastRenderedPageBreak/>
        <w:t>на човешкия капитал и повишаване</w:t>
      </w:r>
      <w:r w:rsidR="00283431">
        <w:rPr>
          <w:rFonts w:eastAsia="CIDFont+F1"/>
          <w:lang w:eastAsia="en-US"/>
        </w:rPr>
        <w:t xml:space="preserve"> </w:t>
      </w:r>
      <w:r w:rsidR="00283431" w:rsidRPr="00283431">
        <w:rPr>
          <w:rFonts w:eastAsia="CIDFont+F1"/>
          <w:lang w:eastAsia="en-US"/>
        </w:rPr>
        <w:t>привлекателността за обитаване в отделните части на СИР.</w:t>
      </w:r>
    </w:p>
    <w:p w:rsidR="00046699" w:rsidRPr="006F6391" w:rsidRDefault="00A96B5F" w:rsidP="00B01E9A">
      <w:pPr>
        <w:spacing w:line="320" w:lineRule="atLeast"/>
        <w:ind w:firstLine="708"/>
        <w:jc w:val="both"/>
        <w:rPr>
          <w:rFonts w:eastAsiaTheme="minorHAnsi"/>
          <w:lang w:eastAsia="en-US"/>
        </w:rPr>
      </w:pPr>
      <w:r w:rsidRPr="006F6391">
        <w:t xml:space="preserve">- Стратегически приоритет 3 – </w:t>
      </w:r>
      <w:r w:rsidR="00E40BB5" w:rsidRPr="006F6391">
        <w:rPr>
          <w:rFonts w:eastAsiaTheme="minorHAnsi"/>
          <w:lang w:eastAsia="en-US"/>
        </w:rPr>
        <w:t>Териториално развитие и сближаване и осигуряване на устойчива околна среда</w:t>
      </w:r>
      <w:r w:rsidRPr="006F6391">
        <w:rPr>
          <w:rFonts w:eastAsiaTheme="minorHAnsi"/>
          <w:lang w:eastAsia="en-US"/>
        </w:rPr>
        <w:t xml:space="preserve"> с 4 специфични цели, </w:t>
      </w:r>
      <w:r w:rsidR="00080DA1" w:rsidRPr="006F6391">
        <w:rPr>
          <w:rFonts w:eastAsiaTheme="minorHAnsi"/>
          <w:lang w:eastAsia="en-US"/>
        </w:rPr>
        <w:t xml:space="preserve">които са насочени към подобряването на </w:t>
      </w:r>
      <w:r w:rsidR="00046699" w:rsidRPr="006F6391">
        <w:rPr>
          <w:rFonts w:eastAsia="CIDFont+F1"/>
          <w:lang w:eastAsia="en-US"/>
        </w:rPr>
        <w:t xml:space="preserve">значителните териториални </w:t>
      </w:r>
      <w:proofErr w:type="spellStart"/>
      <w:r w:rsidR="00046699" w:rsidRPr="006F6391">
        <w:rPr>
          <w:rFonts w:eastAsia="CIDFont+F1"/>
          <w:lang w:eastAsia="en-US"/>
        </w:rPr>
        <w:t>неравновесия</w:t>
      </w:r>
      <w:proofErr w:type="spellEnd"/>
      <w:r w:rsidR="00046699" w:rsidRPr="006F6391">
        <w:rPr>
          <w:rFonts w:eastAsia="CIDFont+F1"/>
          <w:lang w:eastAsia="en-US"/>
        </w:rPr>
        <w:t xml:space="preserve"> в региона ще се постига чрез подобряване на транспортната и комуникационна свързаност и чрез стимулиране развитието на градовете-центрове от различните йерархични равнища. Регионалното развитие трябва да бъде съчетано със съблюдаване на принципа на устойчиво развитие</w:t>
      </w:r>
      <w:r w:rsidR="00AF6298" w:rsidRPr="006F6391">
        <w:rPr>
          <w:rFonts w:eastAsia="CIDFont+F1"/>
          <w:lang w:eastAsia="en-US"/>
        </w:rPr>
        <w:t xml:space="preserve"> </w:t>
      </w:r>
      <w:r w:rsidR="00046699" w:rsidRPr="006F6391">
        <w:rPr>
          <w:rFonts w:eastAsia="CIDFont+F1"/>
          <w:lang w:eastAsia="en-US"/>
        </w:rPr>
        <w:t xml:space="preserve">и намаляване на консумацията на енергия и суровини, развитие на „зелена" и „синя" икономика и осъществяване на преход към </w:t>
      </w:r>
      <w:proofErr w:type="spellStart"/>
      <w:r w:rsidR="00046699" w:rsidRPr="006F6391">
        <w:rPr>
          <w:rFonts w:eastAsia="CIDFont+F1"/>
          <w:lang w:eastAsia="en-US"/>
        </w:rPr>
        <w:t>нисковъглеродна</w:t>
      </w:r>
      <w:proofErr w:type="spellEnd"/>
      <w:r w:rsidR="00046699" w:rsidRPr="006F6391">
        <w:rPr>
          <w:rFonts w:eastAsia="CIDFont+F1"/>
          <w:lang w:eastAsia="en-US"/>
        </w:rPr>
        <w:t xml:space="preserve"> икономика</w:t>
      </w:r>
      <w:r w:rsidR="00080DA1" w:rsidRPr="006F6391">
        <w:rPr>
          <w:rFonts w:eastAsia="CIDFont+F1"/>
          <w:lang w:eastAsia="en-US"/>
        </w:rPr>
        <w:t>.</w:t>
      </w:r>
    </w:p>
    <w:p w:rsidR="00A96B5F" w:rsidRPr="006F6391" w:rsidRDefault="00A96B5F" w:rsidP="00B01E9A">
      <w:pPr>
        <w:spacing w:line="320" w:lineRule="atLeast"/>
        <w:ind w:firstLine="708"/>
        <w:jc w:val="both"/>
      </w:pPr>
      <w:r w:rsidRPr="006F6391">
        <w:t xml:space="preserve">В доклада за Екологична оценка е направен анализ и оценка на взаимовръзките и ползите от изпълнението на програмата по отношение прилагането на други </w:t>
      </w:r>
      <w:proofErr w:type="spellStart"/>
      <w:r w:rsidRPr="006F6391">
        <w:t>съотносими</w:t>
      </w:r>
      <w:proofErr w:type="spellEnd"/>
      <w:r w:rsidRPr="006F6391">
        <w:t xml:space="preserve"> планове и програми.</w:t>
      </w:r>
    </w:p>
    <w:p w:rsidR="00A96B5F" w:rsidRPr="006F6391" w:rsidRDefault="00A96B5F" w:rsidP="00B01E9A">
      <w:pPr>
        <w:spacing w:line="320" w:lineRule="atLeast"/>
        <w:ind w:firstLine="708"/>
        <w:jc w:val="both"/>
      </w:pPr>
      <w:r w:rsidRPr="006F6391">
        <w:t xml:space="preserve">В доклада е разгледано състоянието на околната среда и актуалното състояние на здравно–демографските показатели. Представени са </w:t>
      </w:r>
      <w:r w:rsidRPr="006F6391">
        <w:rPr>
          <w:rFonts w:cs="Arial"/>
          <w:szCs w:val="22"/>
        </w:rPr>
        <w:t xml:space="preserve">данни и анализи за състоянието на отделните фактори на околната среда и съществуващите екологични проблеми в </w:t>
      </w:r>
      <w:r w:rsidR="0095256A">
        <w:rPr>
          <w:rFonts w:cs="Arial"/>
          <w:szCs w:val="22"/>
        </w:rPr>
        <w:t>р</w:t>
      </w:r>
      <w:r w:rsidR="00E963DB">
        <w:rPr>
          <w:rFonts w:cs="Arial"/>
          <w:szCs w:val="22"/>
        </w:rPr>
        <w:t>е</w:t>
      </w:r>
      <w:r w:rsidR="0095256A">
        <w:rPr>
          <w:rFonts w:cs="Arial"/>
          <w:szCs w:val="22"/>
        </w:rPr>
        <w:t>гиона</w:t>
      </w:r>
      <w:r w:rsidRPr="006F6391">
        <w:rPr>
          <w:rFonts w:cs="Arial"/>
          <w:szCs w:val="22"/>
        </w:rPr>
        <w:t xml:space="preserve"> към момента.</w:t>
      </w:r>
    </w:p>
    <w:p w:rsidR="00A96B5F" w:rsidRPr="006F6391" w:rsidRDefault="00A96B5F" w:rsidP="00B01E9A">
      <w:pPr>
        <w:spacing w:line="320" w:lineRule="atLeast"/>
        <w:ind w:firstLine="708"/>
        <w:jc w:val="both"/>
        <w:rPr>
          <w:lang w:eastAsia="de-AT"/>
        </w:rPr>
      </w:pPr>
      <w:r w:rsidRPr="006F6391">
        <w:t>Д</w:t>
      </w:r>
      <w:r w:rsidRPr="006F6391">
        <w:rPr>
          <w:lang w:eastAsia="de-AT"/>
        </w:rPr>
        <w:t>оклад</w:t>
      </w:r>
      <w:r w:rsidR="00E963DB">
        <w:rPr>
          <w:lang w:eastAsia="de-AT"/>
        </w:rPr>
        <w:t>ът</w:t>
      </w:r>
      <w:r w:rsidRPr="006F6391">
        <w:rPr>
          <w:lang w:eastAsia="de-AT"/>
        </w:rPr>
        <w:t xml:space="preserve"> не съдържа подробна информация за конкретни инвестиционни предложения, в тази връзка е невъзможно да се извърши конкретна оценка на степента на възможния риск за здравето на населението, на възможното отражение върху здравно-демографските показатели и влиянието върху урбанизираните територии и по-специално населени места и обекти, подлежащи на здравна защита. Тези въздействия </w:t>
      </w:r>
      <w:r w:rsidR="00E963DB">
        <w:rPr>
          <w:lang w:eastAsia="de-AT"/>
        </w:rPr>
        <w:t xml:space="preserve">следва да </w:t>
      </w:r>
      <w:r w:rsidRPr="006F6391">
        <w:rPr>
          <w:lang w:eastAsia="de-AT"/>
        </w:rPr>
        <w:t xml:space="preserve">бъдат оценени при провеждане на необходимите процедури по ОВОС за всяко конкретно инвестиционно намерение. </w:t>
      </w:r>
    </w:p>
    <w:p w:rsidR="00A96B5F" w:rsidRPr="006F6391" w:rsidRDefault="00A96B5F" w:rsidP="00B01E9A">
      <w:pPr>
        <w:autoSpaceDE w:val="0"/>
        <w:autoSpaceDN w:val="0"/>
        <w:adjustRightInd w:val="0"/>
        <w:spacing w:line="320" w:lineRule="atLeast"/>
        <w:ind w:firstLine="708"/>
        <w:jc w:val="both"/>
        <w:rPr>
          <w:rFonts w:eastAsia="CIDFont+F1"/>
          <w:lang w:eastAsia="en-US"/>
        </w:rPr>
      </w:pPr>
      <w:r w:rsidRPr="006F6391">
        <w:t>Посочено е, че се очаква като цяло изпълнението на стратегията</w:t>
      </w:r>
      <w:r w:rsidR="00A80E7D" w:rsidRPr="006F6391">
        <w:t xml:space="preserve"> за развитие на СИР</w:t>
      </w:r>
      <w:r w:rsidRPr="006F6391">
        <w:t xml:space="preserve"> да има комплексен положителен характер,</w:t>
      </w:r>
      <w:r w:rsidR="003E0E13" w:rsidRPr="006F6391">
        <w:t xml:space="preserve"> по отношение въздействието на </w:t>
      </w:r>
      <w:r w:rsidR="003E0E13" w:rsidRPr="006F6391">
        <w:rPr>
          <w:rFonts w:eastAsia="CIDFont+F1"/>
          <w:lang w:eastAsia="en-US"/>
        </w:rPr>
        <w:t>климата, качеството на атмосферния въздух</w:t>
      </w:r>
      <w:r w:rsidR="00A80E7D" w:rsidRPr="006F6391">
        <w:rPr>
          <w:rFonts w:eastAsia="CIDFont+F1"/>
          <w:lang w:eastAsia="en-US"/>
        </w:rPr>
        <w:t xml:space="preserve"> </w:t>
      </w:r>
      <w:r w:rsidR="003E0E13" w:rsidRPr="006F6391">
        <w:rPr>
          <w:rFonts w:eastAsia="CIDFont+F1"/>
          <w:lang w:eastAsia="en-US"/>
        </w:rPr>
        <w:t>в градовете, водите, състоянието на зелените площи, културното наследство и</w:t>
      </w:r>
      <w:r w:rsidR="00A80E7D" w:rsidRPr="006F6391">
        <w:rPr>
          <w:rFonts w:eastAsia="CIDFont+F1"/>
          <w:lang w:eastAsia="en-US"/>
        </w:rPr>
        <w:t xml:space="preserve"> </w:t>
      </w:r>
      <w:r w:rsidR="003E0E13" w:rsidRPr="006F6391">
        <w:rPr>
          <w:rFonts w:eastAsia="CIDFont+F1"/>
          <w:lang w:eastAsia="en-US"/>
        </w:rPr>
        <w:t>материалните активи, повишаване нивото на образованието стандарта и качеството на</w:t>
      </w:r>
      <w:r w:rsidR="00A80E7D" w:rsidRPr="006F6391">
        <w:rPr>
          <w:rFonts w:eastAsia="CIDFont+F1"/>
          <w:lang w:eastAsia="en-US"/>
        </w:rPr>
        <w:t xml:space="preserve"> </w:t>
      </w:r>
      <w:r w:rsidR="003E0E13" w:rsidRPr="006F6391">
        <w:rPr>
          <w:rFonts w:eastAsia="CIDFont+F1"/>
          <w:lang w:eastAsia="en-US"/>
        </w:rPr>
        <w:t>живот и подобряване здравето на населението</w:t>
      </w:r>
      <w:r w:rsidRPr="006F6391">
        <w:rPr>
          <w:rFonts w:eastAsiaTheme="minorHAnsi"/>
          <w:lang w:eastAsia="en-US"/>
        </w:rPr>
        <w:t>.</w:t>
      </w:r>
    </w:p>
    <w:p w:rsidR="003E0E13" w:rsidRPr="006F6391" w:rsidRDefault="00E963DB" w:rsidP="00B01E9A">
      <w:pPr>
        <w:autoSpaceDE w:val="0"/>
        <w:autoSpaceDN w:val="0"/>
        <w:adjustRightInd w:val="0"/>
        <w:spacing w:line="320" w:lineRule="atLeast"/>
        <w:ind w:firstLine="708"/>
        <w:jc w:val="both"/>
        <w:rPr>
          <w:rFonts w:eastAsiaTheme="minorHAnsi"/>
          <w:lang w:eastAsia="en-US"/>
        </w:rPr>
      </w:pPr>
      <w:r>
        <w:t>Посочено е още, че о</w:t>
      </w:r>
      <w:r w:rsidR="00A96B5F" w:rsidRPr="006F6391">
        <w:t xml:space="preserve">трицателни въздействия е възможно да възникнат, но </w:t>
      </w:r>
      <w:r w:rsidR="006F6391">
        <w:t xml:space="preserve">се очаква те да </w:t>
      </w:r>
      <w:r w:rsidR="00A96B5F" w:rsidRPr="006F6391">
        <w:rPr>
          <w:rFonts w:eastAsiaTheme="minorHAnsi"/>
          <w:lang w:eastAsia="en-US"/>
        </w:rPr>
        <w:t xml:space="preserve">бъдат локални, в рамките </w:t>
      </w:r>
      <w:r w:rsidR="007A4276" w:rsidRPr="006F6391">
        <w:rPr>
          <w:rFonts w:eastAsiaTheme="minorHAnsi"/>
          <w:lang w:eastAsia="en-US"/>
        </w:rPr>
        <w:t xml:space="preserve">на строителните площадки </w:t>
      </w:r>
      <w:r w:rsidR="006F6391">
        <w:rPr>
          <w:rFonts w:eastAsiaTheme="minorHAnsi"/>
          <w:lang w:eastAsia="en-US"/>
        </w:rPr>
        <w:t>на</w:t>
      </w:r>
      <w:r w:rsidR="007A4276" w:rsidRPr="006F6391">
        <w:rPr>
          <w:rFonts w:eastAsiaTheme="minorHAnsi"/>
          <w:lang w:eastAsia="en-US"/>
        </w:rPr>
        <w:t xml:space="preserve"> обекти</w:t>
      </w:r>
      <w:r w:rsidR="006F6391">
        <w:rPr>
          <w:rFonts w:eastAsiaTheme="minorHAnsi"/>
          <w:lang w:eastAsia="en-US"/>
        </w:rPr>
        <w:t>те</w:t>
      </w:r>
      <w:r w:rsidR="00A96B5F" w:rsidRPr="006F6391">
        <w:rPr>
          <w:rFonts w:eastAsiaTheme="minorHAnsi"/>
          <w:lang w:eastAsia="en-US"/>
        </w:rPr>
        <w:t xml:space="preserve">, свързани със </w:t>
      </w:r>
      <w:r w:rsidR="00FB7099" w:rsidRPr="006F6391">
        <w:rPr>
          <w:rFonts w:eastAsiaTheme="minorHAnsi"/>
          <w:lang w:eastAsia="en-US"/>
        </w:rPr>
        <w:t xml:space="preserve">строително монтажните работи при създаване на нови </w:t>
      </w:r>
      <w:r w:rsidR="00717AE9" w:rsidRPr="00717AE9">
        <w:rPr>
          <w:rFonts w:eastAsiaTheme="minorHAnsi"/>
          <w:lang w:eastAsia="en-US"/>
        </w:rPr>
        <w:t>малки и средни предприятия</w:t>
      </w:r>
      <w:r w:rsidR="00FB7099" w:rsidRPr="00717AE9">
        <w:rPr>
          <w:rFonts w:eastAsiaTheme="minorHAnsi"/>
          <w:lang w:eastAsia="en-US"/>
        </w:rPr>
        <w:t>,</w:t>
      </w:r>
      <w:r w:rsidR="00FB7099" w:rsidRPr="006F6391">
        <w:rPr>
          <w:rFonts w:eastAsiaTheme="minorHAnsi"/>
          <w:lang w:eastAsia="en-US"/>
        </w:rPr>
        <w:t xml:space="preserve"> модерна индустриална инфраструктура, изграждане на нови или развитие на съществуващи индустриални зони, изграждането на нова и подобряване на съществуващата пътна мрежа и железопътна инфраструктура, енергийна инфраструктура и ефективност, подобряване на качествата на градската и агломерационна среда</w:t>
      </w:r>
      <w:r w:rsidR="00A96B5F" w:rsidRPr="006F6391">
        <w:rPr>
          <w:rFonts w:eastAsiaTheme="minorHAnsi"/>
          <w:lang w:eastAsia="en-US"/>
        </w:rPr>
        <w:t>, временно</w:t>
      </w:r>
      <w:r w:rsidR="00A96B5F" w:rsidRPr="006F6391">
        <w:t xml:space="preserve"> </w:t>
      </w:r>
      <w:r w:rsidR="00A96B5F" w:rsidRPr="006F6391">
        <w:rPr>
          <w:rFonts w:eastAsiaTheme="minorHAnsi"/>
          <w:lang w:eastAsia="en-US"/>
        </w:rPr>
        <w:t>и обратимо и да не са значителни.</w:t>
      </w:r>
      <w:r w:rsidR="00FB7099" w:rsidRPr="006F6391">
        <w:rPr>
          <w:rFonts w:eastAsia="CIDFont+F1"/>
          <w:lang w:eastAsia="en-US"/>
        </w:rPr>
        <w:t xml:space="preserve"> </w:t>
      </w:r>
      <w:proofErr w:type="spellStart"/>
      <w:r w:rsidR="00C019E9">
        <w:rPr>
          <w:rFonts w:eastAsia="CIDFont+F1"/>
          <w:lang w:val="en-US" w:eastAsia="en-US"/>
        </w:rPr>
        <w:t>Посочен</w:t>
      </w:r>
      <w:proofErr w:type="spellEnd"/>
      <w:r w:rsidR="00C019E9">
        <w:rPr>
          <w:rFonts w:eastAsia="CIDFont+F1"/>
          <w:lang w:val="en-US" w:eastAsia="en-US"/>
        </w:rPr>
        <w:t xml:space="preserve"> е </w:t>
      </w:r>
      <w:proofErr w:type="spellStart"/>
      <w:r w:rsidR="00C019E9">
        <w:rPr>
          <w:rFonts w:eastAsia="CIDFont+F1"/>
          <w:lang w:val="en-US" w:eastAsia="en-US"/>
        </w:rPr>
        <w:t>риска</w:t>
      </w:r>
      <w:proofErr w:type="spellEnd"/>
      <w:r w:rsidR="00C019E9">
        <w:rPr>
          <w:rFonts w:eastAsia="CIDFont+F1"/>
          <w:lang w:val="en-US" w:eastAsia="en-US"/>
        </w:rPr>
        <w:t xml:space="preserve"> </w:t>
      </w:r>
      <w:proofErr w:type="spellStart"/>
      <w:r w:rsidR="00C019E9">
        <w:rPr>
          <w:rFonts w:eastAsia="CIDFont+F1"/>
          <w:lang w:val="en-US" w:eastAsia="en-US"/>
        </w:rPr>
        <w:t>от</w:t>
      </w:r>
      <w:proofErr w:type="spellEnd"/>
      <w:r w:rsidR="00C019E9">
        <w:rPr>
          <w:rFonts w:eastAsia="CIDFont+F1"/>
          <w:lang w:val="en-US" w:eastAsia="en-US"/>
        </w:rPr>
        <w:t xml:space="preserve"> </w:t>
      </w:r>
      <w:r w:rsidR="00C019E9">
        <w:rPr>
          <w:rFonts w:eastAsia="CIDFont+F1"/>
          <w:lang w:eastAsia="en-US"/>
        </w:rPr>
        <w:t xml:space="preserve">възможни </w:t>
      </w:r>
      <w:r w:rsidR="00C019E9" w:rsidRPr="006F6391">
        <w:rPr>
          <w:rFonts w:eastAsia="CIDFont+F1"/>
          <w:lang w:eastAsia="en-US"/>
        </w:rPr>
        <w:t>локални преки отрицателни въздействия върху населението и околната среда вследствие замърсяване на въздуха, шум и отпадъци и в етапа на експлоатация</w:t>
      </w:r>
      <w:r w:rsidR="00C019E9">
        <w:rPr>
          <w:rFonts w:eastAsia="CIDFont+F1"/>
          <w:lang w:eastAsia="en-US"/>
        </w:rPr>
        <w:t xml:space="preserve"> </w:t>
      </w:r>
      <w:r>
        <w:rPr>
          <w:rFonts w:eastAsia="CIDFont+F1"/>
          <w:lang w:eastAsia="en-US"/>
        </w:rPr>
        <w:t xml:space="preserve">на </w:t>
      </w:r>
      <w:r w:rsidRPr="006F6391">
        <w:rPr>
          <w:rFonts w:eastAsia="CIDFont+F1"/>
          <w:lang w:eastAsia="en-US"/>
        </w:rPr>
        <w:t>съответните индустриални зони, предприятия и пътищата за достъп до тях</w:t>
      </w:r>
      <w:r w:rsidR="001E3CE6">
        <w:rPr>
          <w:rFonts w:eastAsia="CIDFont+F1"/>
          <w:lang w:eastAsia="en-US"/>
        </w:rPr>
        <w:t>,</w:t>
      </w:r>
      <w:r w:rsidRPr="006F6391">
        <w:rPr>
          <w:rFonts w:eastAsia="CIDFont+F1"/>
          <w:lang w:eastAsia="en-US"/>
        </w:rPr>
        <w:t xml:space="preserve"> </w:t>
      </w:r>
      <w:r w:rsidR="00C019E9">
        <w:rPr>
          <w:rFonts w:eastAsia="CIDFont+F1"/>
          <w:lang w:eastAsia="en-US"/>
        </w:rPr>
        <w:t xml:space="preserve">при несъобразяване местоположението </w:t>
      </w:r>
      <w:r>
        <w:rPr>
          <w:rFonts w:eastAsia="CIDFont+F1"/>
          <w:lang w:eastAsia="en-US"/>
        </w:rPr>
        <w:t xml:space="preserve">им </w:t>
      </w:r>
      <w:r w:rsidR="00057CD5">
        <w:rPr>
          <w:rFonts w:eastAsia="CIDFont+F1"/>
          <w:lang w:eastAsia="en-US"/>
        </w:rPr>
        <w:t xml:space="preserve">с </w:t>
      </w:r>
      <w:r>
        <w:rPr>
          <w:rFonts w:eastAsia="CIDFont+F1"/>
          <w:lang w:eastAsia="en-US"/>
        </w:rPr>
        <w:t xml:space="preserve">наличието на </w:t>
      </w:r>
      <w:r w:rsidR="00C019E9">
        <w:rPr>
          <w:rFonts w:eastAsia="CIDFont+F1"/>
          <w:lang w:eastAsia="en-US"/>
        </w:rPr>
        <w:t>обекти и зони, подлежащи на здравна защита. Посочено е</w:t>
      </w:r>
      <w:r w:rsidR="001E3CE6">
        <w:rPr>
          <w:rFonts w:eastAsia="CIDFont+F1"/>
          <w:lang w:eastAsia="en-US"/>
        </w:rPr>
        <w:t>,</w:t>
      </w:r>
      <w:r w:rsidR="00C019E9">
        <w:rPr>
          <w:rFonts w:eastAsia="CIDFont+F1"/>
          <w:lang w:eastAsia="en-US"/>
        </w:rPr>
        <w:t xml:space="preserve"> че този риск ще бъде оценен при съответните процедури по оценка на въздействието върху околната среда на конкретните инвестиционни предложения</w:t>
      </w:r>
      <w:r>
        <w:rPr>
          <w:rFonts w:eastAsia="CIDFont+F1"/>
          <w:lang w:eastAsia="en-US"/>
        </w:rPr>
        <w:t xml:space="preserve">  с оглед избор на най-благоприятно местоположение</w:t>
      </w:r>
      <w:r w:rsidR="00C019E9">
        <w:rPr>
          <w:rFonts w:eastAsia="CIDFont+F1"/>
          <w:lang w:eastAsia="en-US"/>
        </w:rPr>
        <w:t xml:space="preserve">. </w:t>
      </w:r>
      <w:r>
        <w:rPr>
          <w:rFonts w:eastAsia="CIDFont+F1"/>
          <w:lang w:eastAsia="en-US"/>
        </w:rPr>
        <w:t xml:space="preserve">В допълнение в </w:t>
      </w:r>
      <w:r w:rsidR="00C019E9">
        <w:rPr>
          <w:rFonts w:eastAsia="CIDFont+F1"/>
          <w:lang w:eastAsia="en-US"/>
        </w:rPr>
        <w:t xml:space="preserve">т. </w:t>
      </w:r>
      <w:r w:rsidR="00C019E9" w:rsidRPr="006F6391">
        <w:rPr>
          <w:rFonts w:eastAsiaTheme="minorHAnsi"/>
          <w:lang w:eastAsia="en-US"/>
        </w:rPr>
        <w:t xml:space="preserve">10.2.8 </w:t>
      </w:r>
      <w:r w:rsidR="00057CD5">
        <w:rPr>
          <w:rFonts w:eastAsiaTheme="minorHAnsi"/>
          <w:lang w:eastAsia="en-US"/>
        </w:rPr>
        <w:t>„</w:t>
      </w:r>
      <w:r w:rsidR="00C019E9" w:rsidRPr="006F6391">
        <w:rPr>
          <w:rFonts w:eastAsiaTheme="minorHAnsi"/>
          <w:lang w:eastAsia="en-US"/>
        </w:rPr>
        <w:t>Население, човешко здраве</w:t>
      </w:r>
      <w:r w:rsidR="00057CD5">
        <w:rPr>
          <w:rFonts w:eastAsiaTheme="minorHAnsi"/>
          <w:lang w:eastAsia="en-US"/>
        </w:rPr>
        <w:t>“</w:t>
      </w:r>
      <w:r w:rsidR="00C019E9" w:rsidRPr="006F6391">
        <w:rPr>
          <w:rFonts w:eastAsiaTheme="minorHAnsi"/>
          <w:lang w:eastAsia="en-US"/>
        </w:rPr>
        <w:t xml:space="preserve"> </w:t>
      </w:r>
      <w:r w:rsidR="00C019E9">
        <w:rPr>
          <w:rFonts w:eastAsiaTheme="minorHAnsi"/>
          <w:lang w:eastAsia="en-US"/>
        </w:rPr>
        <w:t xml:space="preserve">от доклада са предложени мерки за недопускане на възможност от </w:t>
      </w:r>
      <w:r w:rsidR="00C019E9">
        <w:rPr>
          <w:rFonts w:eastAsiaTheme="minorHAnsi"/>
          <w:lang w:eastAsia="en-US"/>
        </w:rPr>
        <w:lastRenderedPageBreak/>
        <w:t>отрицателно въздействие върху човешкото здраве</w:t>
      </w:r>
      <w:r w:rsidR="00057CD5">
        <w:rPr>
          <w:rFonts w:eastAsiaTheme="minorHAnsi"/>
          <w:lang w:eastAsia="en-US"/>
        </w:rPr>
        <w:t>,</w:t>
      </w:r>
      <w:r w:rsidR="00C019E9">
        <w:rPr>
          <w:rFonts w:eastAsiaTheme="minorHAnsi"/>
          <w:lang w:eastAsia="en-US"/>
        </w:rPr>
        <w:t xml:space="preserve"> които следва да се спазват при изпълнение на стратегията</w:t>
      </w:r>
      <w:r>
        <w:rPr>
          <w:rFonts w:eastAsiaTheme="minorHAnsi"/>
          <w:lang w:eastAsia="en-US"/>
        </w:rPr>
        <w:t>.</w:t>
      </w:r>
      <w:r w:rsidR="00C019E9">
        <w:rPr>
          <w:rFonts w:eastAsiaTheme="minorHAnsi"/>
          <w:lang w:eastAsia="en-US"/>
        </w:rPr>
        <w:t xml:space="preserve"> </w:t>
      </w:r>
    </w:p>
    <w:p w:rsidR="00AF6298" w:rsidRPr="006F6391" w:rsidRDefault="00E963DB" w:rsidP="00B01E9A">
      <w:pPr>
        <w:spacing w:line="320" w:lineRule="atLeast"/>
        <w:ind w:firstLine="708"/>
        <w:jc w:val="both"/>
      </w:pPr>
      <w:r>
        <w:t xml:space="preserve">Освен посоченото по-горе в </w:t>
      </w:r>
      <w:r w:rsidR="00A96B5F" w:rsidRPr="006F6391">
        <w:t xml:space="preserve">доклада са предложени и </w:t>
      </w:r>
      <w:r>
        <w:t xml:space="preserve">други </w:t>
      </w:r>
      <w:r w:rsidR="00A96B5F" w:rsidRPr="006F6391">
        <w:t>адекватни мерки с оглед предотвратяване, намаляване и възможно най-пълно компенсиране на евентуални неблагоприятни последствия, които да бъдат отразени в окончателния вариант на стратегията. Позоваване или посочване на същите следва да има и в решението по екологична оценка.</w:t>
      </w:r>
    </w:p>
    <w:p w:rsidR="00FB1178" w:rsidRDefault="00AF6298" w:rsidP="00B01E9A">
      <w:pPr>
        <w:spacing w:line="320" w:lineRule="atLeast"/>
        <w:ind w:firstLine="708"/>
        <w:jc w:val="both"/>
      </w:pPr>
      <w:r w:rsidRPr="006F6391">
        <w:t>Считаме за необходимо</w:t>
      </w:r>
      <w:r w:rsidR="00FB1178">
        <w:t>:</w:t>
      </w:r>
    </w:p>
    <w:p w:rsidR="00A14F89" w:rsidRPr="006F6391" w:rsidRDefault="00FB1178" w:rsidP="00B01E9A">
      <w:pPr>
        <w:spacing w:line="320" w:lineRule="atLeast"/>
        <w:ind w:firstLine="708"/>
        <w:jc w:val="both"/>
      </w:pPr>
      <w:r>
        <w:t>1.</w:t>
      </w:r>
      <w:r w:rsidR="00AD5838">
        <w:t xml:space="preserve"> </w:t>
      </w:r>
      <w:r>
        <w:t>Д</w:t>
      </w:r>
      <w:r w:rsidR="00AF6298" w:rsidRPr="006F6391">
        <w:t>оклада да се до</w:t>
      </w:r>
      <w:r w:rsidR="00A14F89" w:rsidRPr="006F6391">
        <w:t xml:space="preserve">пълни </w:t>
      </w:r>
      <w:r>
        <w:t xml:space="preserve">с </w:t>
      </w:r>
      <w:r w:rsidR="00A14F89" w:rsidRPr="006F6391">
        <w:t xml:space="preserve">информация по отношение съществуващото състояние на </w:t>
      </w:r>
      <w:r w:rsidR="00AF6298" w:rsidRPr="006F6391">
        <w:t xml:space="preserve">качеството на питейните води, като се посочи, че </w:t>
      </w:r>
      <w:r w:rsidR="00E04C1E" w:rsidRPr="006F6391">
        <w:t xml:space="preserve">като най-значим проблем </w:t>
      </w:r>
      <w:r w:rsidR="006F6391" w:rsidRPr="006F6391">
        <w:t xml:space="preserve">за региона </w:t>
      </w:r>
      <w:r w:rsidR="00A14F89" w:rsidRPr="006F6391">
        <w:t>се констатира наднормено</w:t>
      </w:r>
      <w:r w:rsidR="006F6391" w:rsidRPr="006F6391">
        <w:t>то</w:t>
      </w:r>
      <w:r w:rsidR="00A14F89" w:rsidRPr="006F6391">
        <w:t xml:space="preserve"> съдържание на нитрати в част от зоните на водоснабдяване и съответно да се </w:t>
      </w:r>
      <w:r w:rsidR="00E04C1E" w:rsidRPr="006F6391">
        <w:t xml:space="preserve">изисква </w:t>
      </w:r>
      <w:r w:rsidR="006F6391" w:rsidRPr="006F6391">
        <w:t xml:space="preserve">в </w:t>
      </w:r>
      <w:r w:rsidR="00E04C1E" w:rsidRPr="006F6391">
        <w:t xml:space="preserve">стратегията да </w:t>
      </w:r>
      <w:r w:rsidR="006F6391" w:rsidRPr="006F6391">
        <w:t xml:space="preserve">се </w:t>
      </w:r>
      <w:r w:rsidR="00E04C1E" w:rsidRPr="006F6391">
        <w:t xml:space="preserve">предвиди </w:t>
      </w:r>
      <w:r w:rsidR="00A14F89" w:rsidRPr="006F6391">
        <w:t xml:space="preserve"> необходимостта при планиране на инвестициите в об</w:t>
      </w:r>
      <w:r>
        <w:t>ластта н</w:t>
      </w:r>
      <w:r w:rsidR="00A14F89" w:rsidRPr="006F6391">
        <w:t xml:space="preserve">а ВиК инфраструктурата приоритетно да се </w:t>
      </w:r>
      <w:r w:rsidR="00E04C1E" w:rsidRPr="006F6391">
        <w:t xml:space="preserve">заложат </w:t>
      </w:r>
      <w:r w:rsidR="00A14F89" w:rsidRPr="006F6391">
        <w:t xml:space="preserve">мерки за решаване на този проблем, чрез изграждане на нови водоизточници, довеждане на вода от други зони на водоснабдяване, където няма отклонения по този показател и др. </w:t>
      </w:r>
    </w:p>
    <w:p w:rsidR="00061A14" w:rsidRPr="006F6391" w:rsidRDefault="0095256A" w:rsidP="00B01E9A">
      <w:pPr>
        <w:autoSpaceDE w:val="0"/>
        <w:autoSpaceDN w:val="0"/>
        <w:adjustRightInd w:val="0"/>
        <w:spacing w:line="320" w:lineRule="atLeast"/>
        <w:ind w:firstLine="708"/>
        <w:jc w:val="both"/>
      </w:pPr>
      <w:r>
        <w:rPr>
          <w:rFonts w:eastAsiaTheme="minorHAnsi"/>
          <w:lang w:eastAsia="en-US"/>
        </w:rPr>
        <w:t xml:space="preserve">2. </w:t>
      </w:r>
      <w:r w:rsidR="00061A14" w:rsidRPr="006F6391">
        <w:rPr>
          <w:rFonts w:eastAsiaTheme="minorHAnsi"/>
          <w:lang w:eastAsia="en-US"/>
        </w:rPr>
        <w:t>Необходимо е още в текста на т. 10.2.8 Население, човешко здраве</w:t>
      </w:r>
      <w:r w:rsidR="00E823E3" w:rsidRPr="006F6391">
        <w:rPr>
          <w:rFonts w:eastAsiaTheme="minorHAnsi"/>
          <w:lang w:eastAsia="en-US"/>
        </w:rPr>
        <w:t xml:space="preserve"> (стр. 250)</w:t>
      </w:r>
      <w:r w:rsidR="00FB1178">
        <w:rPr>
          <w:rFonts w:eastAsiaTheme="minorHAnsi"/>
          <w:lang w:eastAsia="en-US"/>
        </w:rPr>
        <w:t xml:space="preserve"> </w:t>
      </w:r>
      <w:r w:rsidR="00061A14" w:rsidRPr="006F6391">
        <w:rPr>
          <w:rFonts w:eastAsiaTheme="minorHAnsi"/>
          <w:lang w:eastAsia="en-US"/>
        </w:rPr>
        <w:t xml:space="preserve">в първи </w:t>
      </w:r>
      <w:proofErr w:type="spellStart"/>
      <w:r w:rsidR="00061A14" w:rsidRPr="006F6391">
        <w:rPr>
          <w:rFonts w:eastAsiaTheme="minorHAnsi"/>
          <w:lang w:eastAsia="en-US"/>
        </w:rPr>
        <w:t>булет</w:t>
      </w:r>
      <w:proofErr w:type="spellEnd"/>
      <w:r w:rsidR="00B01E9A" w:rsidRPr="006F6391">
        <w:rPr>
          <w:rFonts w:eastAsiaTheme="minorHAnsi"/>
          <w:lang w:eastAsia="en-US"/>
        </w:rPr>
        <w:t>,</w:t>
      </w:r>
      <w:r w:rsidR="00061A14" w:rsidRPr="006F6391">
        <w:rPr>
          <w:rFonts w:eastAsiaTheme="minorHAnsi"/>
          <w:lang w:eastAsia="en-US"/>
        </w:rPr>
        <w:t xml:space="preserve"> след </w:t>
      </w:r>
      <w:r w:rsidR="00E823E3" w:rsidRPr="006F6391">
        <w:rPr>
          <w:rFonts w:eastAsiaTheme="minorHAnsi"/>
          <w:lang w:eastAsia="en-US"/>
        </w:rPr>
        <w:t>думите „</w:t>
      </w:r>
      <w:r w:rsidR="00FB1178">
        <w:rPr>
          <w:rFonts w:eastAsiaTheme="minorHAnsi"/>
          <w:lang w:eastAsia="en-US"/>
        </w:rPr>
        <w:t>подлежащи на здравна защита</w:t>
      </w:r>
      <w:r w:rsidR="00E823E3" w:rsidRPr="006F6391">
        <w:rPr>
          <w:rFonts w:eastAsiaTheme="minorHAnsi"/>
          <w:lang w:eastAsia="en-US"/>
        </w:rPr>
        <w:t xml:space="preserve">“ да се </w:t>
      </w:r>
      <w:r w:rsidR="006F6391" w:rsidRPr="006F6391">
        <w:rPr>
          <w:rFonts w:eastAsiaTheme="minorHAnsi"/>
          <w:lang w:eastAsia="en-US"/>
        </w:rPr>
        <w:t xml:space="preserve">постави запетая и да се добави </w:t>
      </w:r>
      <w:r w:rsidR="00E823E3" w:rsidRPr="006F6391">
        <w:t xml:space="preserve">„зони и територии, в които са разположени такива обекти“. По този начин ще се подчертае, че не само самите обекти, подлежащи на здравна защита, но и границите на териториите и зоните, в които те са разположени са от значение и следва да се взимат под внимание при определяне местоположението, планирането и изпълнението на проектите, предвидени в стратегията.  </w:t>
      </w:r>
    </w:p>
    <w:p w:rsidR="00A96B5F" w:rsidRPr="006F6391" w:rsidRDefault="0095256A" w:rsidP="00B01E9A">
      <w:pPr>
        <w:spacing w:line="320" w:lineRule="atLeast"/>
        <w:ind w:firstLine="708"/>
        <w:jc w:val="both"/>
      </w:pPr>
      <w:r>
        <w:t>3. В</w:t>
      </w:r>
      <w:r w:rsidR="00A14F89" w:rsidRPr="006F6391">
        <w:t xml:space="preserve"> таблица 13 на стр. 144, представяща състоянието на качеството на водите за къпане са допуснати грешки</w:t>
      </w:r>
      <w:r>
        <w:t xml:space="preserve">, които следва да се коригират. </w:t>
      </w:r>
      <w:r w:rsidR="00A14F89" w:rsidRPr="006F6391">
        <w:t>Представената класификация на качеството на водите за къпане се отнася за сезон 2018</w:t>
      </w:r>
      <w:r w:rsidR="00F35EC3">
        <w:t xml:space="preserve"> </w:t>
      </w:r>
      <w:r w:rsidR="00A14F89" w:rsidRPr="006F6391">
        <w:t xml:space="preserve">г., а не 2019 г., както е </w:t>
      </w:r>
      <w:r w:rsidR="00AA669B">
        <w:t>посочено в антетката на колона 3</w:t>
      </w:r>
      <w:bookmarkStart w:id="0" w:name="_GoBack"/>
      <w:bookmarkEnd w:id="0"/>
      <w:r w:rsidR="00E04C1E" w:rsidRPr="006F6391">
        <w:t xml:space="preserve"> (грешката се дължи вероятно на факта, че данните за сезон 2018</w:t>
      </w:r>
      <w:r w:rsidR="00F35EC3">
        <w:t xml:space="preserve"> </w:t>
      </w:r>
      <w:r w:rsidR="00E04C1E" w:rsidRPr="006F6391">
        <w:t>г. се публикуват в  доклад на ЕК от първата половина на 2019</w:t>
      </w:r>
      <w:r w:rsidR="00F35EC3">
        <w:t xml:space="preserve"> </w:t>
      </w:r>
      <w:r w:rsidR="00E04C1E" w:rsidRPr="006F6391">
        <w:t>г.). Освен това в таблицата два пъти е посочена една и съща зона за къпане „Шко</w:t>
      </w:r>
      <w:r w:rsidR="00A05233">
        <w:t>рпиловци</w:t>
      </w:r>
      <w:r w:rsidR="00E04C1E" w:rsidRPr="006F6391">
        <w:t>- Централен плаж</w:t>
      </w:r>
      <w:r w:rsidR="00061A14" w:rsidRPr="006F6391">
        <w:t>“</w:t>
      </w:r>
      <w:r w:rsidR="00FB1178">
        <w:t>.</w:t>
      </w:r>
    </w:p>
    <w:p w:rsidR="00A96B5F" w:rsidRPr="006F6391" w:rsidRDefault="00A96B5F" w:rsidP="00B01E9A">
      <w:pPr>
        <w:pStyle w:val="Style"/>
        <w:spacing w:line="320" w:lineRule="atLeast"/>
        <w:ind w:left="0" w:right="0" w:firstLine="709"/>
      </w:pPr>
    </w:p>
    <w:p w:rsidR="00A96B5F" w:rsidRDefault="00A96B5F" w:rsidP="00A96B5F">
      <w:pPr>
        <w:spacing w:after="120" w:line="360" w:lineRule="auto"/>
        <w:ind w:right="204"/>
        <w:jc w:val="both"/>
      </w:pPr>
    </w:p>
    <w:p w:rsidR="00501689" w:rsidRPr="00501689" w:rsidRDefault="00501689" w:rsidP="00A96B5F">
      <w:pPr>
        <w:spacing w:line="340" w:lineRule="atLeast"/>
        <w:jc w:val="both"/>
        <w:rPr>
          <w:rFonts w:eastAsia="Arial Unicode MS"/>
          <w:b/>
          <w:caps/>
          <w:lang w:val="ru-RU"/>
        </w:rPr>
      </w:pPr>
      <w:r w:rsidRPr="00501689">
        <w:t>С уважение,</w:t>
      </w:r>
    </w:p>
    <w:p w:rsidR="00501689" w:rsidRPr="00501689" w:rsidRDefault="00F35EC3" w:rsidP="00501689">
      <w:pPr>
        <w:spacing w:after="120" w:line="360" w:lineRule="auto"/>
        <w:jc w:val="both"/>
        <w:rPr>
          <w:rFonts w:eastAsia="Arial Unicode MS"/>
          <w:b/>
          <w:i/>
          <w:caps/>
          <w:lang w:val="en-US"/>
        </w:rPr>
      </w:pPr>
      <w:r>
        <w:rPr>
          <w:rFonts w:eastAsia="Arial Unicode MS"/>
          <w:b/>
          <w:caps/>
          <w:lang w:val="ru-RU"/>
        </w:rPr>
        <w:pict>
          <v:shape id="_x0000_i1026" type="#_x0000_t75" alt="Microsoft Office Signature Line..." style="width:180.6pt;height:79.95pt">
            <v:imagedata r:id="rId10" o:title=""/>
            <o:lock v:ext="edit" ungrouping="t" rotation="t" cropping="t" verticies="t" text="t" grouping="t"/>
            <o:signatureline v:ext="edit" id="{C8BB73D5-9F26-4221-A366-3A5D50EA1B78}" provid="{00000000-0000-0000-0000-000000000000}" o:suggestedsigner="доц. д-р Ангел Кунчев" o:suggestedsigner2="Главен държавен здравен инспектор" issignatureline="t"/>
          </v:shape>
        </w:pict>
      </w:r>
    </w:p>
    <w:sectPr w:rsidR="00501689" w:rsidRPr="00501689" w:rsidSect="00E12700">
      <w:footerReference w:type="first" r:id="rId11"/>
      <w:pgSz w:w="11906" w:h="16838"/>
      <w:pgMar w:top="1276" w:right="1133" w:bottom="1276" w:left="1276" w:header="420" w:footer="3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764F" w:rsidRDefault="002F764F" w:rsidP="00D5329D">
      <w:r>
        <w:separator/>
      </w:r>
    </w:p>
  </w:endnote>
  <w:endnote w:type="continuationSeparator" w:id="0">
    <w:p w:rsidR="002F764F" w:rsidRDefault="002F764F" w:rsidP="00D53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IDFont+F1">
    <w:altName w:val="MS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3330" w:rsidRPr="00A80A89" w:rsidRDefault="00193330" w:rsidP="00193330">
    <w:pPr>
      <w:pStyle w:val="Footer"/>
      <w:jc w:val="center"/>
      <w:rPr>
        <w:rFonts w:ascii="Verdana" w:hAnsi="Verdana" w:cs="Times New Roman"/>
        <w:sz w:val="16"/>
        <w:szCs w:val="16"/>
      </w:rPr>
    </w:pPr>
    <w:r w:rsidRPr="00A80A89">
      <w:rPr>
        <w:rFonts w:ascii="Verdana" w:hAnsi="Verdana" w:cs="Times New Roman"/>
        <w:sz w:val="16"/>
        <w:szCs w:val="16"/>
      </w:rPr>
      <w:t>гр. София, пл. „Света Неделя“ № 5</w:t>
    </w:r>
  </w:p>
  <w:p w:rsidR="00193330" w:rsidRPr="00A80A89" w:rsidRDefault="00193330" w:rsidP="00193330">
    <w:pPr>
      <w:pStyle w:val="Footer"/>
      <w:jc w:val="center"/>
      <w:rPr>
        <w:rFonts w:ascii="Verdana" w:hAnsi="Verdana" w:cs="Times New Roman"/>
        <w:sz w:val="16"/>
        <w:szCs w:val="16"/>
      </w:rPr>
    </w:pPr>
    <w:r w:rsidRPr="00A80A89">
      <w:rPr>
        <w:rFonts w:ascii="Verdana" w:hAnsi="Verdana" w:cs="Times New Roman"/>
        <w:sz w:val="16"/>
        <w:szCs w:val="16"/>
      </w:rPr>
      <w:t xml:space="preserve">тел. +359 2 9301 171, </w:t>
    </w:r>
    <w:r w:rsidRPr="00A80A89">
      <w:rPr>
        <w:rFonts w:ascii="Verdana" w:hAnsi="Verdana" w:cs="Times New Roman"/>
        <w:sz w:val="16"/>
        <w:szCs w:val="16"/>
        <w:lang w:val="en-US"/>
      </w:rPr>
      <w:t>+359 2 981 01 11</w:t>
    </w:r>
    <w:r w:rsidRPr="00A80A89">
      <w:rPr>
        <w:rFonts w:ascii="Verdana" w:hAnsi="Verdana" w:cs="Times New Roman"/>
        <w:sz w:val="16"/>
        <w:szCs w:val="16"/>
      </w:rPr>
      <w:t>, факс: +359 2 981 18 33</w:t>
    </w:r>
  </w:p>
  <w:p w:rsidR="00193330" w:rsidRPr="00A80A89" w:rsidRDefault="00193330" w:rsidP="00193330">
    <w:pPr>
      <w:pStyle w:val="Footer"/>
      <w:jc w:val="center"/>
      <w:rPr>
        <w:rFonts w:ascii="Verdana" w:hAnsi="Verdana" w:cs="Times New Roman"/>
        <w:sz w:val="16"/>
        <w:szCs w:val="16"/>
        <w:lang w:val="en-US"/>
      </w:rPr>
    </w:pPr>
    <w:proofErr w:type="gramStart"/>
    <w:r w:rsidRPr="00A80A89">
      <w:rPr>
        <w:rFonts w:ascii="Verdana" w:hAnsi="Verdana" w:cs="Times New Roman"/>
        <w:sz w:val="16"/>
        <w:szCs w:val="16"/>
        <w:lang w:val="en-US"/>
      </w:rPr>
      <w:t>e-mail</w:t>
    </w:r>
    <w:proofErr w:type="gramEnd"/>
    <w:r w:rsidRPr="00A80A89">
      <w:rPr>
        <w:rFonts w:ascii="Verdana" w:hAnsi="Verdana" w:cs="Times New Roman"/>
        <w:sz w:val="16"/>
        <w:szCs w:val="16"/>
      </w:rPr>
      <w:t xml:space="preserve">: </w:t>
    </w:r>
    <w:hyperlink r:id="rId1" w:history="1">
      <w:r w:rsidR="009E4676" w:rsidRPr="00826EA8">
        <w:rPr>
          <w:rStyle w:val="Hyperlink"/>
          <w:rFonts w:ascii="Verdana" w:hAnsi="Verdana" w:cs="Times New Roman"/>
          <w:sz w:val="16"/>
          <w:szCs w:val="16"/>
        </w:rPr>
        <w:t>press</w:t>
      </w:r>
      <w:r w:rsidR="009E4676" w:rsidRPr="00826EA8">
        <w:rPr>
          <w:rStyle w:val="Hyperlink"/>
          <w:rFonts w:ascii="Verdana" w:hAnsi="Verdana" w:cs="Times New Roman"/>
          <w:sz w:val="16"/>
          <w:szCs w:val="16"/>
          <w:lang w:val="en-US"/>
        </w:rPr>
        <w:t>centre@mh.government.bg</w:t>
      </w:r>
    </w:hyperlink>
  </w:p>
  <w:p w:rsidR="00193330" w:rsidRPr="00A80A89" w:rsidRDefault="00193330" w:rsidP="00193330">
    <w:pPr>
      <w:pStyle w:val="Footer"/>
      <w:jc w:val="center"/>
      <w:rPr>
        <w:rFonts w:ascii="Verdana" w:hAnsi="Verdana" w:cs="Times New Roman"/>
        <w:sz w:val="16"/>
        <w:szCs w:val="16"/>
        <w:lang w:val="en-US"/>
      </w:rPr>
    </w:pPr>
    <w:r w:rsidRPr="00A80A89">
      <w:rPr>
        <w:rFonts w:ascii="Verdana" w:hAnsi="Verdana" w:cs="Times New Roman"/>
        <w:sz w:val="16"/>
        <w:szCs w:val="16"/>
        <w:lang w:val="en-US"/>
      </w:rPr>
      <w:t>www.mh.government.bg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764F" w:rsidRDefault="002F764F" w:rsidP="00D5329D">
      <w:r>
        <w:separator/>
      </w:r>
    </w:p>
  </w:footnote>
  <w:footnote w:type="continuationSeparator" w:id="0">
    <w:p w:rsidR="002F764F" w:rsidRDefault="002F764F" w:rsidP="00D532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D7639C"/>
    <w:multiLevelType w:val="hybridMultilevel"/>
    <w:tmpl w:val="53A2DCE4"/>
    <w:lvl w:ilvl="0" w:tplc="3280E0A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315AC0"/>
    <w:multiLevelType w:val="hybridMultilevel"/>
    <w:tmpl w:val="B928DB66"/>
    <w:lvl w:ilvl="0" w:tplc="5B24F21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/>
        <w:i w:val="0"/>
        <w:color w:val="auto"/>
        <w:sz w:val="24"/>
      </w:rPr>
    </w:lvl>
    <w:lvl w:ilvl="1" w:tplc="0402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29D"/>
    <w:rsid w:val="00000B4F"/>
    <w:rsid w:val="00005F41"/>
    <w:rsid w:val="00013DD5"/>
    <w:rsid w:val="00032546"/>
    <w:rsid w:val="0004246A"/>
    <w:rsid w:val="00046699"/>
    <w:rsid w:val="00054958"/>
    <w:rsid w:val="00057CD5"/>
    <w:rsid w:val="00061A14"/>
    <w:rsid w:val="00063797"/>
    <w:rsid w:val="00063E55"/>
    <w:rsid w:val="0006437D"/>
    <w:rsid w:val="000657B6"/>
    <w:rsid w:val="00080DA1"/>
    <w:rsid w:val="00083D42"/>
    <w:rsid w:val="000856FA"/>
    <w:rsid w:val="000866CA"/>
    <w:rsid w:val="00086D6E"/>
    <w:rsid w:val="000917C6"/>
    <w:rsid w:val="00097724"/>
    <w:rsid w:val="000A3964"/>
    <w:rsid w:val="000A48B1"/>
    <w:rsid w:val="000B5D66"/>
    <w:rsid w:val="000C14CD"/>
    <w:rsid w:val="000C1930"/>
    <w:rsid w:val="000D0D43"/>
    <w:rsid w:val="000D6966"/>
    <w:rsid w:val="000E0E23"/>
    <w:rsid w:val="000E27A3"/>
    <w:rsid w:val="00106C6D"/>
    <w:rsid w:val="00132650"/>
    <w:rsid w:val="001326EB"/>
    <w:rsid w:val="00133881"/>
    <w:rsid w:val="00137555"/>
    <w:rsid w:val="001409BD"/>
    <w:rsid w:val="00142110"/>
    <w:rsid w:val="0014496A"/>
    <w:rsid w:val="00145203"/>
    <w:rsid w:val="00145646"/>
    <w:rsid w:val="00147064"/>
    <w:rsid w:val="00151454"/>
    <w:rsid w:val="00151C10"/>
    <w:rsid w:val="00151F0C"/>
    <w:rsid w:val="00152035"/>
    <w:rsid w:val="00154161"/>
    <w:rsid w:val="00161179"/>
    <w:rsid w:val="00161DE4"/>
    <w:rsid w:val="0016231C"/>
    <w:rsid w:val="00173A35"/>
    <w:rsid w:val="0018215E"/>
    <w:rsid w:val="00182211"/>
    <w:rsid w:val="00184ABB"/>
    <w:rsid w:val="0018611F"/>
    <w:rsid w:val="001869A7"/>
    <w:rsid w:val="00187FEC"/>
    <w:rsid w:val="001910E1"/>
    <w:rsid w:val="001914FD"/>
    <w:rsid w:val="00193330"/>
    <w:rsid w:val="00193862"/>
    <w:rsid w:val="00193FC5"/>
    <w:rsid w:val="001A3733"/>
    <w:rsid w:val="001A5DA7"/>
    <w:rsid w:val="001B51A4"/>
    <w:rsid w:val="001B7710"/>
    <w:rsid w:val="001C26E0"/>
    <w:rsid w:val="001C6423"/>
    <w:rsid w:val="001D0778"/>
    <w:rsid w:val="001D28E7"/>
    <w:rsid w:val="001D768B"/>
    <w:rsid w:val="001D7E4B"/>
    <w:rsid w:val="001E3CE6"/>
    <w:rsid w:val="001F60A6"/>
    <w:rsid w:val="002031FC"/>
    <w:rsid w:val="00204CCD"/>
    <w:rsid w:val="00223C92"/>
    <w:rsid w:val="00227D40"/>
    <w:rsid w:val="00234258"/>
    <w:rsid w:val="00235D50"/>
    <w:rsid w:val="002361AE"/>
    <w:rsid w:val="00244B45"/>
    <w:rsid w:val="0025463F"/>
    <w:rsid w:val="002577B8"/>
    <w:rsid w:val="00257839"/>
    <w:rsid w:val="00263001"/>
    <w:rsid w:val="002666C1"/>
    <w:rsid w:val="00266D6B"/>
    <w:rsid w:val="00271A34"/>
    <w:rsid w:val="002723FE"/>
    <w:rsid w:val="0027667A"/>
    <w:rsid w:val="00276BB6"/>
    <w:rsid w:val="00283431"/>
    <w:rsid w:val="002854CD"/>
    <w:rsid w:val="00290927"/>
    <w:rsid w:val="00293C5D"/>
    <w:rsid w:val="00294B45"/>
    <w:rsid w:val="002A0B95"/>
    <w:rsid w:val="002A5886"/>
    <w:rsid w:val="002A6F80"/>
    <w:rsid w:val="002C3E71"/>
    <w:rsid w:val="002D025D"/>
    <w:rsid w:val="002D62B7"/>
    <w:rsid w:val="002D7D3B"/>
    <w:rsid w:val="002E0B3E"/>
    <w:rsid w:val="002E6130"/>
    <w:rsid w:val="002F3174"/>
    <w:rsid w:val="002F764F"/>
    <w:rsid w:val="003013AF"/>
    <w:rsid w:val="003046BE"/>
    <w:rsid w:val="00314232"/>
    <w:rsid w:val="00314F3D"/>
    <w:rsid w:val="0031667E"/>
    <w:rsid w:val="0031676E"/>
    <w:rsid w:val="003220B2"/>
    <w:rsid w:val="00324197"/>
    <w:rsid w:val="00334F74"/>
    <w:rsid w:val="003365F3"/>
    <w:rsid w:val="0035771B"/>
    <w:rsid w:val="00357C27"/>
    <w:rsid w:val="00365053"/>
    <w:rsid w:val="003769D2"/>
    <w:rsid w:val="00377BD4"/>
    <w:rsid w:val="0038201E"/>
    <w:rsid w:val="00385B17"/>
    <w:rsid w:val="0038776A"/>
    <w:rsid w:val="003977C1"/>
    <w:rsid w:val="003B79B7"/>
    <w:rsid w:val="003C0643"/>
    <w:rsid w:val="003C683F"/>
    <w:rsid w:val="003D1814"/>
    <w:rsid w:val="003D2063"/>
    <w:rsid w:val="003D2094"/>
    <w:rsid w:val="003D2FAD"/>
    <w:rsid w:val="003D6F9A"/>
    <w:rsid w:val="003E0E13"/>
    <w:rsid w:val="003E2C24"/>
    <w:rsid w:val="003E6CCD"/>
    <w:rsid w:val="003E7EE6"/>
    <w:rsid w:val="004018A2"/>
    <w:rsid w:val="004025F6"/>
    <w:rsid w:val="004079F4"/>
    <w:rsid w:val="004222B0"/>
    <w:rsid w:val="00430F39"/>
    <w:rsid w:val="00430F5D"/>
    <w:rsid w:val="00452536"/>
    <w:rsid w:val="0045315C"/>
    <w:rsid w:val="00461756"/>
    <w:rsid w:val="00461882"/>
    <w:rsid w:val="0046700D"/>
    <w:rsid w:val="00472FDC"/>
    <w:rsid w:val="00475190"/>
    <w:rsid w:val="00483E8D"/>
    <w:rsid w:val="004854A0"/>
    <w:rsid w:val="00486E4D"/>
    <w:rsid w:val="004A05B0"/>
    <w:rsid w:val="004A62D7"/>
    <w:rsid w:val="004B18FE"/>
    <w:rsid w:val="004B3B9F"/>
    <w:rsid w:val="004B638D"/>
    <w:rsid w:val="004B665C"/>
    <w:rsid w:val="004C0745"/>
    <w:rsid w:val="004D7141"/>
    <w:rsid w:val="004D723D"/>
    <w:rsid w:val="004E28D6"/>
    <w:rsid w:val="004E416B"/>
    <w:rsid w:val="004F031E"/>
    <w:rsid w:val="004F092B"/>
    <w:rsid w:val="004F18FB"/>
    <w:rsid w:val="00500D8B"/>
    <w:rsid w:val="00501689"/>
    <w:rsid w:val="005022D1"/>
    <w:rsid w:val="00503812"/>
    <w:rsid w:val="005065AB"/>
    <w:rsid w:val="0050668E"/>
    <w:rsid w:val="00517D4D"/>
    <w:rsid w:val="00523425"/>
    <w:rsid w:val="00541553"/>
    <w:rsid w:val="00543E02"/>
    <w:rsid w:val="00545846"/>
    <w:rsid w:val="00547A0E"/>
    <w:rsid w:val="00550E6A"/>
    <w:rsid w:val="00551F50"/>
    <w:rsid w:val="00555C24"/>
    <w:rsid w:val="005659B3"/>
    <w:rsid w:val="0057571C"/>
    <w:rsid w:val="00576DC7"/>
    <w:rsid w:val="00583E07"/>
    <w:rsid w:val="00591138"/>
    <w:rsid w:val="005A780A"/>
    <w:rsid w:val="005B18FC"/>
    <w:rsid w:val="005B1BA9"/>
    <w:rsid w:val="005B713B"/>
    <w:rsid w:val="005B714D"/>
    <w:rsid w:val="005C7CDC"/>
    <w:rsid w:val="005D4566"/>
    <w:rsid w:val="005E3149"/>
    <w:rsid w:val="005F010B"/>
    <w:rsid w:val="005F0F99"/>
    <w:rsid w:val="006109F3"/>
    <w:rsid w:val="0061318B"/>
    <w:rsid w:val="0062477D"/>
    <w:rsid w:val="0062526B"/>
    <w:rsid w:val="0062763C"/>
    <w:rsid w:val="00633C65"/>
    <w:rsid w:val="006435EF"/>
    <w:rsid w:val="00645693"/>
    <w:rsid w:val="00647573"/>
    <w:rsid w:val="00650FCB"/>
    <w:rsid w:val="006547F9"/>
    <w:rsid w:val="00657497"/>
    <w:rsid w:val="00666780"/>
    <w:rsid w:val="00675C41"/>
    <w:rsid w:val="006857B3"/>
    <w:rsid w:val="0069179B"/>
    <w:rsid w:val="00692655"/>
    <w:rsid w:val="00693446"/>
    <w:rsid w:val="006A319F"/>
    <w:rsid w:val="006A518F"/>
    <w:rsid w:val="006A730C"/>
    <w:rsid w:val="006B5F9F"/>
    <w:rsid w:val="006C48FA"/>
    <w:rsid w:val="006C68D1"/>
    <w:rsid w:val="006D4C78"/>
    <w:rsid w:val="006E7C33"/>
    <w:rsid w:val="006F53F2"/>
    <w:rsid w:val="006F6391"/>
    <w:rsid w:val="007036A7"/>
    <w:rsid w:val="00705760"/>
    <w:rsid w:val="007059B8"/>
    <w:rsid w:val="007142C7"/>
    <w:rsid w:val="00716492"/>
    <w:rsid w:val="00716914"/>
    <w:rsid w:val="00717AE9"/>
    <w:rsid w:val="00717BD2"/>
    <w:rsid w:val="007235B1"/>
    <w:rsid w:val="007326B0"/>
    <w:rsid w:val="00736906"/>
    <w:rsid w:val="007447A8"/>
    <w:rsid w:val="007458FA"/>
    <w:rsid w:val="00754CEC"/>
    <w:rsid w:val="0076622D"/>
    <w:rsid w:val="00786C2C"/>
    <w:rsid w:val="0078705B"/>
    <w:rsid w:val="00787BA2"/>
    <w:rsid w:val="00795E47"/>
    <w:rsid w:val="007A327F"/>
    <w:rsid w:val="007A4276"/>
    <w:rsid w:val="007A45FC"/>
    <w:rsid w:val="007A5DCD"/>
    <w:rsid w:val="007B75FA"/>
    <w:rsid w:val="007D233E"/>
    <w:rsid w:val="007D67A6"/>
    <w:rsid w:val="007D6920"/>
    <w:rsid w:val="007E1BF1"/>
    <w:rsid w:val="007E3FF5"/>
    <w:rsid w:val="00800ADA"/>
    <w:rsid w:val="00803975"/>
    <w:rsid w:val="00805F38"/>
    <w:rsid w:val="00816FFC"/>
    <w:rsid w:val="00825EE9"/>
    <w:rsid w:val="0082601D"/>
    <w:rsid w:val="00842CE5"/>
    <w:rsid w:val="00846C64"/>
    <w:rsid w:val="008502D3"/>
    <w:rsid w:val="008506E9"/>
    <w:rsid w:val="0085307C"/>
    <w:rsid w:val="00855EDD"/>
    <w:rsid w:val="008627A7"/>
    <w:rsid w:val="00880C9D"/>
    <w:rsid w:val="00890623"/>
    <w:rsid w:val="008923D8"/>
    <w:rsid w:val="00894C4B"/>
    <w:rsid w:val="008A1B18"/>
    <w:rsid w:val="008B1DFF"/>
    <w:rsid w:val="008D560C"/>
    <w:rsid w:val="008E0806"/>
    <w:rsid w:val="008E509B"/>
    <w:rsid w:val="008F3805"/>
    <w:rsid w:val="009137E9"/>
    <w:rsid w:val="00921723"/>
    <w:rsid w:val="009236B1"/>
    <w:rsid w:val="00932D1C"/>
    <w:rsid w:val="0094455C"/>
    <w:rsid w:val="00946975"/>
    <w:rsid w:val="0095256A"/>
    <w:rsid w:val="00953C14"/>
    <w:rsid w:val="00954620"/>
    <w:rsid w:val="009551DB"/>
    <w:rsid w:val="009579A7"/>
    <w:rsid w:val="009617F8"/>
    <w:rsid w:val="00961A55"/>
    <w:rsid w:val="0096635E"/>
    <w:rsid w:val="009665DB"/>
    <w:rsid w:val="00970520"/>
    <w:rsid w:val="0099377B"/>
    <w:rsid w:val="00996271"/>
    <w:rsid w:val="00997729"/>
    <w:rsid w:val="00997D79"/>
    <w:rsid w:val="009A32C9"/>
    <w:rsid w:val="009A6C39"/>
    <w:rsid w:val="009B46B8"/>
    <w:rsid w:val="009C44DC"/>
    <w:rsid w:val="009E4676"/>
    <w:rsid w:val="009E4C1B"/>
    <w:rsid w:val="009E55C8"/>
    <w:rsid w:val="009F1BBC"/>
    <w:rsid w:val="009F310C"/>
    <w:rsid w:val="009F366E"/>
    <w:rsid w:val="009F4415"/>
    <w:rsid w:val="009F5313"/>
    <w:rsid w:val="00A035F5"/>
    <w:rsid w:val="00A049F0"/>
    <w:rsid w:val="00A04E7A"/>
    <w:rsid w:val="00A05233"/>
    <w:rsid w:val="00A06397"/>
    <w:rsid w:val="00A108D7"/>
    <w:rsid w:val="00A117CC"/>
    <w:rsid w:val="00A143E5"/>
    <w:rsid w:val="00A14F89"/>
    <w:rsid w:val="00A15B13"/>
    <w:rsid w:val="00A223C4"/>
    <w:rsid w:val="00A2399B"/>
    <w:rsid w:val="00A30EEB"/>
    <w:rsid w:val="00A32DA8"/>
    <w:rsid w:val="00A33AF3"/>
    <w:rsid w:val="00A40BAC"/>
    <w:rsid w:val="00A4147A"/>
    <w:rsid w:val="00A53B96"/>
    <w:rsid w:val="00A548A1"/>
    <w:rsid w:val="00A55260"/>
    <w:rsid w:val="00A80A89"/>
    <w:rsid w:val="00A80E7D"/>
    <w:rsid w:val="00A82D70"/>
    <w:rsid w:val="00A83569"/>
    <w:rsid w:val="00A847D2"/>
    <w:rsid w:val="00A84C41"/>
    <w:rsid w:val="00A872F5"/>
    <w:rsid w:val="00A87B8E"/>
    <w:rsid w:val="00A90A39"/>
    <w:rsid w:val="00A91B9E"/>
    <w:rsid w:val="00A953E8"/>
    <w:rsid w:val="00A96B5F"/>
    <w:rsid w:val="00AA669B"/>
    <w:rsid w:val="00AB1140"/>
    <w:rsid w:val="00AB2DF0"/>
    <w:rsid w:val="00AB490B"/>
    <w:rsid w:val="00AD5838"/>
    <w:rsid w:val="00AE7843"/>
    <w:rsid w:val="00AF037E"/>
    <w:rsid w:val="00AF6298"/>
    <w:rsid w:val="00B01E9A"/>
    <w:rsid w:val="00B155ED"/>
    <w:rsid w:val="00B17B8F"/>
    <w:rsid w:val="00B17F18"/>
    <w:rsid w:val="00B23ADD"/>
    <w:rsid w:val="00B31620"/>
    <w:rsid w:val="00B3216A"/>
    <w:rsid w:val="00B34748"/>
    <w:rsid w:val="00B349C2"/>
    <w:rsid w:val="00B412B9"/>
    <w:rsid w:val="00B420E1"/>
    <w:rsid w:val="00B4553C"/>
    <w:rsid w:val="00B57023"/>
    <w:rsid w:val="00B65FDC"/>
    <w:rsid w:val="00B668DA"/>
    <w:rsid w:val="00B739D6"/>
    <w:rsid w:val="00B73D84"/>
    <w:rsid w:val="00B8139F"/>
    <w:rsid w:val="00B86975"/>
    <w:rsid w:val="00B910C5"/>
    <w:rsid w:val="00BA5286"/>
    <w:rsid w:val="00BA78C0"/>
    <w:rsid w:val="00BB095B"/>
    <w:rsid w:val="00BB1409"/>
    <w:rsid w:val="00BC1D5C"/>
    <w:rsid w:val="00BC2A49"/>
    <w:rsid w:val="00BC34CE"/>
    <w:rsid w:val="00BD2DF6"/>
    <w:rsid w:val="00BD3393"/>
    <w:rsid w:val="00BD3A49"/>
    <w:rsid w:val="00BD67CE"/>
    <w:rsid w:val="00BD7015"/>
    <w:rsid w:val="00BE5FE3"/>
    <w:rsid w:val="00BF15FC"/>
    <w:rsid w:val="00BF1919"/>
    <w:rsid w:val="00BF54B7"/>
    <w:rsid w:val="00C019E9"/>
    <w:rsid w:val="00C2683C"/>
    <w:rsid w:val="00C32A33"/>
    <w:rsid w:val="00C45232"/>
    <w:rsid w:val="00C5238D"/>
    <w:rsid w:val="00C616D2"/>
    <w:rsid w:val="00C6579F"/>
    <w:rsid w:val="00C73386"/>
    <w:rsid w:val="00C77AB7"/>
    <w:rsid w:val="00C83522"/>
    <w:rsid w:val="00C9110E"/>
    <w:rsid w:val="00C931FC"/>
    <w:rsid w:val="00C9735F"/>
    <w:rsid w:val="00CA6D7D"/>
    <w:rsid w:val="00CB0C65"/>
    <w:rsid w:val="00CB58E1"/>
    <w:rsid w:val="00CC2F74"/>
    <w:rsid w:val="00CC51F9"/>
    <w:rsid w:val="00CC5469"/>
    <w:rsid w:val="00CD0A6C"/>
    <w:rsid w:val="00CD1304"/>
    <w:rsid w:val="00CD3796"/>
    <w:rsid w:val="00CD3940"/>
    <w:rsid w:val="00D061DB"/>
    <w:rsid w:val="00D12046"/>
    <w:rsid w:val="00D23724"/>
    <w:rsid w:val="00D30DC7"/>
    <w:rsid w:val="00D34212"/>
    <w:rsid w:val="00D34ADC"/>
    <w:rsid w:val="00D36103"/>
    <w:rsid w:val="00D47296"/>
    <w:rsid w:val="00D507DC"/>
    <w:rsid w:val="00D516C8"/>
    <w:rsid w:val="00D5329D"/>
    <w:rsid w:val="00D54E48"/>
    <w:rsid w:val="00D56B53"/>
    <w:rsid w:val="00D624E7"/>
    <w:rsid w:val="00D6765D"/>
    <w:rsid w:val="00D71B24"/>
    <w:rsid w:val="00D72575"/>
    <w:rsid w:val="00D76D88"/>
    <w:rsid w:val="00D76EBF"/>
    <w:rsid w:val="00D81875"/>
    <w:rsid w:val="00D81EFD"/>
    <w:rsid w:val="00D81FF9"/>
    <w:rsid w:val="00D82232"/>
    <w:rsid w:val="00D85741"/>
    <w:rsid w:val="00D87F18"/>
    <w:rsid w:val="00D93AF4"/>
    <w:rsid w:val="00DA17CE"/>
    <w:rsid w:val="00DA1972"/>
    <w:rsid w:val="00DA1AB6"/>
    <w:rsid w:val="00DC354A"/>
    <w:rsid w:val="00DD626B"/>
    <w:rsid w:val="00DE3CE7"/>
    <w:rsid w:val="00DF17D3"/>
    <w:rsid w:val="00DF2174"/>
    <w:rsid w:val="00DF2549"/>
    <w:rsid w:val="00DF44F3"/>
    <w:rsid w:val="00E04C1E"/>
    <w:rsid w:val="00E06D8F"/>
    <w:rsid w:val="00E073AD"/>
    <w:rsid w:val="00E12700"/>
    <w:rsid w:val="00E13B06"/>
    <w:rsid w:val="00E147B3"/>
    <w:rsid w:val="00E3039B"/>
    <w:rsid w:val="00E30E25"/>
    <w:rsid w:val="00E31559"/>
    <w:rsid w:val="00E315F3"/>
    <w:rsid w:val="00E33263"/>
    <w:rsid w:val="00E34948"/>
    <w:rsid w:val="00E40BB5"/>
    <w:rsid w:val="00E457CE"/>
    <w:rsid w:val="00E47752"/>
    <w:rsid w:val="00E4799C"/>
    <w:rsid w:val="00E5216B"/>
    <w:rsid w:val="00E54604"/>
    <w:rsid w:val="00E61531"/>
    <w:rsid w:val="00E71C15"/>
    <w:rsid w:val="00E723B9"/>
    <w:rsid w:val="00E72EB4"/>
    <w:rsid w:val="00E773C7"/>
    <w:rsid w:val="00E7770B"/>
    <w:rsid w:val="00E80E3D"/>
    <w:rsid w:val="00E823E3"/>
    <w:rsid w:val="00E83324"/>
    <w:rsid w:val="00E84023"/>
    <w:rsid w:val="00E86BA4"/>
    <w:rsid w:val="00E9139A"/>
    <w:rsid w:val="00E91EE6"/>
    <w:rsid w:val="00E92F4B"/>
    <w:rsid w:val="00E93F85"/>
    <w:rsid w:val="00E9636F"/>
    <w:rsid w:val="00E963DB"/>
    <w:rsid w:val="00EA0371"/>
    <w:rsid w:val="00EA1D44"/>
    <w:rsid w:val="00EA2F9C"/>
    <w:rsid w:val="00EA7136"/>
    <w:rsid w:val="00EB09C1"/>
    <w:rsid w:val="00EB1741"/>
    <w:rsid w:val="00EB1E03"/>
    <w:rsid w:val="00EC1D36"/>
    <w:rsid w:val="00EC5321"/>
    <w:rsid w:val="00ED340E"/>
    <w:rsid w:val="00EE1B66"/>
    <w:rsid w:val="00EE5491"/>
    <w:rsid w:val="00EE6281"/>
    <w:rsid w:val="00EF5D6D"/>
    <w:rsid w:val="00EF6189"/>
    <w:rsid w:val="00F01AD9"/>
    <w:rsid w:val="00F02349"/>
    <w:rsid w:val="00F07369"/>
    <w:rsid w:val="00F35EC3"/>
    <w:rsid w:val="00F36923"/>
    <w:rsid w:val="00F411E0"/>
    <w:rsid w:val="00F43FA5"/>
    <w:rsid w:val="00F475A1"/>
    <w:rsid w:val="00F47FE2"/>
    <w:rsid w:val="00F52FB4"/>
    <w:rsid w:val="00F5728D"/>
    <w:rsid w:val="00F67510"/>
    <w:rsid w:val="00F730FD"/>
    <w:rsid w:val="00F814B1"/>
    <w:rsid w:val="00F81D65"/>
    <w:rsid w:val="00F95285"/>
    <w:rsid w:val="00F960EF"/>
    <w:rsid w:val="00FA0319"/>
    <w:rsid w:val="00FA6BFA"/>
    <w:rsid w:val="00FA7D11"/>
    <w:rsid w:val="00FB1178"/>
    <w:rsid w:val="00FB6D0D"/>
    <w:rsid w:val="00FB7099"/>
    <w:rsid w:val="00FB71CD"/>
    <w:rsid w:val="00FC3F1B"/>
    <w:rsid w:val="00FD0CFF"/>
    <w:rsid w:val="00FD1588"/>
    <w:rsid w:val="00FD1EE2"/>
    <w:rsid w:val="00FD37B3"/>
    <w:rsid w:val="00FD5CA2"/>
    <w:rsid w:val="00FD7D3F"/>
    <w:rsid w:val="00FE4861"/>
    <w:rsid w:val="00FF4C6D"/>
    <w:rsid w:val="00FF6D35"/>
    <w:rsid w:val="00FF7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768D9CE-02D9-4945-BA01-548EF4E21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75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13755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329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D5329D"/>
  </w:style>
  <w:style w:type="paragraph" w:styleId="Footer">
    <w:name w:val="footer"/>
    <w:basedOn w:val="Normal"/>
    <w:link w:val="FooterChar"/>
    <w:uiPriority w:val="99"/>
    <w:unhideWhenUsed/>
    <w:rsid w:val="00D5329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D5329D"/>
  </w:style>
  <w:style w:type="paragraph" w:styleId="NoSpacing">
    <w:name w:val="No Spacing"/>
    <w:uiPriority w:val="1"/>
    <w:qFormat/>
    <w:rsid w:val="001375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Heading1Char">
    <w:name w:val="Heading 1 Char"/>
    <w:basedOn w:val="DefaultParagraphFont"/>
    <w:link w:val="Heading1"/>
    <w:uiPriority w:val="9"/>
    <w:rsid w:val="0013755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bg-BG"/>
    </w:rPr>
  </w:style>
  <w:style w:type="character" w:styleId="Hyperlink">
    <w:name w:val="Hyperlink"/>
    <w:basedOn w:val="DefaultParagraphFont"/>
    <w:uiPriority w:val="99"/>
    <w:unhideWhenUsed/>
    <w:rsid w:val="00137555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B412B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412B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412B9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12B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12B9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12B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12B9"/>
    <w:rPr>
      <w:rFonts w:ascii="Segoe UI" w:eastAsia="Times New Roman" w:hAnsi="Segoe UI" w:cs="Segoe UI"/>
      <w:sz w:val="18"/>
      <w:szCs w:val="18"/>
      <w:lang w:eastAsia="bg-BG"/>
    </w:rPr>
  </w:style>
  <w:style w:type="character" w:customStyle="1" w:styleId="shorttext">
    <w:name w:val="short_text"/>
    <w:basedOn w:val="DefaultParagraphFont"/>
    <w:rsid w:val="00C9110E"/>
  </w:style>
  <w:style w:type="paragraph" w:customStyle="1" w:styleId="Title1">
    <w:name w:val="Title1"/>
    <w:basedOn w:val="Normal"/>
    <w:rsid w:val="00A049F0"/>
    <w:pPr>
      <w:spacing w:before="100" w:beforeAutospacing="1" w:after="100" w:afterAutospacing="1"/>
    </w:pPr>
  </w:style>
  <w:style w:type="character" w:styleId="FollowedHyperlink">
    <w:name w:val="FollowedHyperlink"/>
    <w:basedOn w:val="DefaultParagraphFont"/>
    <w:uiPriority w:val="99"/>
    <w:semiHidden/>
    <w:unhideWhenUsed/>
    <w:rsid w:val="006B5F9F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4079F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Гл точки,текст Върбица,List Paragraph1"/>
    <w:basedOn w:val="Normal"/>
    <w:link w:val="ListParagraphChar"/>
    <w:uiPriority w:val="34"/>
    <w:qFormat/>
    <w:rsid w:val="00097724"/>
    <w:pPr>
      <w:ind w:left="720"/>
      <w:contextualSpacing/>
    </w:pPr>
  </w:style>
  <w:style w:type="character" w:customStyle="1" w:styleId="ListParagraphChar">
    <w:name w:val="List Paragraph Char"/>
    <w:aliases w:val="Гл точки Char,текст Върбица Char,List Paragraph1 Char"/>
    <w:link w:val="ListParagraph"/>
    <w:uiPriority w:val="34"/>
    <w:rsid w:val="00CD0A6C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">
    <w:name w:val="Style"/>
    <w:rsid w:val="00A96B5F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1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4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12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749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949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399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130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527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658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286627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3058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4595601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0183842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85282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282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4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06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0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70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708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4040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3444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2180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192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53911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007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02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8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445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042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51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8072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9095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2428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9197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96403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43960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55821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627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resscentre@mh.government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E6ADAC-FEE8-41A1-91B5-7AA46BBC8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1083</Words>
  <Characters>6177</Characters>
  <Application>Microsoft Office Word</Application>
  <DocSecurity>0</DocSecurity>
  <Lines>51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Министерство на здравеопазването</vt:lpstr>
      <vt:lpstr>Главен държавен здравен инспектор</vt:lpstr>
      <vt:lpstr/>
    </vt:vector>
  </TitlesOfParts>
  <Company/>
  <LinksUpToDate>false</LinksUpToDate>
  <CharactersWithSpaces>7246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Nacheva</dc:creator>
  <cp:keywords/>
  <dc:description/>
  <cp:lastModifiedBy>Kamelia Kuncheva</cp:lastModifiedBy>
  <cp:revision>13</cp:revision>
  <cp:lastPrinted>2021-02-24T08:29:00Z</cp:lastPrinted>
  <dcterms:created xsi:type="dcterms:W3CDTF">2021-02-22T15:07:00Z</dcterms:created>
  <dcterms:modified xsi:type="dcterms:W3CDTF">2021-02-24T14:06:00Z</dcterms:modified>
</cp:coreProperties>
</file>