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6D5" w:rsidRPr="00C04DB6" w:rsidRDefault="00B976D5" w:rsidP="00C04DB6">
      <w:pPr>
        <w:pStyle w:val="mStandard"/>
        <w:jc w:val="center"/>
        <w:rPr>
          <w:b/>
          <w:sz w:val="24"/>
          <w:szCs w:val="24"/>
          <w:lang w:val="en-GB"/>
        </w:rPr>
      </w:pPr>
      <w:r w:rsidRPr="00C04DB6">
        <w:rPr>
          <w:b/>
          <w:sz w:val="24"/>
          <w:szCs w:val="24"/>
          <w:lang w:val="en-GB"/>
        </w:rPr>
        <w:t>QUESTIONNAIRE FOR ONLINE PUBLIC CONSULTATION</w:t>
      </w:r>
    </w:p>
    <w:p w:rsidR="00B976D5" w:rsidRDefault="00B976D5" w:rsidP="00C04DB6">
      <w:pPr>
        <w:pStyle w:val="mStandard"/>
        <w:tabs>
          <w:tab w:val="right" w:pos="7655"/>
        </w:tabs>
        <w:spacing w:after="60"/>
        <w:rPr>
          <w:lang w:val="en-GB"/>
        </w:rPr>
      </w:pPr>
    </w:p>
    <w:p w:rsidR="00B976D5" w:rsidRDefault="00B976D5" w:rsidP="00D10283">
      <w:pPr>
        <w:pStyle w:val="mStandard"/>
        <w:tabs>
          <w:tab w:val="right" w:pos="7655"/>
        </w:tabs>
        <w:rPr>
          <w:lang w:val="en-GB"/>
        </w:rPr>
      </w:pPr>
      <w:r>
        <w:rPr>
          <w:lang w:val="en-GB"/>
        </w:rPr>
        <w:t xml:space="preserve">Currently the </w:t>
      </w:r>
      <w:smartTag w:uri="urn:schemas-microsoft-com:office:smarttags" w:element="place">
        <w:r>
          <w:rPr>
            <w:lang w:val="en-GB"/>
          </w:rPr>
          <w:t>DANUBE</w:t>
        </w:r>
      </w:smartTag>
      <w:r>
        <w:rPr>
          <w:lang w:val="en-GB"/>
        </w:rPr>
        <w:t xml:space="preserve"> transnational cooperation programme 2014-2020 is under development. It is an </w:t>
      </w:r>
      <w:r w:rsidR="00A75ACD">
        <w:rPr>
          <w:lang w:val="en-GB"/>
        </w:rPr>
        <w:t>instrument</w:t>
      </w:r>
      <w:r w:rsidR="00A75ACD">
        <w:rPr>
          <w:lang w:val="en-GB"/>
        </w:rPr>
        <w:t xml:space="preserve"> </w:t>
      </w:r>
      <w:r>
        <w:rPr>
          <w:lang w:val="en-GB"/>
        </w:rPr>
        <w:t xml:space="preserve">of the European efforts to achieve the smart, sustainable and inclusive growth, through international collaboration. The main characteristic is that the actions it will support need to be generated and implemented within broad transnational partnerships, and should target problems overarching the national borders. Due to its resource limitations, the programme will concentrate on enhancing the cooperation on the level of improving the policy making processes and institutional cooperation rather than on infrastructural developments. </w:t>
      </w:r>
    </w:p>
    <w:p w:rsidR="00B976D5" w:rsidRDefault="00B976D5" w:rsidP="00C04DB6">
      <w:pPr>
        <w:pStyle w:val="mStandard"/>
        <w:tabs>
          <w:tab w:val="right" w:pos="7655"/>
        </w:tabs>
        <w:rPr>
          <w:lang w:val="en-GB"/>
        </w:rPr>
      </w:pPr>
      <w:r>
        <w:rPr>
          <w:lang w:val="en-GB"/>
        </w:rPr>
        <w:t>The participating countries agreed to focus the intervention of the programme along four funding priorities (priority axes):</w:t>
      </w:r>
    </w:p>
    <w:p w:rsidR="00B976D5" w:rsidRPr="00872D62" w:rsidRDefault="00B976D5" w:rsidP="00EE52DA">
      <w:pPr>
        <w:pStyle w:val="mStandard"/>
        <w:numPr>
          <w:ilvl w:val="0"/>
          <w:numId w:val="15"/>
        </w:numPr>
        <w:tabs>
          <w:tab w:val="right" w:pos="660"/>
        </w:tabs>
        <w:spacing w:after="60"/>
        <w:rPr>
          <w:lang w:val="en-GB"/>
        </w:rPr>
      </w:pPr>
      <w:r>
        <w:rPr>
          <w:lang w:val="en-GB"/>
        </w:rPr>
        <w:t xml:space="preserve"> I</w:t>
      </w:r>
      <w:r w:rsidRPr="00872D62">
        <w:rPr>
          <w:lang w:val="en-GB"/>
        </w:rPr>
        <w:t xml:space="preserve">nnovative and socially responsible Danube Region </w:t>
      </w:r>
    </w:p>
    <w:p w:rsidR="00B976D5" w:rsidRPr="00872D62" w:rsidRDefault="00B976D5" w:rsidP="00C04DB6">
      <w:pPr>
        <w:pStyle w:val="mStandard"/>
        <w:numPr>
          <w:ilvl w:val="0"/>
          <w:numId w:val="15"/>
        </w:numPr>
        <w:spacing w:after="60"/>
        <w:rPr>
          <w:lang w:val="en-GB"/>
        </w:rPr>
      </w:pPr>
      <w:r w:rsidRPr="00872D62">
        <w:rPr>
          <w:lang w:val="en-GB"/>
        </w:rPr>
        <w:t>Environment and Culture responsible Danube Region</w:t>
      </w:r>
    </w:p>
    <w:p w:rsidR="00B976D5" w:rsidRPr="00872D62" w:rsidRDefault="00B976D5" w:rsidP="00C04DB6">
      <w:pPr>
        <w:pStyle w:val="mStandard"/>
        <w:numPr>
          <w:ilvl w:val="0"/>
          <w:numId w:val="15"/>
        </w:numPr>
        <w:spacing w:after="60"/>
        <w:rPr>
          <w:lang w:val="en-GB"/>
        </w:rPr>
      </w:pPr>
      <w:r w:rsidRPr="00872D62">
        <w:rPr>
          <w:lang w:val="en-GB"/>
        </w:rPr>
        <w:t>Better connected Danube Region</w:t>
      </w:r>
    </w:p>
    <w:p w:rsidR="00B976D5" w:rsidRPr="00C04DB6" w:rsidRDefault="00B976D5" w:rsidP="00C04DB6">
      <w:pPr>
        <w:pStyle w:val="mStandard"/>
        <w:numPr>
          <w:ilvl w:val="0"/>
          <w:numId w:val="15"/>
        </w:numPr>
        <w:rPr>
          <w:lang w:val="en-GB"/>
        </w:rPr>
      </w:pPr>
      <w:r w:rsidRPr="00872D62">
        <w:rPr>
          <w:lang w:val="en-GB"/>
        </w:rPr>
        <w:t>Well governed Danube Region</w:t>
      </w:r>
    </w:p>
    <w:p w:rsidR="00B976D5" w:rsidRDefault="00B976D5" w:rsidP="00D10283">
      <w:pPr>
        <w:pStyle w:val="mStandard"/>
        <w:tabs>
          <w:tab w:val="right" w:pos="7655"/>
        </w:tabs>
        <w:rPr>
          <w:lang w:val="en-GB"/>
        </w:rPr>
      </w:pPr>
      <w:r>
        <w:rPr>
          <w:lang w:val="en-GB"/>
        </w:rPr>
        <w:t xml:space="preserve">Your contribution is important to check the relevance of the envisaged actions in order to to further fine-tune and develop the content of the programme. In order to have a deeper understanding of the Programme proposed content, before filling in the questionnaire, please </w:t>
      </w:r>
      <w:r w:rsidRPr="00094CA1">
        <w:rPr>
          <w:i/>
          <w:lang w:val="en-GB"/>
        </w:rPr>
        <w:t>download</w:t>
      </w:r>
      <w:r>
        <w:rPr>
          <w:lang w:val="en-GB"/>
        </w:rPr>
        <w:t xml:space="preserve"> and check the attached documents (including the draft version of the Operational Programme). Please send your comments by </w:t>
      </w:r>
      <w:r w:rsidRPr="00893E8B">
        <w:rPr>
          <w:b/>
          <w:lang w:val="en-GB"/>
        </w:rPr>
        <w:t>Friday, 13 June 2014</w:t>
      </w:r>
      <w:r>
        <w:rPr>
          <w:lang w:val="en-GB"/>
        </w:rPr>
        <w:t>!</w:t>
      </w:r>
    </w:p>
    <w:p w:rsidR="00B976D5" w:rsidRPr="00AC3D8C" w:rsidRDefault="00B976D5" w:rsidP="00632AD8">
      <w:pPr>
        <w:pStyle w:val="mberschrift1"/>
        <w:rPr>
          <w:lang w:val="en-GB"/>
        </w:rPr>
      </w:pPr>
      <w:r w:rsidRPr="00AC3D8C">
        <w:rPr>
          <w:lang w:val="en-GB"/>
        </w:rPr>
        <w:t>BASIC INFORMATION</w:t>
      </w:r>
    </w:p>
    <w:p w:rsidR="00B976D5" w:rsidRDefault="00A75ACD" w:rsidP="00C9002F">
      <w:pPr>
        <w:pStyle w:val="mStandard"/>
        <w:spacing w:after="0"/>
        <w:rPr>
          <w:lang w:val="en-GB"/>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1772920</wp:posOffset>
                </wp:positionH>
                <wp:positionV relativeFrom="paragraph">
                  <wp:posOffset>18415</wp:posOffset>
                </wp:positionV>
                <wp:extent cx="3105150" cy="266700"/>
                <wp:effectExtent l="0" t="0" r="19050" b="19050"/>
                <wp:wrapNone/>
                <wp:docPr id="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26" style="position:absolute;margin-left:139.6pt;margin-top:1.45pt;width:244.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8Q3IgIAAD4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"/>
            </w:pict>
          </mc:Fallback>
        </mc:AlternateContent>
      </w:r>
      <w:r w:rsidR="00B976D5" w:rsidRPr="00BE052F">
        <w:rPr>
          <w:lang w:val="en-GB"/>
        </w:rPr>
        <w:t>Name of</w:t>
      </w:r>
      <w:r w:rsidR="00B976D5">
        <w:rPr>
          <w:lang w:val="en-GB"/>
        </w:rPr>
        <w:t xml:space="preserve"> </w:t>
      </w:r>
      <w:r w:rsidR="00B976D5" w:rsidRPr="00BE052F">
        <w:rPr>
          <w:lang w:val="en-GB"/>
        </w:rPr>
        <w:t xml:space="preserve">the organisation </w:t>
      </w:r>
    </w:p>
    <w:p w:rsidR="00B976D5" w:rsidRDefault="00B976D5" w:rsidP="00C9002F">
      <w:pPr>
        <w:pStyle w:val="mStandard"/>
        <w:spacing w:before="0" w:after="240"/>
        <w:rPr>
          <w:lang w:val="en-GB"/>
        </w:rPr>
      </w:pPr>
      <w:r w:rsidRPr="00BE052F">
        <w:rPr>
          <w:lang w:val="en-GB"/>
        </w:rPr>
        <w:t>in original language</w:t>
      </w:r>
    </w:p>
    <w:p w:rsidR="00B976D5" w:rsidRPr="00C9002F" w:rsidRDefault="00A75ACD" w:rsidP="00C9002F">
      <w:pPr>
        <w:pStyle w:val="mStandard"/>
        <w:spacing w:after="0"/>
        <w:rPr>
          <w:lang w:val="en-GB"/>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1772920</wp:posOffset>
                </wp:positionH>
                <wp:positionV relativeFrom="paragraph">
                  <wp:posOffset>-635</wp:posOffset>
                </wp:positionV>
                <wp:extent cx="3105150" cy="266700"/>
                <wp:effectExtent l="0" t="0" r="19050" b="19050"/>
                <wp:wrapNone/>
                <wp:docPr id="8"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6" style="position:absolute;margin-left:139.6pt;margin-top:-.05pt;width:244.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"/>
            </w:pict>
          </mc:Fallback>
        </mc:AlternateContent>
      </w:r>
      <w:r w:rsidR="00B976D5" w:rsidRPr="00C9002F">
        <w:rPr>
          <w:lang w:val="en-GB"/>
        </w:rPr>
        <w:t>Name of the organisation</w:t>
      </w:r>
    </w:p>
    <w:p w:rsidR="00B976D5" w:rsidRPr="00C9002F" w:rsidRDefault="00A75ACD" w:rsidP="00C9002F">
      <w:pPr>
        <w:pStyle w:val="mStandard"/>
        <w:spacing w:before="0" w:after="240"/>
        <w:rPr>
          <w:lang w:val="en-GB"/>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1772920</wp:posOffset>
                </wp:positionH>
                <wp:positionV relativeFrom="paragraph">
                  <wp:posOffset>243840</wp:posOffset>
                </wp:positionV>
                <wp:extent cx="3105150" cy="266700"/>
                <wp:effectExtent l="0" t="0" r="19050" b="19050"/>
                <wp:wrapNone/>
                <wp:docPr id="7"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26" style="position:absolute;margin-left:139.6pt;margin-top:19.2pt;width:244.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"/>
            </w:pict>
          </mc:Fallback>
        </mc:AlternateContent>
      </w:r>
      <w:r w:rsidR="00B976D5" w:rsidRPr="00C9002F">
        <w:rPr>
          <w:lang w:val="en-GB"/>
        </w:rPr>
        <w:t>in English</w:t>
      </w:r>
    </w:p>
    <w:p w:rsidR="00B976D5" w:rsidRPr="00C9002F" w:rsidRDefault="00A75ACD" w:rsidP="00C9002F">
      <w:pPr>
        <w:pStyle w:val="mStandard"/>
        <w:spacing w:after="360"/>
        <w:rPr>
          <w:lang w:val="en-GB"/>
        </w:rPr>
      </w:pP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1772920</wp:posOffset>
                </wp:positionH>
                <wp:positionV relativeFrom="paragraph">
                  <wp:posOffset>326390</wp:posOffset>
                </wp:positionV>
                <wp:extent cx="3105150" cy="441325"/>
                <wp:effectExtent l="0" t="0" r="19050" b="15875"/>
                <wp:wrapNone/>
                <wp:docPr id="6"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441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26" style="position:absolute;margin-left:139.6pt;margin-top:25.7pt;width:244.5pt;height:3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"/>
            </w:pict>
          </mc:Fallback>
        </mc:AlternateContent>
      </w:r>
      <w:r w:rsidR="00B976D5" w:rsidRPr="00C9002F">
        <w:rPr>
          <w:lang w:val="en-GB"/>
        </w:rPr>
        <w:t>City</w:t>
      </w:r>
      <w:r w:rsidR="00B976D5">
        <w:rPr>
          <w:lang w:val="en-GB"/>
        </w:rPr>
        <w:t>, Country</w:t>
      </w:r>
    </w:p>
    <w:p w:rsidR="00B976D5" w:rsidRPr="00413B3C" w:rsidRDefault="00B976D5" w:rsidP="00C9002F">
      <w:pPr>
        <w:pStyle w:val="mStandard"/>
        <w:spacing w:after="0"/>
        <w:rPr>
          <w:lang w:val="en-GB"/>
        </w:rPr>
      </w:pPr>
      <w:r w:rsidRPr="00413B3C">
        <w:rPr>
          <w:lang w:val="en-GB"/>
        </w:rPr>
        <w:t>Contact person</w:t>
      </w:r>
    </w:p>
    <w:p w:rsidR="00B976D5" w:rsidRPr="00413B3C" w:rsidRDefault="00B976D5" w:rsidP="00C9002F">
      <w:pPr>
        <w:pStyle w:val="mStandard"/>
        <w:spacing w:before="0"/>
        <w:rPr>
          <w:lang w:val="en-GB"/>
        </w:rPr>
      </w:pPr>
      <w:r w:rsidRPr="00413B3C">
        <w:rPr>
          <w:lang w:val="en-GB"/>
        </w:rPr>
        <w:t>(name, phone, Email</w:t>
      </w:r>
    </w:p>
    <w:p w:rsidR="00B976D5" w:rsidRPr="00413B3C" w:rsidRDefault="00B976D5" w:rsidP="00C9002F">
      <w:pPr>
        <w:pStyle w:val="mStandard"/>
        <w:rPr>
          <w:lang w:val="en-GB"/>
        </w:rPr>
      </w:pPr>
    </w:p>
    <w:p w:rsidR="00B976D5" w:rsidRDefault="00B976D5" w:rsidP="00C9002F">
      <w:pPr>
        <w:pStyle w:val="mStandard"/>
        <w:rPr>
          <w:lang w:val="en-GB"/>
        </w:rPr>
      </w:pPr>
      <w:r w:rsidRPr="000D3A0F">
        <w:rPr>
          <w:lang w:val="en-GB"/>
        </w:rPr>
        <w:t xml:space="preserve">Field of competence </w:t>
      </w:r>
      <w:r>
        <w:rPr>
          <w:lang w:val="en-GB"/>
        </w:rPr>
        <w:t>(please tick the right box)</w:t>
      </w:r>
    </w:p>
    <w:p w:rsidR="00B976D5" w:rsidRPr="00343708" w:rsidRDefault="00B976D5" w:rsidP="000D3A0F">
      <w:pPr>
        <w:pStyle w:val="ListParagraph"/>
        <w:numPr>
          <w:ilvl w:val="1"/>
          <w:numId w:val="12"/>
        </w:numPr>
        <w:rPr>
          <w:u w:val="single"/>
          <w:lang w:val="en-GB"/>
        </w:rPr>
      </w:pPr>
      <w:r>
        <w:rPr>
          <w:u w:val="single"/>
          <w:lang w:val="en-GB"/>
        </w:rPr>
        <w:t>Research and Innovation</w:t>
      </w:r>
      <w:r>
        <w:rPr>
          <w:u w:val="single"/>
          <w:lang w:val="en-GB"/>
        </w:rPr>
        <w:tab/>
      </w:r>
      <w:r w:rsidRPr="00343708">
        <w:rPr>
          <w:u w:val="single"/>
          <w:lang w:val="en-GB"/>
        </w:rPr>
        <w:t xml:space="preserve"> </w:t>
      </w:r>
      <w:r w:rsidRPr="00343708">
        <w:rPr>
          <w:u w:val="single"/>
          <w:lang w:val="en-GB"/>
        </w:rPr>
        <w:tab/>
      </w:r>
      <w:bookmarkStart w:id="0" w:name="Kontrollkästchen1"/>
      <w:r w:rsidRPr="00343708">
        <w:rPr>
          <w:u w:val="single"/>
          <w:lang w:val="en-GB"/>
        </w:rPr>
        <w:fldChar w:fldCharType="begin">
          <w:ffData>
            <w:name w:val="Kontrollkästchen1"/>
            <w:enabled/>
            <w:calcOnExit w:val="0"/>
            <w:checkBox>
              <w:sizeAuto/>
              <w:default w:val="0"/>
            </w:checkBox>
          </w:ffData>
        </w:fldChar>
      </w:r>
      <w:r w:rsidRPr="00343708">
        <w:rPr>
          <w:u w:val="single"/>
          <w:lang w:val="en-GB"/>
        </w:rPr>
        <w:instrText xml:space="preserve"> FORMCHECKBOX </w:instrText>
      </w:r>
      <w:r w:rsidR="001D740E">
        <w:rPr>
          <w:u w:val="single"/>
          <w:lang w:val="en-GB"/>
        </w:rPr>
      </w:r>
      <w:r w:rsidR="001D740E">
        <w:rPr>
          <w:u w:val="single"/>
          <w:lang w:val="en-GB"/>
        </w:rPr>
        <w:fldChar w:fldCharType="separate"/>
      </w:r>
      <w:r w:rsidRPr="00343708">
        <w:rPr>
          <w:u w:val="single"/>
          <w:lang w:val="en-GB"/>
        </w:rPr>
        <w:fldChar w:fldCharType="end"/>
      </w:r>
      <w:bookmarkEnd w:id="0"/>
    </w:p>
    <w:p w:rsidR="00B976D5" w:rsidRDefault="00B976D5" w:rsidP="000D3A0F">
      <w:pPr>
        <w:pStyle w:val="ListParagraph"/>
        <w:numPr>
          <w:ilvl w:val="1"/>
          <w:numId w:val="12"/>
        </w:numPr>
        <w:rPr>
          <w:u w:val="single"/>
          <w:lang w:val="en-GB"/>
        </w:rPr>
      </w:pPr>
      <w:r>
        <w:rPr>
          <w:u w:val="single"/>
          <w:lang w:val="en-GB"/>
        </w:rPr>
        <w:t>Environment and resource efficiency</w:t>
      </w:r>
      <w:r>
        <w:rPr>
          <w:u w:val="single"/>
          <w:lang w:val="en-GB"/>
        </w:rPr>
        <w:tab/>
      </w:r>
      <w:bookmarkStart w:id="1" w:name="Kontrollkästchen2"/>
      <w:r>
        <w:rPr>
          <w:u w:val="single"/>
          <w:lang w:val="en-GB"/>
        </w:rPr>
        <w:fldChar w:fldCharType="begin">
          <w:ffData>
            <w:name w:val="Kontrollkästchen2"/>
            <w:enabled/>
            <w:calcOnExit w:val="0"/>
            <w:checkBox>
              <w:sizeAuto/>
              <w:default w:val="0"/>
            </w:checkBox>
          </w:ffData>
        </w:fldChar>
      </w:r>
      <w:r>
        <w:rPr>
          <w:u w:val="single"/>
          <w:lang w:val="en-GB"/>
        </w:rPr>
        <w:instrText xml:space="preserve"> FORMCHECKBOX </w:instrText>
      </w:r>
      <w:r w:rsidR="001D740E">
        <w:rPr>
          <w:u w:val="single"/>
          <w:lang w:val="en-GB"/>
        </w:rPr>
      </w:r>
      <w:r w:rsidR="001D740E">
        <w:rPr>
          <w:u w:val="single"/>
          <w:lang w:val="en-GB"/>
        </w:rPr>
        <w:fldChar w:fldCharType="separate"/>
      </w:r>
      <w:r>
        <w:rPr>
          <w:u w:val="single"/>
          <w:lang w:val="en-GB"/>
        </w:rPr>
        <w:fldChar w:fldCharType="end"/>
      </w:r>
      <w:bookmarkEnd w:id="1"/>
    </w:p>
    <w:p w:rsidR="00B976D5" w:rsidRDefault="00B976D5" w:rsidP="000D3A0F">
      <w:pPr>
        <w:pStyle w:val="ListParagraph"/>
        <w:numPr>
          <w:ilvl w:val="1"/>
          <w:numId w:val="12"/>
        </w:numPr>
        <w:rPr>
          <w:u w:val="single"/>
          <w:lang w:val="en-GB"/>
        </w:rPr>
      </w:pPr>
      <w:r>
        <w:rPr>
          <w:u w:val="single"/>
          <w:lang w:val="en-GB"/>
        </w:rPr>
        <w:t>Transport</w:t>
      </w:r>
      <w:r>
        <w:rPr>
          <w:u w:val="single"/>
          <w:lang w:val="en-GB"/>
        </w:rPr>
        <w:tab/>
      </w:r>
      <w:r>
        <w:rPr>
          <w:u w:val="single"/>
          <w:lang w:val="en-GB"/>
        </w:rPr>
        <w:tab/>
      </w:r>
      <w:r>
        <w:rPr>
          <w:u w:val="single"/>
          <w:lang w:val="en-GB"/>
        </w:rPr>
        <w:tab/>
      </w:r>
      <w:r>
        <w:rPr>
          <w:u w:val="single"/>
          <w:lang w:val="en-GB"/>
        </w:rPr>
        <w:tab/>
      </w:r>
      <w:bookmarkStart w:id="2" w:name="Kontrollkästchen3"/>
      <w:r>
        <w:rPr>
          <w:u w:val="single"/>
          <w:lang w:val="en-GB"/>
        </w:rPr>
        <w:fldChar w:fldCharType="begin">
          <w:ffData>
            <w:name w:val="Kontrollkästchen3"/>
            <w:enabled/>
            <w:calcOnExit w:val="0"/>
            <w:checkBox>
              <w:sizeAuto/>
              <w:default w:val="0"/>
            </w:checkBox>
          </w:ffData>
        </w:fldChar>
      </w:r>
      <w:r>
        <w:rPr>
          <w:u w:val="single"/>
          <w:lang w:val="en-GB"/>
        </w:rPr>
        <w:instrText xml:space="preserve"> FORMCHECKBOX </w:instrText>
      </w:r>
      <w:r w:rsidR="001D740E">
        <w:rPr>
          <w:u w:val="single"/>
          <w:lang w:val="en-GB"/>
        </w:rPr>
      </w:r>
      <w:r w:rsidR="001D740E">
        <w:rPr>
          <w:u w:val="single"/>
          <w:lang w:val="en-GB"/>
        </w:rPr>
        <w:fldChar w:fldCharType="separate"/>
      </w:r>
      <w:r>
        <w:rPr>
          <w:u w:val="single"/>
          <w:lang w:val="en-GB"/>
        </w:rPr>
        <w:fldChar w:fldCharType="end"/>
      </w:r>
      <w:bookmarkEnd w:id="2"/>
    </w:p>
    <w:p w:rsidR="00B976D5" w:rsidRPr="002202AE" w:rsidRDefault="00B976D5" w:rsidP="000D3A0F">
      <w:pPr>
        <w:pStyle w:val="ListParagraph"/>
        <w:numPr>
          <w:ilvl w:val="1"/>
          <w:numId w:val="12"/>
        </w:numPr>
        <w:rPr>
          <w:u w:val="single"/>
          <w:lang w:val="en-GB"/>
        </w:rPr>
      </w:pPr>
      <w:r>
        <w:rPr>
          <w:u w:val="single"/>
          <w:lang w:val="en-GB"/>
        </w:rPr>
        <w:t>Governance</w:t>
      </w:r>
      <w:r w:rsidRPr="002202AE">
        <w:rPr>
          <w:u w:val="single"/>
          <w:lang w:val="en-GB"/>
        </w:rPr>
        <w:tab/>
      </w:r>
      <w:r w:rsidRPr="002202AE">
        <w:rPr>
          <w:u w:val="single"/>
          <w:lang w:val="en-GB"/>
        </w:rPr>
        <w:tab/>
      </w:r>
      <w:r w:rsidRPr="002202AE">
        <w:rPr>
          <w:u w:val="single"/>
          <w:lang w:val="en-GB"/>
        </w:rPr>
        <w:tab/>
      </w:r>
      <w:r>
        <w:rPr>
          <w:u w:val="single"/>
          <w:lang w:val="en-GB"/>
        </w:rPr>
        <w:tab/>
      </w:r>
      <w:bookmarkStart w:id="3" w:name="Kontrollkästchen4"/>
      <w:r w:rsidRPr="002202AE">
        <w:rPr>
          <w:u w:val="single"/>
          <w:lang w:val="en-GB"/>
        </w:rPr>
        <w:fldChar w:fldCharType="begin">
          <w:ffData>
            <w:name w:val="Kontrollkästchen4"/>
            <w:enabled/>
            <w:calcOnExit w:val="0"/>
            <w:checkBox>
              <w:sizeAuto/>
              <w:default w:val="0"/>
            </w:checkBox>
          </w:ffData>
        </w:fldChar>
      </w:r>
      <w:r w:rsidRPr="002202AE">
        <w:rPr>
          <w:u w:val="single"/>
          <w:lang w:val="en-GB"/>
        </w:rPr>
        <w:instrText xml:space="preserve"> FORMCHECKBOX </w:instrText>
      </w:r>
      <w:r w:rsidR="001D740E">
        <w:rPr>
          <w:u w:val="single"/>
          <w:lang w:val="en-GB"/>
        </w:rPr>
      </w:r>
      <w:r w:rsidR="001D740E">
        <w:rPr>
          <w:u w:val="single"/>
          <w:lang w:val="en-GB"/>
        </w:rPr>
        <w:fldChar w:fldCharType="separate"/>
      </w:r>
      <w:r w:rsidRPr="002202AE">
        <w:rPr>
          <w:u w:val="single"/>
          <w:lang w:val="en-GB"/>
        </w:rPr>
        <w:fldChar w:fldCharType="end"/>
      </w:r>
      <w:bookmarkEnd w:id="3"/>
      <w:r w:rsidRPr="002202AE">
        <w:rPr>
          <w:u w:val="single"/>
          <w:lang w:val="en-GB"/>
        </w:rPr>
        <w:t xml:space="preserve"> </w:t>
      </w:r>
    </w:p>
    <w:p w:rsidR="00B976D5" w:rsidRDefault="00B976D5" w:rsidP="000D3A0F">
      <w:pPr>
        <w:pStyle w:val="ListParagraph"/>
        <w:numPr>
          <w:ilvl w:val="1"/>
          <w:numId w:val="12"/>
        </w:numPr>
        <w:rPr>
          <w:u w:val="single"/>
          <w:lang w:val="en-GB"/>
        </w:rPr>
      </w:pPr>
      <w:r>
        <w:rPr>
          <w:u w:val="single"/>
          <w:lang w:val="en-GB"/>
        </w:rPr>
        <w:t xml:space="preserve">Other </w:t>
      </w:r>
      <w:r>
        <w:rPr>
          <w:u w:val="single"/>
          <w:lang w:val="en-GB"/>
        </w:rPr>
        <w:tab/>
      </w:r>
      <w:r>
        <w:rPr>
          <w:u w:val="single"/>
          <w:lang w:val="en-GB"/>
        </w:rPr>
        <w:tab/>
      </w:r>
      <w:r>
        <w:rPr>
          <w:u w:val="single"/>
          <w:lang w:val="en-GB"/>
        </w:rPr>
        <w:tab/>
      </w:r>
      <w:r>
        <w:rPr>
          <w:u w:val="single"/>
          <w:lang w:val="en-GB"/>
        </w:rPr>
        <w:tab/>
      </w:r>
      <w:r>
        <w:rPr>
          <w:u w:val="single"/>
          <w:lang w:val="en-GB"/>
        </w:rPr>
        <w:tab/>
      </w:r>
      <w:bookmarkStart w:id="4" w:name="Kontrollkästchen5"/>
      <w:r>
        <w:rPr>
          <w:u w:val="single"/>
          <w:lang w:val="en-GB"/>
        </w:rPr>
        <w:fldChar w:fldCharType="begin">
          <w:ffData>
            <w:name w:val="Kontrollkästchen5"/>
            <w:enabled/>
            <w:calcOnExit w:val="0"/>
            <w:checkBox>
              <w:sizeAuto/>
              <w:default w:val="0"/>
            </w:checkBox>
          </w:ffData>
        </w:fldChar>
      </w:r>
      <w:r>
        <w:rPr>
          <w:u w:val="single"/>
          <w:lang w:val="en-GB"/>
        </w:rPr>
        <w:instrText xml:space="preserve"> FORMCHECKBOX </w:instrText>
      </w:r>
      <w:r w:rsidR="001D740E">
        <w:rPr>
          <w:u w:val="single"/>
          <w:lang w:val="en-GB"/>
        </w:rPr>
      </w:r>
      <w:r w:rsidR="001D740E">
        <w:rPr>
          <w:u w:val="single"/>
          <w:lang w:val="en-GB"/>
        </w:rPr>
        <w:fldChar w:fldCharType="separate"/>
      </w:r>
      <w:r>
        <w:rPr>
          <w:u w:val="single"/>
          <w:lang w:val="en-GB"/>
        </w:rPr>
        <w:fldChar w:fldCharType="end"/>
      </w:r>
      <w:bookmarkEnd w:id="4"/>
    </w:p>
    <w:p w:rsidR="00B976D5" w:rsidRDefault="00B976D5" w:rsidP="000D3A0F">
      <w:pPr>
        <w:pStyle w:val="ListParagraph"/>
        <w:ind w:left="1440"/>
        <w:rPr>
          <w:lang w:val="en-GB"/>
        </w:rPr>
      </w:pPr>
    </w:p>
    <w:p w:rsidR="00B976D5" w:rsidRDefault="00B976D5" w:rsidP="000D3A0F">
      <w:pPr>
        <w:pStyle w:val="ListParagraph"/>
        <w:ind w:left="1440"/>
        <w:rPr>
          <w:lang w:val="en-GB"/>
        </w:rPr>
      </w:pPr>
      <w:r w:rsidRPr="00B915B1">
        <w:rPr>
          <w:lang w:val="en-GB"/>
        </w:rPr>
        <w:t xml:space="preserve">Please specify: </w:t>
      </w:r>
    </w:p>
    <w:p w:rsidR="00B976D5" w:rsidRDefault="00A75ACD" w:rsidP="000D3A0F">
      <w:pPr>
        <w:pStyle w:val="ListParagraph"/>
        <w:ind w:left="1440"/>
        <w:rPr>
          <w:lang w:val="en-GB"/>
        </w:rPr>
      </w:pPr>
      <w:r>
        <w:rPr>
          <w:noProof/>
          <w:lang w:val="en-US"/>
        </w:rPr>
        <mc:AlternateContent>
          <mc:Choice Requires="wps">
            <w:drawing>
              <wp:anchor distT="0" distB="0" distL="114300" distR="114300" simplePos="0" relativeHeight="251662336" behindDoc="0" locked="0" layoutInCell="1" allowOverlap="1">
                <wp:simplePos x="0" y="0"/>
                <wp:positionH relativeFrom="column">
                  <wp:posOffset>906145</wp:posOffset>
                </wp:positionH>
                <wp:positionV relativeFrom="paragraph">
                  <wp:posOffset>67310</wp:posOffset>
                </wp:positionV>
                <wp:extent cx="3971925" cy="917575"/>
                <wp:effectExtent l="0" t="0" r="28575" b="15875"/>
                <wp:wrapNone/>
                <wp:docPr id="5"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917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71.35pt;margin-top:5.3pt;width:312.75pt;height:7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"/>
            </w:pict>
          </mc:Fallback>
        </mc:AlternateContent>
      </w:r>
    </w:p>
    <w:p w:rsidR="00B976D5" w:rsidRDefault="00B976D5" w:rsidP="00413B3C">
      <w:pPr>
        <w:pStyle w:val="mberschrift1"/>
        <w:rPr>
          <w:lang w:val="en-GB"/>
        </w:rPr>
      </w:pPr>
      <w:r w:rsidRPr="001D7B5A">
        <w:rPr>
          <w:lang w:val="en-GB"/>
        </w:rPr>
        <w:lastRenderedPageBreak/>
        <w:t xml:space="preserve">QUESTIONNAIRE </w:t>
      </w:r>
    </w:p>
    <w:p w:rsidR="00B976D5" w:rsidRPr="001D7B5A" w:rsidRDefault="00B976D5" w:rsidP="00413B3C">
      <w:pPr>
        <w:pStyle w:val="mberschrift1"/>
        <w:rPr>
          <w:lang w:val="en-GB"/>
        </w:rPr>
      </w:pPr>
      <w:r w:rsidRPr="000905A9">
        <w:rPr>
          <w:b w:val="0"/>
          <w:i/>
          <w:lang w:val="en-GB"/>
        </w:rPr>
        <w:t xml:space="preserve">(Please make comments </w:t>
      </w:r>
      <w:r w:rsidRPr="000905A9">
        <w:rPr>
          <w:b w:val="0"/>
          <w:i/>
          <w:u w:val="single"/>
          <w:lang w:val="en-GB"/>
        </w:rPr>
        <w:t>only</w:t>
      </w:r>
      <w:r w:rsidRPr="000905A9">
        <w:rPr>
          <w:b w:val="0"/>
          <w:i/>
          <w:lang w:val="en-GB"/>
        </w:rPr>
        <w:t xml:space="preserve"> on those parts that </w:t>
      </w:r>
      <w:r>
        <w:rPr>
          <w:b w:val="0"/>
          <w:i/>
          <w:lang w:val="en-GB"/>
        </w:rPr>
        <w:t xml:space="preserve">are </w:t>
      </w:r>
      <w:r w:rsidRPr="000905A9">
        <w:rPr>
          <w:b w:val="0"/>
          <w:i/>
          <w:lang w:val="en-GB"/>
        </w:rPr>
        <w:t>related to your field of competence, many thanks!)</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8"/>
      </w:tblGrid>
      <w:tr w:rsidR="00B976D5" w:rsidRPr="00EE52DA" w:rsidTr="00136477">
        <w:tc>
          <w:tcPr>
            <w:tcW w:w="9198" w:type="dxa"/>
            <w:shd w:val="clear" w:color="auto" w:fill="D9D9D9"/>
          </w:tcPr>
          <w:p w:rsidR="00B976D5" w:rsidRPr="00136477" w:rsidRDefault="00B976D5" w:rsidP="00136477">
            <w:pPr>
              <w:pStyle w:val="mberschrift2"/>
              <w:numPr>
                <w:ilvl w:val="0"/>
                <w:numId w:val="20"/>
              </w:numPr>
              <w:spacing w:before="120" w:after="120"/>
              <w:rPr>
                <w:sz w:val="24"/>
                <w:szCs w:val="24"/>
                <w:lang w:val="en-GB"/>
              </w:rPr>
            </w:pPr>
            <w:r w:rsidRPr="00136477">
              <w:rPr>
                <w:sz w:val="24"/>
                <w:szCs w:val="24"/>
                <w:lang w:val="en-GB"/>
              </w:rPr>
              <w:t>Innovative and socially responsible Danube Region</w:t>
            </w:r>
          </w:p>
        </w:tc>
      </w:tr>
      <w:tr w:rsidR="00B976D5" w:rsidRPr="00EE52DA" w:rsidTr="00136477">
        <w:tc>
          <w:tcPr>
            <w:tcW w:w="9198" w:type="dxa"/>
          </w:tcPr>
          <w:p w:rsidR="00B976D5" w:rsidRPr="00136477" w:rsidRDefault="00B976D5" w:rsidP="00136477">
            <w:pPr>
              <w:pStyle w:val="tablelinks"/>
              <w:spacing w:before="240"/>
              <w:rPr>
                <w:color w:val="auto"/>
                <w:sz w:val="20"/>
                <w:lang w:val="en-GB"/>
              </w:rPr>
            </w:pPr>
            <w:r w:rsidRPr="00136477">
              <w:rPr>
                <w:color w:val="auto"/>
                <w:sz w:val="20"/>
                <w:lang w:val="en-GB"/>
              </w:rPr>
              <w:t>The research and innovation system in the programme area is at very different stages of development both in terms of resources allocated and in its structures and available human resources. The uneven distribution of resource and innovation capital is mainly due to the different framework conditions the sector is facing throughout the region. Moreover, there are serious difficulties in transforming the scientific results into commercial success, mainly because of the poor cross-linkages among scientific centres, public authorities and SMEs. Finally, the sector is based on the human resource involved in the processes, therefore new and innovative learning systems need to be developed in order to improve the skills and competencies needed for adapting to the knowledge-based society.</w:t>
            </w:r>
          </w:p>
          <w:p w:rsidR="00B976D5" w:rsidRPr="00136477" w:rsidRDefault="00B976D5" w:rsidP="005D1283">
            <w:pPr>
              <w:pStyle w:val="tablelinks"/>
              <w:rPr>
                <w:color w:val="auto"/>
                <w:sz w:val="20"/>
                <w:lang w:val="en-GB"/>
              </w:rPr>
            </w:pPr>
          </w:p>
          <w:p w:rsidR="00B976D5" w:rsidRPr="00136477" w:rsidRDefault="00B976D5" w:rsidP="008D2F0D">
            <w:pPr>
              <w:pStyle w:val="tablelinks"/>
              <w:rPr>
                <w:color w:val="auto"/>
                <w:sz w:val="20"/>
                <w:lang w:val="en-GB"/>
              </w:rPr>
            </w:pPr>
            <w:r w:rsidRPr="00136477">
              <w:rPr>
                <w:color w:val="auto"/>
                <w:sz w:val="20"/>
                <w:lang w:val="en-GB"/>
              </w:rPr>
              <w:t xml:space="preserve">In order to address these problems, the </w:t>
            </w:r>
            <w:smartTag w:uri="urn:schemas-microsoft-com:office:smarttags" w:element="place">
              <w:r w:rsidRPr="00136477">
                <w:rPr>
                  <w:color w:val="auto"/>
                  <w:sz w:val="20"/>
                  <w:lang w:val="en-GB"/>
                </w:rPr>
                <w:t>Danube</w:t>
              </w:r>
            </w:smartTag>
            <w:r w:rsidRPr="00136477">
              <w:rPr>
                <w:color w:val="auto"/>
                <w:sz w:val="20"/>
                <w:lang w:val="en-GB"/>
              </w:rPr>
              <w:t xml:space="preserve"> transnational programme pursues the following </w:t>
            </w:r>
            <w:r w:rsidRPr="00136477">
              <w:rPr>
                <w:i/>
                <w:color w:val="auto"/>
                <w:sz w:val="20"/>
                <w:lang w:val="en-GB"/>
              </w:rPr>
              <w:t>specific objectives</w:t>
            </w:r>
            <w:r w:rsidRPr="00136477">
              <w:rPr>
                <w:color w:val="auto"/>
                <w:sz w:val="20"/>
                <w:lang w:val="en-GB"/>
              </w:rPr>
              <w:t>:</w:t>
            </w:r>
          </w:p>
          <w:p w:rsidR="00B976D5" w:rsidRPr="00136477" w:rsidRDefault="00B976D5" w:rsidP="00BF391F">
            <w:pPr>
              <w:pStyle w:val="tablelinks"/>
              <w:rPr>
                <w:i/>
                <w:color w:val="auto"/>
                <w:sz w:val="20"/>
                <w:lang w:val="en-GB"/>
              </w:rPr>
            </w:pPr>
            <w:r w:rsidRPr="00136477">
              <w:rPr>
                <w:i/>
                <w:color w:val="auto"/>
                <w:sz w:val="20"/>
                <w:lang w:val="en-GB"/>
              </w:rPr>
              <w:t>SO1: Improve framework conditions and a balanced access to knowledge</w:t>
            </w:r>
          </w:p>
          <w:p w:rsidR="00B976D5" w:rsidRPr="00136477" w:rsidRDefault="00B976D5" w:rsidP="008D2F0D">
            <w:pPr>
              <w:pStyle w:val="tablelinks"/>
              <w:rPr>
                <w:color w:val="auto"/>
                <w:sz w:val="20"/>
                <w:lang w:val="en-GB"/>
              </w:rPr>
            </w:pPr>
            <w:r w:rsidRPr="00136477">
              <w:rPr>
                <w:i/>
                <w:color w:val="auto"/>
                <w:sz w:val="20"/>
                <w:lang w:val="en-GB"/>
              </w:rPr>
              <w:t>SO2: Increase skills and knowledge for innovation</w:t>
            </w:r>
          </w:p>
        </w:tc>
      </w:tr>
    </w:tbl>
    <w:p w:rsidR="00B976D5" w:rsidRDefault="00B976D5" w:rsidP="00BE052F">
      <w:pPr>
        <w:pStyle w:val="mStandard"/>
        <w:rPr>
          <w:b/>
          <w:u w:val="single"/>
          <w:lang w:val="en-GB"/>
        </w:rPr>
      </w:pPr>
    </w:p>
    <w:p w:rsidR="00B976D5" w:rsidRPr="002202AE" w:rsidRDefault="00B976D5" w:rsidP="00BE052F">
      <w:pPr>
        <w:pStyle w:val="mStandard"/>
        <w:rPr>
          <w:b/>
          <w:u w:val="single"/>
          <w:lang w:val="en-GB"/>
        </w:rPr>
      </w:pPr>
      <w:r>
        <w:rPr>
          <w:b/>
          <w:u w:val="single"/>
          <w:lang w:val="en-GB"/>
        </w:rPr>
        <w:t>Please give your judgement on the relevance of the envisaged fields of action</w:t>
      </w:r>
    </w:p>
    <w:tbl>
      <w:tblPr>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905"/>
        <w:gridCol w:w="567"/>
        <w:gridCol w:w="851"/>
        <w:gridCol w:w="850"/>
        <w:gridCol w:w="851"/>
        <w:gridCol w:w="3119"/>
      </w:tblGrid>
      <w:tr w:rsidR="00B976D5" w:rsidRPr="00EE52DA" w:rsidTr="00D10283">
        <w:trPr>
          <w:trHeight w:val="288"/>
        </w:trPr>
        <w:tc>
          <w:tcPr>
            <w:tcW w:w="2905" w:type="dxa"/>
            <w:vMerge w:val="restart"/>
            <w:shd w:val="clear" w:color="auto" w:fill="70DEDB"/>
            <w:vAlign w:val="center"/>
          </w:tcPr>
          <w:p w:rsidR="00B976D5" w:rsidRPr="00136477" w:rsidRDefault="00B976D5" w:rsidP="00413B3C">
            <w:pPr>
              <w:spacing w:before="40" w:after="40" w:line="240" w:lineRule="auto"/>
              <w:rPr>
                <w:rFonts w:cs="Arial"/>
                <w:b/>
                <w:bCs/>
                <w:color w:val="000000"/>
                <w:lang w:val="en-GB"/>
              </w:rPr>
            </w:pPr>
            <w:r w:rsidRPr="00136477">
              <w:rPr>
                <w:rFonts w:cs="Arial"/>
                <w:b/>
                <w:bCs/>
                <w:color w:val="000000"/>
                <w:lang w:val="en-GB"/>
              </w:rPr>
              <w:t>Proposed fields of action in view of the development needs</w:t>
            </w:r>
          </w:p>
        </w:tc>
        <w:tc>
          <w:tcPr>
            <w:tcW w:w="3119" w:type="dxa"/>
            <w:gridSpan w:val="4"/>
            <w:shd w:val="clear" w:color="auto" w:fill="70DEDB"/>
            <w:vAlign w:val="center"/>
          </w:tcPr>
          <w:p w:rsidR="00B976D5" w:rsidRPr="00136477" w:rsidRDefault="00B976D5" w:rsidP="000B3684">
            <w:pPr>
              <w:spacing w:before="40" w:after="40" w:line="240" w:lineRule="auto"/>
              <w:rPr>
                <w:rFonts w:cs="Arial"/>
                <w:b/>
                <w:bCs/>
                <w:color w:val="000000"/>
                <w:sz w:val="16"/>
                <w:szCs w:val="16"/>
                <w:lang w:val="en-GB"/>
              </w:rPr>
            </w:pPr>
            <w:r w:rsidRPr="00136477">
              <w:rPr>
                <w:rFonts w:cs="Arial"/>
                <w:b/>
                <w:bCs/>
                <w:szCs w:val="18"/>
                <w:lang w:val="en-GB"/>
              </w:rPr>
              <w:t xml:space="preserve">Please assess the relevance of the proposed field of action  </w:t>
            </w:r>
            <w:r w:rsidRPr="00136477">
              <w:rPr>
                <w:rFonts w:cs="Arial"/>
                <w:b/>
                <w:bCs/>
                <w:sz w:val="16"/>
                <w:szCs w:val="16"/>
                <w:lang w:val="en-GB"/>
              </w:rPr>
              <w:t>(please tick the right box)</w:t>
            </w:r>
          </w:p>
        </w:tc>
        <w:tc>
          <w:tcPr>
            <w:tcW w:w="3119" w:type="dxa"/>
            <w:vMerge w:val="restart"/>
            <w:shd w:val="clear" w:color="auto" w:fill="70DEDB"/>
            <w:vAlign w:val="center"/>
          </w:tcPr>
          <w:p w:rsidR="00B976D5" w:rsidRPr="00136477" w:rsidRDefault="00B976D5" w:rsidP="00D10283">
            <w:pPr>
              <w:spacing w:before="40" w:after="40" w:line="240" w:lineRule="auto"/>
              <w:jc w:val="center"/>
              <w:rPr>
                <w:rFonts w:cs="Arial"/>
                <w:b/>
                <w:bCs/>
                <w:szCs w:val="18"/>
                <w:lang w:val="en-GB"/>
              </w:rPr>
            </w:pPr>
            <w:r w:rsidRPr="00136477">
              <w:rPr>
                <w:rFonts w:cs="Arial"/>
                <w:b/>
                <w:bCs/>
                <w:szCs w:val="18"/>
                <w:lang w:val="en-GB"/>
              </w:rPr>
              <w:t>Possibility to comment and justify your assessment</w:t>
            </w:r>
          </w:p>
        </w:tc>
      </w:tr>
      <w:tr w:rsidR="00B976D5" w:rsidRPr="00136477" w:rsidTr="00D10283">
        <w:trPr>
          <w:trHeight w:val="288"/>
        </w:trPr>
        <w:tc>
          <w:tcPr>
            <w:tcW w:w="2905" w:type="dxa"/>
            <w:vMerge/>
            <w:shd w:val="clear" w:color="auto" w:fill="70DEDB"/>
            <w:vAlign w:val="center"/>
          </w:tcPr>
          <w:p w:rsidR="00B976D5" w:rsidRPr="00136477" w:rsidRDefault="00B976D5" w:rsidP="00A32D81">
            <w:pPr>
              <w:spacing w:before="40" w:after="40" w:line="240" w:lineRule="auto"/>
              <w:rPr>
                <w:rFonts w:cs="Arial"/>
                <w:b/>
                <w:bCs/>
                <w:color w:val="000000"/>
                <w:lang w:val="en-GB"/>
              </w:rPr>
            </w:pPr>
          </w:p>
        </w:tc>
        <w:tc>
          <w:tcPr>
            <w:tcW w:w="567" w:type="dxa"/>
            <w:shd w:val="clear" w:color="auto" w:fill="70DEDB"/>
            <w:vAlign w:val="center"/>
          </w:tcPr>
          <w:p w:rsidR="00B976D5" w:rsidRPr="00136477" w:rsidRDefault="00B976D5" w:rsidP="00A32D81">
            <w:pPr>
              <w:spacing w:before="40" w:after="40" w:line="240" w:lineRule="auto"/>
              <w:rPr>
                <w:rFonts w:cs="Arial"/>
                <w:b/>
                <w:bCs/>
                <w:color w:val="000000"/>
                <w:sz w:val="16"/>
                <w:lang w:val="en-GB"/>
              </w:rPr>
            </w:pPr>
            <w:r w:rsidRPr="00136477">
              <w:rPr>
                <w:rFonts w:cs="Arial"/>
                <w:b/>
                <w:bCs/>
                <w:color w:val="000000"/>
                <w:sz w:val="16"/>
                <w:lang w:val="en-GB"/>
              </w:rPr>
              <w:t>Don’t know (0)</w:t>
            </w:r>
          </w:p>
        </w:tc>
        <w:tc>
          <w:tcPr>
            <w:tcW w:w="851" w:type="dxa"/>
            <w:shd w:val="clear" w:color="auto" w:fill="70DEDB"/>
            <w:vAlign w:val="center"/>
          </w:tcPr>
          <w:p w:rsidR="00B976D5" w:rsidRPr="00136477" w:rsidRDefault="00B976D5" w:rsidP="009F4386">
            <w:pPr>
              <w:spacing w:before="40" w:after="40" w:line="240" w:lineRule="auto"/>
              <w:rPr>
                <w:rFonts w:cs="Arial"/>
                <w:b/>
                <w:bCs/>
                <w:color w:val="000000"/>
                <w:sz w:val="16"/>
                <w:lang w:val="en-GB"/>
              </w:rPr>
            </w:pPr>
            <w:r w:rsidRPr="00136477">
              <w:rPr>
                <w:rFonts w:cs="Arial"/>
                <w:b/>
                <w:bCs/>
                <w:color w:val="000000"/>
                <w:sz w:val="16"/>
                <w:lang w:val="en-GB"/>
              </w:rPr>
              <w:t>Not relevant (1)</w:t>
            </w:r>
          </w:p>
        </w:tc>
        <w:tc>
          <w:tcPr>
            <w:tcW w:w="850" w:type="dxa"/>
            <w:shd w:val="clear" w:color="auto" w:fill="70DEDB"/>
            <w:vAlign w:val="center"/>
          </w:tcPr>
          <w:p w:rsidR="00B976D5" w:rsidRPr="00136477" w:rsidRDefault="00B976D5" w:rsidP="00A32D81">
            <w:pPr>
              <w:spacing w:before="40" w:after="40" w:line="240" w:lineRule="auto"/>
              <w:rPr>
                <w:rFonts w:cs="Arial"/>
                <w:b/>
                <w:bCs/>
                <w:color w:val="000000"/>
                <w:sz w:val="16"/>
                <w:lang w:val="en-GB"/>
              </w:rPr>
            </w:pPr>
            <w:r w:rsidRPr="00136477">
              <w:rPr>
                <w:rFonts w:cs="Arial"/>
                <w:b/>
                <w:bCs/>
                <w:color w:val="000000"/>
                <w:sz w:val="16"/>
                <w:lang w:val="en-GB"/>
              </w:rPr>
              <w:t>Medium relevant (2)</w:t>
            </w:r>
          </w:p>
        </w:tc>
        <w:tc>
          <w:tcPr>
            <w:tcW w:w="851" w:type="dxa"/>
            <w:shd w:val="clear" w:color="auto" w:fill="70DEDB"/>
            <w:vAlign w:val="center"/>
          </w:tcPr>
          <w:p w:rsidR="00B976D5" w:rsidRPr="00136477" w:rsidRDefault="00B976D5" w:rsidP="00A32D81">
            <w:pPr>
              <w:spacing w:before="40" w:after="40" w:line="240" w:lineRule="auto"/>
              <w:rPr>
                <w:rFonts w:cs="Arial"/>
                <w:b/>
                <w:bCs/>
                <w:color w:val="000000"/>
                <w:sz w:val="16"/>
                <w:lang w:val="en-GB"/>
              </w:rPr>
            </w:pPr>
            <w:r w:rsidRPr="00136477">
              <w:rPr>
                <w:rFonts w:cs="Arial"/>
                <w:b/>
                <w:bCs/>
                <w:color w:val="000000"/>
                <w:sz w:val="16"/>
                <w:lang w:val="en-GB"/>
              </w:rPr>
              <w:t>Very important (3)</w:t>
            </w:r>
          </w:p>
        </w:tc>
        <w:tc>
          <w:tcPr>
            <w:tcW w:w="3119" w:type="dxa"/>
            <w:vMerge/>
            <w:shd w:val="clear" w:color="auto" w:fill="70DEDB"/>
          </w:tcPr>
          <w:p w:rsidR="00B976D5" w:rsidRPr="00136477" w:rsidRDefault="00B976D5" w:rsidP="00A32D81">
            <w:pPr>
              <w:spacing w:before="40" w:after="40" w:line="240" w:lineRule="auto"/>
              <w:rPr>
                <w:rFonts w:cs="Arial"/>
                <w:b/>
                <w:bCs/>
                <w:color w:val="000000"/>
                <w:sz w:val="16"/>
                <w:lang w:val="en-GB"/>
              </w:rPr>
            </w:pPr>
          </w:p>
        </w:tc>
      </w:tr>
      <w:tr w:rsidR="00B976D5" w:rsidRPr="00EE52DA" w:rsidTr="00B3692B">
        <w:trPr>
          <w:trHeight w:val="1106"/>
        </w:trPr>
        <w:tc>
          <w:tcPr>
            <w:tcW w:w="2905" w:type="dxa"/>
            <w:noWrap/>
            <w:vAlign w:val="center"/>
          </w:tcPr>
          <w:p w:rsidR="00B976D5" w:rsidRPr="00413B3C" w:rsidRDefault="00B976D5" w:rsidP="00B3692B">
            <w:pPr>
              <w:pStyle w:val="mStandard"/>
              <w:jc w:val="left"/>
              <w:rPr>
                <w:rFonts w:cs="Arial"/>
                <w:lang w:val="en-GB"/>
              </w:rPr>
            </w:pPr>
            <w:r>
              <w:rPr>
                <w:lang w:val="en-GB"/>
              </w:rPr>
              <w:t>D</w:t>
            </w:r>
            <w:r w:rsidRPr="005B7483">
              <w:rPr>
                <w:lang w:val="en-GB"/>
              </w:rPr>
              <w:t xml:space="preserve">evelopment of innovation strategies and smart specialisation approaches </w:t>
            </w:r>
          </w:p>
        </w:tc>
        <w:tc>
          <w:tcPr>
            <w:tcW w:w="567" w:type="dxa"/>
            <w:vAlign w:val="center"/>
          </w:tcPr>
          <w:p w:rsidR="00B976D5" w:rsidRPr="00136477" w:rsidRDefault="00B976D5" w:rsidP="00A32D81">
            <w:pPr>
              <w:spacing w:before="40" w:after="40" w:line="240" w:lineRule="auto"/>
              <w:rPr>
                <w:rFonts w:cs="Arial"/>
                <w:b/>
                <w:color w:val="000000"/>
                <w:lang w:val="en-GB"/>
              </w:rPr>
            </w:pPr>
          </w:p>
        </w:tc>
        <w:tc>
          <w:tcPr>
            <w:tcW w:w="851" w:type="dxa"/>
            <w:vAlign w:val="center"/>
          </w:tcPr>
          <w:p w:rsidR="00B976D5" w:rsidRPr="00136477" w:rsidRDefault="00B976D5" w:rsidP="00A32D81">
            <w:pPr>
              <w:spacing w:before="40" w:after="40" w:line="240" w:lineRule="auto"/>
              <w:rPr>
                <w:rFonts w:cs="Arial"/>
                <w:b/>
                <w:color w:val="000000"/>
                <w:lang w:val="en-GB"/>
              </w:rPr>
            </w:pPr>
          </w:p>
        </w:tc>
        <w:tc>
          <w:tcPr>
            <w:tcW w:w="850" w:type="dxa"/>
            <w:vAlign w:val="center"/>
          </w:tcPr>
          <w:p w:rsidR="00B976D5" w:rsidRPr="00136477" w:rsidRDefault="00B976D5" w:rsidP="00A32D81">
            <w:pPr>
              <w:spacing w:before="40" w:after="40" w:line="240" w:lineRule="auto"/>
              <w:rPr>
                <w:rFonts w:cs="Arial"/>
                <w:b/>
                <w:color w:val="000000"/>
                <w:lang w:val="en-GB"/>
              </w:rPr>
            </w:pPr>
          </w:p>
        </w:tc>
        <w:tc>
          <w:tcPr>
            <w:tcW w:w="851" w:type="dxa"/>
            <w:vAlign w:val="center"/>
          </w:tcPr>
          <w:p w:rsidR="00B976D5" w:rsidRPr="00136477" w:rsidRDefault="00B976D5" w:rsidP="00A32D81">
            <w:pPr>
              <w:spacing w:before="40" w:after="40" w:line="240" w:lineRule="auto"/>
              <w:rPr>
                <w:rFonts w:cs="Arial"/>
                <w:b/>
                <w:color w:val="000000"/>
                <w:lang w:val="en-GB"/>
              </w:rPr>
            </w:pPr>
          </w:p>
        </w:tc>
        <w:tc>
          <w:tcPr>
            <w:tcW w:w="3119" w:type="dxa"/>
          </w:tcPr>
          <w:p w:rsidR="00B976D5" w:rsidRPr="00136477" w:rsidRDefault="00B976D5" w:rsidP="00A32D81">
            <w:pPr>
              <w:spacing w:before="40" w:after="40" w:line="240" w:lineRule="auto"/>
              <w:rPr>
                <w:rFonts w:cs="Arial"/>
                <w:b/>
                <w:color w:val="000000"/>
                <w:lang w:val="en-GB"/>
              </w:rPr>
            </w:pPr>
          </w:p>
        </w:tc>
      </w:tr>
      <w:tr w:rsidR="00B976D5" w:rsidRPr="00EE52DA" w:rsidTr="00D10283">
        <w:trPr>
          <w:trHeight w:val="1176"/>
        </w:trPr>
        <w:tc>
          <w:tcPr>
            <w:tcW w:w="2905" w:type="dxa"/>
            <w:noWrap/>
            <w:vAlign w:val="center"/>
          </w:tcPr>
          <w:p w:rsidR="00B976D5" w:rsidRPr="00D10283" w:rsidRDefault="00B976D5" w:rsidP="00D10283">
            <w:pPr>
              <w:pStyle w:val="mStandard"/>
              <w:jc w:val="left"/>
              <w:rPr>
                <w:lang w:val="en-GB"/>
              </w:rPr>
            </w:pPr>
            <w:r w:rsidRPr="005B7483">
              <w:rPr>
                <w:lang w:val="en-GB"/>
              </w:rPr>
              <w:t>Better access to innovation finance, subsidies and incentives for R&amp;D, access to venture capital (access to finance)</w:t>
            </w:r>
          </w:p>
        </w:tc>
        <w:tc>
          <w:tcPr>
            <w:tcW w:w="567" w:type="dxa"/>
            <w:vAlign w:val="center"/>
          </w:tcPr>
          <w:p w:rsidR="00B976D5" w:rsidRPr="00136477" w:rsidRDefault="00B976D5" w:rsidP="00A32D81">
            <w:pPr>
              <w:spacing w:before="40" w:after="40" w:line="240" w:lineRule="auto"/>
              <w:rPr>
                <w:rFonts w:cs="Arial"/>
                <w:b/>
                <w:color w:val="000000"/>
                <w:lang w:val="en-GB"/>
              </w:rPr>
            </w:pPr>
          </w:p>
        </w:tc>
        <w:tc>
          <w:tcPr>
            <w:tcW w:w="851" w:type="dxa"/>
            <w:vAlign w:val="center"/>
          </w:tcPr>
          <w:p w:rsidR="00B976D5" w:rsidRPr="00136477" w:rsidRDefault="00B976D5" w:rsidP="00A32D81">
            <w:pPr>
              <w:spacing w:before="40" w:after="40" w:line="240" w:lineRule="auto"/>
              <w:rPr>
                <w:rFonts w:cs="Arial"/>
                <w:b/>
                <w:color w:val="000000"/>
                <w:lang w:val="en-GB"/>
              </w:rPr>
            </w:pPr>
          </w:p>
        </w:tc>
        <w:tc>
          <w:tcPr>
            <w:tcW w:w="850" w:type="dxa"/>
            <w:vAlign w:val="center"/>
          </w:tcPr>
          <w:p w:rsidR="00B976D5" w:rsidRPr="00136477" w:rsidRDefault="00B976D5" w:rsidP="00A32D81">
            <w:pPr>
              <w:spacing w:before="40" w:after="40" w:line="240" w:lineRule="auto"/>
              <w:rPr>
                <w:rFonts w:cs="Arial"/>
                <w:b/>
                <w:color w:val="000000"/>
                <w:lang w:val="en-GB"/>
              </w:rPr>
            </w:pPr>
          </w:p>
        </w:tc>
        <w:tc>
          <w:tcPr>
            <w:tcW w:w="851" w:type="dxa"/>
            <w:vAlign w:val="center"/>
          </w:tcPr>
          <w:p w:rsidR="00B976D5" w:rsidRPr="00136477" w:rsidRDefault="00B976D5" w:rsidP="00A32D81">
            <w:pPr>
              <w:spacing w:before="40" w:after="40" w:line="240" w:lineRule="auto"/>
              <w:rPr>
                <w:rFonts w:cs="Arial"/>
                <w:b/>
                <w:color w:val="000000"/>
                <w:lang w:val="en-GB"/>
              </w:rPr>
            </w:pPr>
          </w:p>
        </w:tc>
        <w:tc>
          <w:tcPr>
            <w:tcW w:w="3119" w:type="dxa"/>
          </w:tcPr>
          <w:p w:rsidR="00B976D5" w:rsidRPr="00136477" w:rsidRDefault="00B976D5" w:rsidP="00A32D81">
            <w:pPr>
              <w:spacing w:before="40" w:after="40" w:line="240" w:lineRule="auto"/>
              <w:rPr>
                <w:rFonts w:cs="Arial"/>
                <w:b/>
                <w:color w:val="000000"/>
                <w:lang w:val="en-GB"/>
              </w:rPr>
            </w:pPr>
          </w:p>
        </w:tc>
      </w:tr>
      <w:tr w:rsidR="00B976D5" w:rsidRPr="00EE52DA" w:rsidTr="00251294">
        <w:trPr>
          <w:trHeight w:val="971"/>
        </w:trPr>
        <w:tc>
          <w:tcPr>
            <w:tcW w:w="2905" w:type="dxa"/>
            <w:noWrap/>
            <w:vAlign w:val="center"/>
          </w:tcPr>
          <w:p w:rsidR="00B976D5" w:rsidRPr="00D10283" w:rsidRDefault="00B976D5" w:rsidP="00251294">
            <w:pPr>
              <w:pStyle w:val="mStandard"/>
              <w:jc w:val="left"/>
              <w:rPr>
                <w:lang w:val="en-GB"/>
              </w:rPr>
            </w:pPr>
            <w:r w:rsidRPr="007C6FAF">
              <w:rPr>
                <w:lang w:val="en-GB"/>
              </w:rPr>
              <w:t xml:space="preserve">Joint planning and management of major research infrastructures </w:t>
            </w:r>
          </w:p>
        </w:tc>
        <w:tc>
          <w:tcPr>
            <w:tcW w:w="567" w:type="dxa"/>
            <w:vAlign w:val="center"/>
          </w:tcPr>
          <w:p w:rsidR="00B976D5" w:rsidRPr="00136477" w:rsidRDefault="00B976D5" w:rsidP="00A32D81">
            <w:pPr>
              <w:spacing w:before="40" w:after="40" w:line="240" w:lineRule="auto"/>
              <w:rPr>
                <w:rFonts w:cs="Arial"/>
                <w:b/>
                <w:color w:val="000000"/>
                <w:lang w:val="en-GB"/>
              </w:rPr>
            </w:pPr>
          </w:p>
        </w:tc>
        <w:tc>
          <w:tcPr>
            <w:tcW w:w="851" w:type="dxa"/>
            <w:vAlign w:val="center"/>
          </w:tcPr>
          <w:p w:rsidR="00B976D5" w:rsidRPr="00136477" w:rsidRDefault="00B976D5" w:rsidP="00A32D81">
            <w:pPr>
              <w:spacing w:before="40" w:after="40" w:line="240" w:lineRule="auto"/>
              <w:rPr>
                <w:rFonts w:cs="Arial"/>
                <w:b/>
                <w:color w:val="000000"/>
                <w:lang w:val="en-GB"/>
              </w:rPr>
            </w:pPr>
          </w:p>
        </w:tc>
        <w:tc>
          <w:tcPr>
            <w:tcW w:w="850" w:type="dxa"/>
            <w:vAlign w:val="center"/>
          </w:tcPr>
          <w:p w:rsidR="00B976D5" w:rsidRPr="00136477" w:rsidRDefault="00B976D5" w:rsidP="00A32D81">
            <w:pPr>
              <w:spacing w:before="40" w:after="40" w:line="240" w:lineRule="auto"/>
              <w:rPr>
                <w:rFonts w:cs="Arial"/>
                <w:b/>
                <w:color w:val="000000"/>
                <w:lang w:val="en-GB"/>
              </w:rPr>
            </w:pPr>
          </w:p>
        </w:tc>
        <w:tc>
          <w:tcPr>
            <w:tcW w:w="851" w:type="dxa"/>
            <w:vAlign w:val="center"/>
          </w:tcPr>
          <w:p w:rsidR="00B976D5" w:rsidRPr="00136477" w:rsidRDefault="00B976D5" w:rsidP="00A32D81">
            <w:pPr>
              <w:spacing w:before="40" w:after="40" w:line="240" w:lineRule="auto"/>
              <w:rPr>
                <w:rFonts w:cs="Arial"/>
                <w:b/>
                <w:color w:val="000000"/>
                <w:lang w:val="en-GB"/>
              </w:rPr>
            </w:pPr>
          </w:p>
        </w:tc>
        <w:tc>
          <w:tcPr>
            <w:tcW w:w="3119" w:type="dxa"/>
          </w:tcPr>
          <w:p w:rsidR="00B976D5" w:rsidRPr="00136477" w:rsidRDefault="00B976D5" w:rsidP="00A32D81">
            <w:pPr>
              <w:spacing w:before="40" w:after="40" w:line="240" w:lineRule="auto"/>
              <w:rPr>
                <w:rFonts w:cs="Arial"/>
                <w:b/>
                <w:color w:val="000000"/>
                <w:lang w:val="en-GB"/>
              </w:rPr>
            </w:pPr>
          </w:p>
        </w:tc>
      </w:tr>
      <w:tr w:rsidR="00B976D5" w:rsidRPr="00EE52DA" w:rsidTr="00B3692B">
        <w:trPr>
          <w:trHeight w:val="980"/>
        </w:trPr>
        <w:tc>
          <w:tcPr>
            <w:tcW w:w="2905" w:type="dxa"/>
            <w:noWrap/>
            <w:vAlign w:val="center"/>
          </w:tcPr>
          <w:p w:rsidR="00B976D5" w:rsidRPr="00D10283" w:rsidRDefault="00B976D5" w:rsidP="00B3692B">
            <w:pPr>
              <w:pStyle w:val="mStandard"/>
              <w:jc w:val="left"/>
              <w:rPr>
                <w:lang w:val="en-GB"/>
              </w:rPr>
            </w:pPr>
            <w:r w:rsidRPr="007C6FAF">
              <w:rPr>
                <w:lang w:val="en-GB"/>
              </w:rPr>
              <w:t>Improved coordination of cluster policies acr</w:t>
            </w:r>
            <w:r>
              <w:rPr>
                <w:lang w:val="en-GB"/>
              </w:rPr>
              <w:t>oss regions and Partner states</w:t>
            </w:r>
          </w:p>
        </w:tc>
        <w:tc>
          <w:tcPr>
            <w:tcW w:w="567" w:type="dxa"/>
            <w:vAlign w:val="center"/>
          </w:tcPr>
          <w:p w:rsidR="00B976D5" w:rsidRPr="00136477" w:rsidRDefault="00B976D5" w:rsidP="00A32D81">
            <w:pPr>
              <w:spacing w:before="40" w:after="40" w:line="240" w:lineRule="auto"/>
              <w:rPr>
                <w:rFonts w:cs="Arial"/>
                <w:b/>
                <w:color w:val="000000"/>
                <w:lang w:val="en-GB"/>
              </w:rPr>
            </w:pPr>
          </w:p>
        </w:tc>
        <w:tc>
          <w:tcPr>
            <w:tcW w:w="851" w:type="dxa"/>
            <w:vAlign w:val="center"/>
          </w:tcPr>
          <w:p w:rsidR="00B976D5" w:rsidRPr="00136477" w:rsidRDefault="00B976D5" w:rsidP="00A32D81">
            <w:pPr>
              <w:spacing w:before="40" w:after="40" w:line="240" w:lineRule="auto"/>
              <w:rPr>
                <w:rFonts w:cs="Arial"/>
                <w:b/>
                <w:color w:val="000000"/>
                <w:lang w:val="en-GB"/>
              </w:rPr>
            </w:pPr>
          </w:p>
        </w:tc>
        <w:tc>
          <w:tcPr>
            <w:tcW w:w="850" w:type="dxa"/>
            <w:vAlign w:val="center"/>
          </w:tcPr>
          <w:p w:rsidR="00B976D5" w:rsidRPr="00136477" w:rsidRDefault="00B976D5" w:rsidP="00A32D81">
            <w:pPr>
              <w:spacing w:before="40" w:after="40" w:line="240" w:lineRule="auto"/>
              <w:rPr>
                <w:rFonts w:cs="Arial"/>
                <w:b/>
                <w:color w:val="000000"/>
                <w:lang w:val="en-GB"/>
              </w:rPr>
            </w:pPr>
          </w:p>
        </w:tc>
        <w:tc>
          <w:tcPr>
            <w:tcW w:w="851" w:type="dxa"/>
            <w:vAlign w:val="center"/>
          </w:tcPr>
          <w:p w:rsidR="00B976D5" w:rsidRPr="00136477" w:rsidRDefault="00B976D5" w:rsidP="00A32D81">
            <w:pPr>
              <w:spacing w:before="40" w:after="40" w:line="240" w:lineRule="auto"/>
              <w:rPr>
                <w:rFonts w:cs="Arial"/>
                <w:b/>
                <w:color w:val="000000"/>
                <w:lang w:val="en-GB"/>
              </w:rPr>
            </w:pPr>
          </w:p>
        </w:tc>
        <w:tc>
          <w:tcPr>
            <w:tcW w:w="3119" w:type="dxa"/>
          </w:tcPr>
          <w:p w:rsidR="00B976D5" w:rsidRPr="00136477" w:rsidRDefault="00B976D5" w:rsidP="00A32D81">
            <w:pPr>
              <w:spacing w:before="40" w:after="40" w:line="240" w:lineRule="auto"/>
              <w:rPr>
                <w:rFonts w:cs="Arial"/>
                <w:b/>
                <w:color w:val="000000"/>
                <w:lang w:val="en-GB"/>
              </w:rPr>
            </w:pPr>
          </w:p>
        </w:tc>
      </w:tr>
      <w:tr w:rsidR="00B976D5" w:rsidRPr="00EE52DA" w:rsidTr="00D10283">
        <w:trPr>
          <w:trHeight w:val="1176"/>
        </w:trPr>
        <w:tc>
          <w:tcPr>
            <w:tcW w:w="2905" w:type="dxa"/>
            <w:noWrap/>
            <w:vAlign w:val="center"/>
          </w:tcPr>
          <w:p w:rsidR="00B976D5" w:rsidRPr="00D10283" w:rsidRDefault="00B976D5" w:rsidP="00B3692B">
            <w:pPr>
              <w:pStyle w:val="mStandard"/>
              <w:jc w:val="left"/>
              <w:rPr>
                <w:lang w:val="en-GB"/>
              </w:rPr>
            </w:pPr>
            <w:r>
              <w:rPr>
                <w:szCs w:val="18"/>
                <w:lang w:val="en-GB"/>
              </w:rPr>
              <w:lastRenderedPageBreak/>
              <w:t>D</w:t>
            </w:r>
            <w:r w:rsidRPr="007C6FAF">
              <w:rPr>
                <w:szCs w:val="18"/>
                <w:lang w:val="en-GB"/>
              </w:rPr>
              <w:t>evelop</w:t>
            </w:r>
            <w:r>
              <w:rPr>
                <w:szCs w:val="18"/>
                <w:lang w:val="en-GB"/>
              </w:rPr>
              <w:t>ment of</w:t>
            </w:r>
            <w:r w:rsidRPr="007C6FAF">
              <w:rPr>
                <w:szCs w:val="18"/>
                <w:lang w:val="en-GB"/>
              </w:rPr>
              <w:t xml:space="preserve"> cross-linkages between enterprises, R&amp;D institutions, higher education and the public sector (triple helix approach)</w:t>
            </w:r>
            <w:r w:rsidRPr="007C6FAF">
              <w:rPr>
                <w:lang w:val="en-GB"/>
              </w:rPr>
              <w:t xml:space="preserve"> </w:t>
            </w:r>
          </w:p>
        </w:tc>
        <w:tc>
          <w:tcPr>
            <w:tcW w:w="567" w:type="dxa"/>
            <w:vAlign w:val="center"/>
          </w:tcPr>
          <w:p w:rsidR="00B976D5" w:rsidRPr="00136477" w:rsidRDefault="00B976D5" w:rsidP="00A32D81">
            <w:pPr>
              <w:spacing w:before="40" w:after="40" w:line="240" w:lineRule="auto"/>
              <w:rPr>
                <w:rFonts w:cs="Arial"/>
                <w:b/>
                <w:color w:val="000000"/>
                <w:lang w:val="en-GB"/>
              </w:rPr>
            </w:pPr>
          </w:p>
        </w:tc>
        <w:tc>
          <w:tcPr>
            <w:tcW w:w="851" w:type="dxa"/>
            <w:vAlign w:val="center"/>
          </w:tcPr>
          <w:p w:rsidR="00B976D5" w:rsidRPr="00136477" w:rsidRDefault="00B976D5" w:rsidP="00A32D81">
            <w:pPr>
              <w:spacing w:before="40" w:after="40" w:line="240" w:lineRule="auto"/>
              <w:rPr>
                <w:rFonts w:cs="Arial"/>
                <w:b/>
                <w:color w:val="000000"/>
                <w:lang w:val="en-GB"/>
              </w:rPr>
            </w:pPr>
          </w:p>
        </w:tc>
        <w:tc>
          <w:tcPr>
            <w:tcW w:w="850" w:type="dxa"/>
            <w:vAlign w:val="center"/>
          </w:tcPr>
          <w:p w:rsidR="00B976D5" w:rsidRPr="00136477" w:rsidRDefault="00B976D5" w:rsidP="00A32D81">
            <w:pPr>
              <w:spacing w:before="40" w:after="40" w:line="240" w:lineRule="auto"/>
              <w:rPr>
                <w:rFonts w:cs="Arial"/>
                <w:b/>
                <w:color w:val="000000"/>
                <w:lang w:val="en-GB"/>
              </w:rPr>
            </w:pPr>
          </w:p>
        </w:tc>
        <w:tc>
          <w:tcPr>
            <w:tcW w:w="851" w:type="dxa"/>
            <w:vAlign w:val="center"/>
          </w:tcPr>
          <w:p w:rsidR="00B976D5" w:rsidRPr="00136477" w:rsidRDefault="00B976D5" w:rsidP="00A32D81">
            <w:pPr>
              <w:spacing w:before="40" w:after="40" w:line="240" w:lineRule="auto"/>
              <w:rPr>
                <w:rFonts w:cs="Arial"/>
                <w:b/>
                <w:color w:val="000000"/>
                <w:lang w:val="en-GB"/>
              </w:rPr>
            </w:pPr>
          </w:p>
        </w:tc>
        <w:tc>
          <w:tcPr>
            <w:tcW w:w="3119" w:type="dxa"/>
          </w:tcPr>
          <w:p w:rsidR="00B976D5" w:rsidRPr="00136477" w:rsidRDefault="00B976D5" w:rsidP="00A32D81">
            <w:pPr>
              <w:spacing w:before="40" w:after="40" w:line="240" w:lineRule="auto"/>
              <w:rPr>
                <w:rFonts w:cs="Arial"/>
                <w:b/>
                <w:color w:val="000000"/>
                <w:lang w:val="en-GB"/>
              </w:rPr>
            </w:pPr>
          </w:p>
        </w:tc>
      </w:tr>
      <w:tr w:rsidR="00B976D5" w:rsidRPr="00EE52DA" w:rsidTr="00251294">
        <w:trPr>
          <w:trHeight w:val="971"/>
        </w:trPr>
        <w:tc>
          <w:tcPr>
            <w:tcW w:w="2905" w:type="dxa"/>
            <w:noWrap/>
            <w:vAlign w:val="center"/>
          </w:tcPr>
          <w:p w:rsidR="00B976D5" w:rsidRPr="005B7483" w:rsidRDefault="00B976D5" w:rsidP="00B3692B">
            <w:pPr>
              <w:pStyle w:val="mStandard"/>
              <w:jc w:val="left"/>
              <w:rPr>
                <w:lang w:val="en-GB"/>
              </w:rPr>
            </w:pPr>
            <w:r w:rsidRPr="007C6FAF">
              <w:rPr>
                <w:lang w:val="en-GB"/>
              </w:rPr>
              <w:t xml:space="preserve">Support for innovative public procurement </w:t>
            </w:r>
          </w:p>
        </w:tc>
        <w:tc>
          <w:tcPr>
            <w:tcW w:w="567" w:type="dxa"/>
            <w:vAlign w:val="center"/>
          </w:tcPr>
          <w:p w:rsidR="00B976D5" w:rsidRPr="00136477" w:rsidRDefault="00B976D5" w:rsidP="00A32D81">
            <w:pPr>
              <w:spacing w:before="40" w:after="40" w:line="240" w:lineRule="auto"/>
              <w:rPr>
                <w:rFonts w:cs="Arial"/>
                <w:b/>
                <w:color w:val="000000"/>
                <w:lang w:val="en-GB"/>
              </w:rPr>
            </w:pPr>
          </w:p>
        </w:tc>
        <w:tc>
          <w:tcPr>
            <w:tcW w:w="851" w:type="dxa"/>
            <w:vAlign w:val="center"/>
          </w:tcPr>
          <w:p w:rsidR="00B976D5" w:rsidRPr="00136477" w:rsidRDefault="00B976D5" w:rsidP="00A32D81">
            <w:pPr>
              <w:spacing w:before="40" w:after="40" w:line="240" w:lineRule="auto"/>
              <w:rPr>
                <w:rFonts w:cs="Arial"/>
                <w:b/>
                <w:color w:val="000000"/>
                <w:lang w:val="en-GB"/>
              </w:rPr>
            </w:pPr>
          </w:p>
        </w:tc>
        <w:tc>
          <w:tcPr>
            <w:tcW w:w="850" w:type="dxa"/>
            <w:vAlign w:val="center"/>
          </w:tcPr>
          <w:p w:rsidR="00B976D5" w:rsidRPr="00136477" w:rsidRDefault="00B976D5" w:rsidP="00A32D81">
            <w:pPr>
              <w:spacing w:before="40" w:after="40" w:line="240" w:lineRule="auto"/>
              <w:rPr>
                <w:rFonts w:cs="Arial"/>
                <w:b/>
                <w:color w:val="000000"/>
                <w:lang w:val="en-GB"/>
              </w:rPr>
            </w:pPr>
          </w:p>
        </w:tc>
        <w:tc>
          <w:tcPr>
            <w:tcW w:w="851" w:type="dxa"/>
            <w:vAlign w:val="center"/>
          </w:tcPr>
          <w:p w:rsidR="00B976D5" w:rsidRPr="00136477" w:rsidRDefault="00B976D5" w:rsidP="00A32D81">
            <w:pPr>
              <w:spacing w:before="40" w:after="40" w:line="240" w:lineRule="auto"/>
              <w:rPr>
                <w:rFonts w:cs="Arial"/>
                <w:b/>
                <w:color w:val="000000"/>
                <w:lang w:val="en-GB"/>
              </w:rPr>
            </w:pPr>
          </w:p>
        </w:tc>
        <w:tc>
          <w:tcPr>
            <w:tcW w:w="3119" w:type="dxa"/>
          </w:tcPr>
          <w:p w:rsidR="00B976D5" w:rsidRPr="00136477" w:rsidRDefault="00B976D5" w:rsidP="00A32D81">
            <w:pPr>
              <w:spacing w:before="40" w:after="40" w:line="240" w:lineRule="auto"/>
              <w:rPr>
                <w:rFonts w:cs="Arial"/>
                <w:b/>
                <w:color w:val="000000"/>
                <w:lang w:val="en-GB"/>
              </w:rPr>
            </w:pPr>
          </w:p>
        </w:tc>
      </w:tr>
      <w:tr w:rsidR="00B976D5" w:rsidRPr="00EE52DA" w:rsidTr="00251294">
        <w:trPr>
          <w:trHeight w:val="1043"/>
        </w:trPr>
        <w:tc>
          <w:tcPr>
            <w:tcW w:w="2905" w:type="dxa"/>
            <w:noWrap/>
            <w:vAlign w:val="center"/>
          </w:tcPr>
          <w:p w:rsidR="00B976D5" w:rsidRPr="005B7483" w:rsidRDefault="00B976D5" w:rsidP="00D10283">
            <w:pPr>
              <w:pStyle w:val="mStandard"/>
              <w:jc w:val="left"/>
              <w:rPr>
                <w:lang w:val="en-GB"/>
              </w:rPr>
            </w:pPr>
            <w:r>
              <w:rPr>
                <w:lang w:val="en-GB"/>
              </w:rPr>
              <w:t>Development of</w:t>
            </w:r>
            <w:r w:rsidRPr="007C6FAF">
              <w:rPr>
                <w:lang w:val="en-GB"/>
              </w:rPr>
              <w:t xml:space="preserve"> innovative learning systems</w:t>
            </w:r>
          </w:p>
        </w:tc>
        <w:tc>
          <w:tcPr>
            <w:tcW w:w="567" w:type="dxa"/>
            <w:vAlign w:val="center"/>
          </w:tcPr>
          <w:p w:rsidR="00B976D5" w:rsidRPr="00136477" w:rsidRDefault="00B976D5" w:rsidP="00A32D81">
            <w:pPr>
              <w:spacing w:before="40" w:after="40" w:line="240" w:lineRule="auto"/>
              <w:rPr>
                <w:rFonts w:cs="Arial"/>
                <w:b/>
                <w:color w:val="000000"/>
                <w:lang w:val="en-GB"/>
              </w:rPr>
            </w:pPr>
          </w:p>
        </w:tc>
        <w:tc>
          <w:tcPr>
            <w:tcW w:w="851" w:type="dxa"/>
            <w:vAlign w:val="center"/>
          </w:tcPr>
          <w:p w:rsidR="00B976D5" w:rsidRPr="00136477" w:rsidRDefault="00B976D5" w:rsidP="00A32D81">
            <w:pPr>
              <w:spacing w:before="40" w:after="40" w:line="240" w:lineRule="auto"/>
              <w:rPr>
                <w:rFonts w:cs="Arial"/>
                <w:b/>
                <w:color w:val="000000"/>
                <w:lang w:val="en-GB"/>
              </w:rPr>
            </w:pPr>
          </w:p>
        </w:tc>
        <w:tc>
          <w:tcPr>
            <w:tcW w:w="850" w:type="dxa"/>
            <w:vAlign w:val="center"/>
          </w:tcPr>
          <w:p w:rsidR="00B976D5" w:rsidRPr="00136477" w:rsidRDefault="00B976D5" w:rsidP="00A32D81">
            <w:pPr>
              <w:spacing w:before="40" w:after="40" w:line="240" w:lineRule="auto"/>
              <w:rPr>
                <w:rFonts w:cs="Arial"/>
                <w:b/>
                <w:color w:val="000000"/>
                <w:lang w:val="en-GB"/>
              </w:rPr>
            </w:pPr>
          </w:p>
        </w:tc>
        <w:tc>
          <w:tcPr>
            <w:tcW w:w="851" w:type="dxa"/>
            <w:vAlign w:val="center"/>
          </w:tcPr>
          <w:p w:rsidR="00B976D5" w:rsidRPr="00136477" w:rsidRDefault="00B976D5" w:rsidP="00A32D81">
            <w:pPr>
              <w:spacing w:before="40" w:after="40" w:line="240" w:lineRule="auto"/>
              <w:rPr>
                <w:rFonts w:cs="Arial"/>
                <w:b/>
                <w:color w:val="000000"/>
                <w:lang w:val="en-GB"/>
              </w:rPr>
            </w:pPr>
          </w:p>
        </w:tc>
        <w:tc>
          <w:tcPr>
            <w:tcW w:w="3119" w:type="dxa"/>
          </w:tcPr>
          <w:p w:rsidR="00B976D5" w:rsidRPr="00136477" w:rsidRDefault="00B976D5" w:rsidP="00A32D81">
            <w:pPr>
              <w:spacing w:before="40" w:after="40" w:line="240" w:lineRule="auto"/>
              <w:rPr>
                <w:rFonts w:cs="Arial"/>
                <w:b/>
                <w:color w:val="000000"/>
                <w:lang w:val="en-GB"/>
              </w:rPr>
            </w:pPr>
          </w:p>
        </w:tc>
      </w:tr>
      <w:tr w:rsidR="00B976D5" w:rsidRPr="00EE52DA" w:rsidTr="00251294">
        <w:trPr>
          <w:trHeight w:val="1115"/>
        </w:trPr>
        <w:tc>
          <w:tcPr>
            <w:tcW w:w="2905" w:type="dxa"/>
            <w:noWrap/>
            <w:vAlign w:val="center"/>
          </w:tcPr>
          <w:p w:rsidR="00B976D5" w:rsidRPr="005B7483" w:rsidRDefault="00B976D5" w:rsidP="00B3692B">
            <w:pPr>
              <w:pStyle w:val="mStandard"/>
              <w:jc w:val="left"/>
              <w:rPr>
                <w:lang w:val="en-GB"/>
              </w:rPr>
            </w:pPr>
            <w:r w:rsidRPr="007C6FAF">
              <w:rPr>
                <w:lang w:val="en-GB"/>
              </w:rPr>
              <w:t>Increas</w:t>
            </w:r>
            <w:r>
              <w:rPr>
                <w:lang w:val="en-GB"/>
              </w:rPr>
              <w:t>ed</w:t>
            </w:r>
            <w:r w:rsidRPr="007C6FAF">
              <w:rPr>
                <w:lang w:val="en-GB"/>
              </w:rPr>
              <w:t xml:space="preserve"> skills of employees in the business sector to better adapt to technological change</w:t>
            </w:r>
          </w:p>
        </w:tc>
        <w:tc>
          <w:tcPr>
            <w:tcW w:w="567" w:type="dxa"/>
            <w:vAlign w:val="center"/>
          </w:tcPr>
          <w:p w:rsidR="00B976D5" w:rsidRPr="00136477" w:rsidRDefault="00B976D5" w:rsidP="00A32D81">
            <w:pPr>
              <w:spacing w:before="40" w:after="40" w:line="240" w:lineRule="auto"/>
              <w:rPr>
                <w:rFonts w:cs="Arial"/>
                <w:b/>
                <w:color w:val="000000"/>
                <w:lang w:val="en-GB"/>
              </w:rPr>
            </w:pPr>
          </w:p>
        </w:tc>
        <w:tc>
          <w:tcPr>
            <w:tcW w:w="851" w:type="dxa"/>
            <w:vAlign w:val="center"/>
          </w:tcPr>
          <w:p w:rsidR="00B976D5" w:rsidRPr="00136477" w:rsidRDefault="00B976D5" w:rsidP="00A32D81">
            <w:pPr>
              <w:spacing w:before="40" w:after="40" w:line="240" w:lineRule="auto"/>
              <w:rPr>
                <w:rFonts w:cs="Arial"/>
                <w:b/>
                <w:color w:val="000000"/>
                <w:lang w:val="en-GB"/>
              </w:rPr>
            </w:pPr>
          </w:p>
        </w:tc>
        <w:tc>
          <w:tcPr>
            <w:tcW w:w="850" w:type="dxa"/>
            <w:vAlign w:val="center"/>
          </w:tcPr>
          <w:p w:rsidR="00B976D5" w:rsidRPr="00136477" w:rsidRDefault="00B976D5" w:rsidP="00A32D81">
            <w:pPr>
              <w:spacing w:before="40" w:after="40" w:line="240" w:lineRule="auto"/>
              <w:rPr>
                <w:rFonts w:cs="Arial"/>
                <w:b/>
                <w:color w:val="000000"/>
                <w:lang w:val="en-GB"/>
              </w:rPr>
            </w:pPr>
          </w:p>
        </w:tc>
        <w:tc>
          <w:tcPr>
            <w:tcW w:w="851" w:type="dxa"/>
            <w:vAlign w:val="center"/>
          </w:tcPr>
          <w:p w:rsidR="00B976D5" w:rsidRPr="00136477" w:rsidRDefault="00B976D5" w:rsidP="00A32D81">
            <w:pPr>
              <w:spacing w:before="40" w:after="40" w:line="240" w:lineRule="auto"/>
              <w:rPr>
                <w:rFonts w:cs="Arial"/>
                <w:b/>
                <w:color w:val="000000"/>
                <w:lang w:val="en-GB"/>
              </w:rPr>
            </w:pPr>
          </w:p>
        </w:tc>
        <w:tc>
          <w:tcPr>
            <w:tcW w:w="3119" w:type="dxa"/>
          </w:tcPr>
          <w:p w:rsidR="00B976D5" w:rsidRPr="00136477" w:rsidRDefault="00B976D5" w:rsidP="00A32D81">
            <w:pPr>
              <w:spacing w:before="40" w:after="40" w:line="240" w:lineRule="auto"/>
              <w:rPr>
                <w:rFonts w:cs="Arial"/>
                <w:b/>
                <w:color w:val="000000"/>
                <w:lang w:val="en-GB"/>
              </w:rPr>
            </w:pPr>
          </w:p>
        </w:tc>
      </w:tr>
      <w:tr w:rsidR="00B976D5" w:rsidRPr="00EE52DA" w:rsidTr="00251294">
        <w:trPr>
          <w:trHeight w:val="1016"/>
        </w:trPr>
        <w:tc>
          <w:tcPr>
            <w:tcW w:w="2905" w:type="dxa"/>
            <w:noWrap/>
            <w:vAlign w:val="center"/>
          </w:tcPr>
          <w:p w:rsidR="00B976D5" w:rsidRPr="005B7483" w:rsidRDefault="00B976D5" w:rsidP="00B3692B">
            <w:pPr>
              <w:pStyle w:val="mStandard"/>
              <w:jc w:val="left"/>
              <w:rPr>
                <w:lang w:val="en-GB"/>
              </w:rPr>
            </w:pPr>
            <w:r>
              <w:rPr>
                <w:lang w:val="en-GB"/>
              </w:rPr>
              <w:t>I</w:t>
            </w:r>
            <w:r w:rsidRPr="007C6FAF">
              <w:rPr>
                <w:lang w:val="en-GB"/>
              </w:rPr>
              <w:t>mprove</w:t>
            </w:r>
            <w:r>
              <w:rPr>
                <w:lang w:val="en-GB"/>
              </w:rPr>
              <w:t>d</w:t>
            </w:r>
            <w:r w:rsidRPr="007C6FAF">
              <w:rPr>
                <w:lang w:val="en-GB"/>
              </w:rPr>
              <w:t xml:space="preserve"> education for innovative entrepreneurship </w:t>
            </w:r>
          </w:p>
        </w:tc>
        <w:tc>
          <w:tcPr>
            <w:tcW w:w="567" w:type="dxa"/>
            <w:vAlign w:val="center"/>
          </w:tcPr>
          <w:p w:rsidR="00B976D5" w:rsidRPr="00136477" w:rsidRDefault="00B976D5" w:rsidP="00A32D81">
            <w:pPr>
              <w:spacing w:before="40" w:after="40" w:line="240" w:lineRule="auto"/>
              <w:rPr>
                <w:rFonts w:cs="Arial"/>
                <w:b/>
                <w:color w:val="000000"/>
                <w:lang w:val="en-GB"/>
              </w:rPr>
            </w:pPr>
          </w:p>
        </w:tc>
        <w:tc>
          <w:tcPr>
            <w:tcW w:w="851" w:type="dxa"/>
            <w:vAlign w:val="center"/>
          </w:tcPr>
          <w:p w:rsidR="00B976D5" w:rsidRPr="00136477" w:rsidRDefault="00B976D5" w:rsidP="00A32D81">
            <w:pPr>
              <w:spacing w:before="40" w:after="40" w:line="240" w:lineRule="auto"/>
              <w:rPr>
                <w:rFonts w:cs="Arial"/>
                <w:b/>
                <w:color w:val="000000"/>
                <w:lang w:val="en-GB"/>
              </w:rPr>
            </w:pPr>
          </w:p>
        </w:tc>
        <w:tc>
          <w:tcPr>
            <w:tcW w:w="850" w:type="dxa"/>
            <w:vAlign w:val="center"/>
          </w:tcPr>
          <w:p w:rsidR="00B976D5" w:rsidRPr="00136477" w:rsidRDefault="00B976D5" w:rsidP="00A32D81">
            <w:pPr>
              <w:spacing w:before="40" w:after="40" w:line="240" w:lineRule="auto"/>
              <w:rPr>
                <w:rFonts w:cs="Arial"/>
                <w:b/>
                <w:color w:val="000000"/>
                <w:lang w:val="en-GB"/>
              </w:rPr>
            </w:pPr>
          </w:p>
        </w:tc>
        <w:tc>
          <w:tcPr>
            <w:tcW w:w="851" w:type="dxa"/>
            <w:vAlign w:val="center"/>
          </w:tcPr>
          <w:p w:rsidR="00B976D5" w:rsidRPr="00136477" w:rsidRDefault="00B976D5" w:rsidP="00A32D81">
            <w:pPr>
              <w:spacing w:before="40" w:after="40" w:line="240" w:lineRule="auto"/>
              <w:rPr>
                <w:rFonts w:cs="Arial"/>
                <w:b/>
                <w:color w:val="000000"/>
                <w:lang w:val="en-GB"/>
              </w:rPr>
            </w:pPr>
          </w:p>
        </w:tc>
        <w:tc>
          <w:tcPr>
            <w:tcW w:w="3119" w:type="dxa"/>
          </w:tcPr>
          <w:p w:rsidR="00B976D5" w:rsidRPr="00136477" w:rsidRDefault="00B976D5" w:rsidP="00A32D81">
            <w:pPr>
              <w:spacing w:before="40" w:after="40" w:line="240" w:lineRule="auto"/>
              <w:rPr>
                <w:rFonts w:cs="Arial"/>
                <w:b/>
                <w:color w:val="000000"/>
                <w:lang w:val="en-GB"/>
              </w:rPr>
            </w:pPr>
          </w:p>
        </w:tc>
      </w:tr>
      <w:tr w:rsidR="00B976D5" w:rsidRPr="00EE52DA" w:rsidTr="00251294">
        <w:trPr>
          <w:trHeight w:val="998"/>
        </w:trPr>
        <w:tc>
          <w:tcPr>
            <w:tcW w:w="2905" w:type="dxa"/>
            <w:noWrap/>
            <w:vAlign w:val="center"/>
          </w:tcPr>
          <w:p w:rsidR="00B976D5" w:rsidRPr="007C6FAF" w:rsidRDefault="00B976D5" w:rsidP="00B3692B">
            <w:pPr>
              <w:pStyle w:val="mStandard"/>
              <w:jc w:val="left"/>
              <w:rPr>
                <w:lang w:val="en-GB"/>
              </w:rPr>
            </w:pPr>
            <w:r>
              <w:rPr>
                <w:lang w:val="en-GB"/>
              </w:rPr>
              <w:t>Develop s</w:t>
            </w:r>
            <w:r w:rsidRPr="007C6FAF">
              <w:rPr>
                <w:lang w:val="en-GB"/>
              </w:rPr>
              <w:t xml:space="preserve">kills and knowledge to advance social innovation </w:t>
            </w:r>
          </w:p>
        </w:tc>
        <w:tc>
          <w:tcPr>
            <w:tcW w:w="567" w:type="dxa"/>
            <w:vAlign w:val="center"/>
          </w:tcPr>
          <w:p w:rsidR="00B976D5" w:rsidRPr="00136477" w:rsidRDefault="00B976D5" w:rsidP="00A32D81">
            <w:pPr>
              <w:spacing w:before="40" w:after="40" w:line="240" w:lineRule="auto"/>
              <w:rPr>
                <w:rFonts w:cs="Arial"/>
                <w:b/>
                <w:color w:val="000000"/>
                <w:lang w:val="en-GB"/>
              </w:rPr>
            </w:pPr>
          </w:p>
        </w:tc>
        <w:tc>
          <w:tcPr>
            <w:tcW w:w="851" w:type="dxa"/>
            <w:vAlign w:val="center"/>
          </w:tcPr>
          <w:p w:rsidR="00B976D5" w:rsidRPr="00136477" w:rsidRDefault="00B976D5" w:rsidP="00A32D81">
            <w:pPr>
              <w:spacing w:before="40" w:after="40" w:line="240" w:lineRule="auto"/>
              <w:rPr>
                <w:rFonts w:cs="Arial"/>
                <w:b/>
                <w:color w:val="000000"/>
                <w:lang w:val="en-GB"/>
              </w:rPr>
            </w:pPr>
          </w:p>
        </w:tc>
        <w:tc>
          <w:tcPr>
            <w:tcW w:w="850" w:type="dxa"/>
            <w:vAlign w:val="center"/>
          </w:tcPr>
          <w:p w:rsidR="00B976D5" w:rsidRPr="00136477" w:rsidRDefault="00B976D5" w:rsidP="00A32D81">
            <w:pPr>
              <w:spacing w:before="40" w:after="40" w:line="240" w:lineRule="auto"/>
              <w:rPr>
                <w:rFonts w:cs="Arial"/>
                <w:b/>
                <w:color w:val="000000"/>
                <w:lang w:val="en-GB"/>
              </w:rPr>
            </w:pPr>
          </w:p>
        </w:tc>
        <w:tc>
          <w:tcPr>
            <w:tcW w:w="851" w:type="dxa"/>
            <w:vAlign w:val="center"/>
          </w:tcPr>
          <w:p w:rsidR="00B976D5" w:rsidRPr="00136477" w:rsidRDefault="00B976D5" w:rsidP="00A32D81">
            <w:pPr>
              <w:spacing w:before="40" w:after="40" w:line="240" w:lineRule="auto"/>
              <w:rPr>
                <w:rFonts w:cs="Arial"/>
                <w:b/>
                <w:color w:val="000000"/>
                <w:lang w:val="en-GB"/>
              </w:rPr>
            </w:pPr>
          </w:p>
        </w:tc>
        <w:tc>
          <w:tcPr>
            <w:tcW w:w="3119" w:type="dxa"/>
          </w:tcPr>
          <w:p w:rsidR="00B976D5" w:rsidRPr="00136477" w:rsidRDefault="00B976D5" w:rsidP="00A32D81">
            <w:pPr>
              <w:spacing w:before="40" w:after="40" w:line="240" w:lineRule="auto"/>
              <w:rPr>
                <w:rFonts w:cs="Arial"/>
                <w:b/>
                <w:color w:val="000000"/>
                <w:lang w:val="en-GB"/>
              </w:rPr>
            </w:pPr>
          </w:p>
        </w:tc>
      </w:tr>
    </w:tbl>
    <w:p w:rsidR="00B976D5" w:rsidRDefault="00B976D5" w:rsidP="00BE052F">
      <w:pPr>
        <w:pStyle w:val="mStandard"/>
        <w:rPr>
          <w:b/>
          <w:u w:val="single"/>
          <w:lang w:val="en-GB"/>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8"/>
      </w:tblGrid>
      <w:tr w:rsidR="00B976D5" w:rsidRPr="00EE52DA" w:rsidTr="00136477">
        <w:tc>
          <w:tcPr>
            <w:tcW w:w="9198" w:type="dxa"/>
          </w:tcPr>
          <w:p w:rsidR="00B976D5" w:rsidRPr="00136477" w:rsidRDefault="00B976D5" w:rsidP="00136477">
            <w:pPr>
              <w:pStyle w:val="mStandard"/>
              <w:spacing w:after="0" w:line="240" w:lineRule="auto"/>
              <w:rPr>
                <w:b/>
                <w:lang w:val="en-GB"/>
              </w:rPr>
            </w:pPr>
            <w:r w:rsidRPr="00136477">
              <w:rPr>
                <w:b/>
                <w:lang w:val="en-GB"/>
              </w:rPr>
              <w:t xml:space="preserve">Comments and project ideas: </w:t>
            </w:r>
          </w:p>
          <w:p w:rsidR="00B976D5" w:rsidRPr="00136477" w:rsidRDefault="00B976D5" w:rsidP="00136477">
            <w:pPr>
              <w:pStyle w:val="mStandard"/>
              <w:spacing w:after="0" w:line="240" w:lineRule="auto"/>
              <w:rPr>
                <w:b/>
                <w:lang w:val="en-GB"/>
              </w:rPr>
            </w:pPr>
            <w:r w:rsidRPr="00136477">
              <w:rPr>
                <w:i/>
                <w:lang w:val="en-GB"/>
              </w:rPr>
              <w:t xml:space="preserve">Here it is possible to make general comments and/or to specify relevant project ideas the </w:t>
            </w:r>
            <w:smartTag w:uri="urn:schemas-microsoft-com:office:smarttags" w:element="place">
              <w:r w:rsidRPr="00136477">
                <w:rPr>
                  <w:i/>
                  <w:lang w:val="en-GB"/>
                </w:rPr>
                <w:t>DANUBE</w:t>
              </w:r>
            </w:smartTag>
            <w:r w:rsidRPr="00136477">
              <w:rPr>
                <w:i/>
                <w:lang w:val="en-GB"/>
              </w:rPr>
              <w:t xml:space="preserve"> programme 2014-2020 should support in your opinion</w:t>
            </w:r>
          </w:p>
        </w:tc>
      </w:tr>
      <w:tr w:rsidR="00B976D5" w:rsidRPr="00EE52DA" w:rsidTr="00136477">
        <w:trPr>
          <w:trHeight w:val="2435"/>
        </w:trPr>
        <w:tc>
          <w:tcPr>
            <w:tcW w:w="9198" w:type="dxa"/>
          </w:tcPr>
          <w:p w:rsidR="00B976D5" w:rsidRPr="00136477" w:rsidRDefault="00B976D5" w:rsidP="00BE052F">
            <w:pPr>
              <w:pStyle w:val="mStandard"/>
              <w:rPr>
                <w:b/>
                <w:u w:val="single"/>
                <w:lang w:val="en-GB"/>
              </w:rPr>
            </w:pPr>
          </w:p>
        </w:tc>
      </w:tr>
    </w:tbl>
    <w:p w:rsidR="00B976D5" w:rsidRDefault="00B976D5" w:rsidP="00BE052F">
      <w:pPr>
        <w:pStyle w:val="mStandard"/>
        <w:rPr>
          <w:b/>
          <w:u w:val="single"/>
          <w:lang w:val="en-GB"/>
        </w:rPr>
      </w:pPr>
    </w:p>
    <w:p w:rsidR="00B976D5" w:rsidRDefault="00B976D5">
      <w:pPr>
        <w:spacing w:after="0" w:line="240" w:lineRule="auto"/>
        <w:rPr>
          <w:rFonts w:ascii="Arial" w:hAnsi="Arial"/>
          <w:b/>
          <w:sz w:val="20"/>
          <w:szCs w:val="20"/>
          <w:u w:val="single"/>
          <w:lang w:val="en-GB" w:eastAsia="de-DE"/>
        </w:rPr>
      </w:pPr>
      <w:r>
        <w:rPr>
          <w:b/>
          <w:u w:val="single"/>
          <w:lang w:val="en-GB"/>
        </w:rPr>
        <w:br w:type="page"/>
      </w:r>
    </w:p>
    <w:p w:rsidR="00B976D5" w:rsidRDefault="00B976D5" w:rsidP="00BE052F">
      <w:pPr>
        <w:pStyle w:val="mStandard"/>
        <w:rPr>
          <w:b/>
          <w:u w:val="single"/>
          <w:lang w:val="en-GB"/>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8"/>
      </w:tblGrid>
      <w:tr w:rsidR="00B976D5" w:rsidRPr="00EE52DA" w:rsidTr="00136477">
        <w:tc>
          <w:tcPr>
            <w:tcW w:w="9198" w:type="dxa"/>
            <w:shd w:val="clear" w:color="auto" w:fill="D9D9D9"/>
          </w:tcPr>
          <w:p w:rsidR="00B976D5" w:rsidRPr="00136477" w:rsidRDefault="00B976D5" w:rsidP="00136477">
            <w:pPr>
              <w:pStyle w:val="mberschrift2"/>
              <w:numPr>
                <w:ilvl w:val="0"/>
                <w:numId w:val="20"/>
              </w:numPr>
              <w:spacing w:before="120" w:after="120"/>
              <w:rPr>
                <w:sz w:val="24"/>
                <w:szCs w:val="24"/>
                <w:lang w:val="en-GB"/>
              </w:rPr>
            </w:pPr>
            <w:r w:rsidRPr="00136477">
              <w:rPr>
                <w:sz w:val="24"/>
                <w:szCs w:val="24"/>
                <w:lang w:val="en-GB"/>
              </w:rPr>
              <w:t xml:space="preserve">Environment and Culture Responsible </w:t>
            </w:r>
            <w:smartTag w:uri="urn:schemas-microsoft-com:office:smarttags" w:element="place">
              <w:r w:rsidRPr="00136477">
                <w:rPr>
                  <w:sz w:val="24"/>
                  <w:szCs w:val="24"/>
                  <w:lang w:val="en-GB"/>
                </w:rPr>
                <w:t>Danube</w:t>
              </w:r>
            </w:smartTag>
            <w:r w:rsidRPr="00136477">
              <w:rPr>
                <w:sz w:val="24"/>
                <w:szCs w:val="24"/>
                <w:lang w:val="en-GB"/>
              </w:rPr>
              <w:t xml:space="preserve"> Region</w:t>
            </w:r>
          </w:p>
        </w:tc>
      </w:tr>
      <w:tr w:rsidR="00B976D5" w:rsidRPr="00EE52DA" w:rsidTr="00136477">
        <w:tc>
          <w:tcPr>
            <w:tcW w:w="9198" w:type="dxa"/>
          </w:tcPr>
          <w:p w:rsidR="00B976D5" w:rsidRPr="00136477" w:rsidRDefault="00B976D5" w:rsidP="00136477">
            <w:pPr>
              <w:pStyle w:val="tablelinks"/>
              <w:spacing w:before="240"/>
              <w:rPr>
                <w:color w:val="auto"/>
                <w:sz w:val="20"/>
                <w:lang w:val="en-GB"/>
              </w:rPr>
            </w:pPr>
            <w:r w:rsidRPr="00136477">
              <w:rPr>
                <w:color w:val="auto"/>
                <w:sz w:val="20"/>
                <w:lang w:val="en-GB"/>
              </w:rPr>
              <w:t xml:space="preserve">The Danube programme area is a unique ecosystem with a fascinating biodiversity, and in the meantime it represents one of the richest regions in </w:t>
            </w:r>
            <w:smartTag w:uri="urn:schemas-microsoft-com:office:smarttags" w:element="place">
              <w:r w:rsidRPr="00136477">
                <w:rPr>
                  <w:color w:val="auto"/>
                  <w:sz w:val="20"/>
                  <w:lang w:val="en-GB"/>
                </w:rPr>
                <w:t>Europe</w:t>
              </w:r>
            </w:smartTag>
            <w:r w:rsidRPr="00136477">
              <w:rPr>
                <w:color w:val="auto"/>
                <w:sz w:val="20"/>
                <w:lang w:val="en-GB"/>
              </w:rPr>
              <w:t xml:space="preserve"> in terms of variety of cultures. In order to properly valorise these assets efforts are needed for improving the management of the sites both in terms of preservation and in development of sustainable methods of economic exploitation, especially in the field of tourism. The human interventions and the increasing effects of climate change reduced the size of territories with coherent ecological relations, the natural habitats being in some cases severely affected. These activities are having an impact on water resources as well, threatening their quality and quantity. Besides these kind of risks and hazards that the region needs to manage, there are other types of endangering natural and manmade factors as industrial accidents, fires or droughts, all requiring mechanisms for prevention, preparedness and intervention.</w:t>
            </w:r>
          </w:p>
          <w:p w:rsidR="00B976D5" w:rsidRPr="00136477" w:rsidRDefault="00B976D5" w:rsidP="009F20C6">
            <w:pPr>
              <w:pStyle w:val="tablelinks"/>
              <w:rPr>
                <w:color w:val="auto"/>
                <w:sz w:val="20"/>
                <w:lang w:val="en-GB"/>
              </w:rPr>
            </w:pPr>
          </w:p>
          <w:p w:rsidR="00B976D5" w:rsidRPr="00136477" w:rsidRDefault="00B976D5" w:rsidP="009F20C6">
            <w:pPr>
              <w:pStyle w:val="tablelinks"/>
              <w:rPr>
                <w:color w:val="auto"/>
                <w:sz w:val="20"/>
                <w:lang w:val="en-GB"/>
              </w:rPr>
            </w:pPr>
            <w:r w:rsidRPr="00136477">
              <w:rPr>
                <w:color w:val="auto"/>
                <w:sz w:val="20"/>
                <w:lang w:val="en-GB"/>
              </w:rPr>
              <w:t xml:space="preserve">In order to address these problems, the </w:t>
            </w:r>
            <w:smartTag w:uri="urn:schemas-microsoft-com:office:smarttags" w:element="place">
              <w:r w:rsidRPr="00136477">
                <w:rPr>
                  <w:color w:val="auto"/>
                  <w:sz w:val="20"/>
                  <w:lang w:val="en-GB"/>
                </w:rPr>
                <w:t>Danube</w:t>
              </w:r>
            </w:smartTag>
            <w:r w:rsidRPr="00136477">
              <w:rPr>
                <w:color w:val="auto"/>
                <w:sz w:val="20"/>
                <w:lang w:val="en-GB"/>
              </w:rPr>
              <w:t xml:space="preserve"> transnational programme pursues the following </w:t>
            </w:r>
            <w:r w:rsidRPr="00136477">
              <w:rPr>
                <w:i/>
                <w:color w:val="auto"/>
                <w:sz w:val="20"/>
                <w:lang w:val="en-GB"/>
              </w:rPr>
              <w:t>specific objectives</w:t>
            </w:r>
            <w:r w:rsidRPr="00136477">
              <w:rPr>
                <w:color w:val="auto"/>
                <w:sz w:val="20"/>
                <w:lang w:val="en-GB"/>
              </w:rPr>
              <w:t>:</w:t>
            </w:r>
          </w:p>
          <w:p w:rsidR="00B976D5" w:rsidRPr="00136477" w:rsidRDefault="00B976D5" w:rsidP="009F20C6">
            <w:pPr>
              <w:pStyle w:val="tablelinks"/>
              <w:rPr>
                <w:i/>
                <w:color w:val="auto"/>
                <w:sz w:val="20"/>
                <w:lang w:val="en-GB"/>
              </w:rPr>
            </w:pPr>
            <w:r w:rsidRPr="00136477">
              <w:rPr>
                <w:i/>
                <w:color w:val="auto"/>
                <w:sz w:val="20"/>
                <w:lang w:val="en-GB"/>
              </w:rPr>
              <w:t xml:space="preserve">SO3: Natural and cultural heritage valorisation </w:t>
            </w:r>
          </w:p>
          <w:p w:rsidR="00B976D5" w:rsidRPr="00136477" w:rsidRDefault="00B976D5" w:rsidP="009F20C6">
            <w:pPr>
              <w:pStyle w:val="tablelinks"/>
              <w:rPr>
                <w:i/>
                <w:color w:val="auto"/>
                <w:sz w:val="20"/>
                <w:lang w:val="en-GB"/>
              </w:rPr>
            </w:pPr>
            <w:r w:rsidRPr="00136477">
              <w:rPr>
                <w:i/>
                <w:color w:val="auto"/>
                <w:sz w:val="20"/>
                <w:lang w:val="en-GB"/>
              </w:rPr>
              <w:t>SO4: Restoring and managing ecological corridors</w:t>
            </w:r>
          </w:p>
          <w:p w:rsidR="00B976D5" w:rsidRPr="00136477" w:rsidRDefault="00B976D5" w:rsidP="003B1BB4">
            <w:pPr>
              <w:pStyle w:val="tablelinks"/>
              <w:rPr>
                <w:i/>
                <w:color w:val="auto"/>
                <w:sz w:val="20"/>
                <w:lang w:val="en-GB"/>
              </w:rPr>
            </w:pPr>
            <w:r w:rsidRPr="00136477">
              <w:rPr>
                <w:i/>
                <w:color w:val="auto"/>
                <w:sz w:val="20"/>
                <w:lang w:val="en-GB"/>
              </w:rPr>
              <w:t>SO5: Transnational water management and flood risk prevention</w:t>
            </w:r>
          </w:p>
          <w:p w:rsidR="00B976D5" w:rsidRPr="00136477" w:rsidRDefault="00B976D5" w:rsidP="003B1BB4">
            <w:pPr>
              <w:pStyle w:val="tablelinks"/>
              <w:rPr>
                <w:color w:val="auto"/>
                <w:sz w:val="20"/>
                <w:lang w:val="en-GB"/>
              </w:rPr>
            </w:pPr>
            <w:r w:rsidRPr="00136477">
              <w:rPr>
                <w:i/>
                <w:color w:val="auto"/>
                <w:sz w:val="20"/>
                <w:lang w:val="en-GB"/>
              </w:rPr>
              <w:t>SO6: Improve the preparedness to manage risks</w:t>
            </w:r>
          </w:p>
        </w:tc>
      </w:tr>
    </w:tbl>
    <w:p w:rsidR="00B976D5" w:rsidRPr="006A1821" w:rsidRDefault="00B976D5" w:rsidP="00BE052F">
      <w:pPr>
        <w:pStyle w:val="mStandard"/>
        <w:rPr>
          <w:b/>
          <w:u w:val="single"/>
          <w:lang w:val="en-GB"/>
        </w:rPr>
      </w:pPr>
    </w:p>
    <w:p w:rsidR="00B976D5" w:rsidRPr="002202AE" w:rsidRDefault="00B976D5" w:rsidP="000379C8">
      <w:pPr>
        <w:pStyle w:val="mStandard"/>
        <w:rPr>
          <w:b/>
          <w:u w:val="single"/>
          <w:lang w:val="en-GB"/>
        </w:rPr>
      </w:pPr>
      <w:r>
        <w:rPr>
          <w:b/>
          <w:u w:val="single"/>
          <w:lang w:val="en-GB"/>
        </w:rPr>
        <w:t>Please give your judgement on the relevance of the envisaged fields of action</w:t>
      </w:r>
    </w:p>
    <w:tbl>
      <w:tblPr>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905"/>
        <w:gridCol w:w="567"/>
        <w:gridCol w:w="851"/>
        <w:gridCol w:w="850"/>
        <w:gridCol w:w="851"/>
        <w:gridCol w:w="3119"/>
      </w:tblGrid>
      <w:tr w:rsidR="00B976D5" w:rsidRPr="00EE52DA" w:rsidTr="009F20C6">
        <w:trPr>
          <w:trHeight w:val="288"/>
        </w:trPr>
        <w:tc>
          <w:tcPr>
            <w:tcW w:w="2905" w:type="dxa"/>
            <w:vMerge w:val="restart"/>
            <w:shd w:val="clear" w:color="auto" w:fill="70DEDB"/>
            <w:vAlign w:val="center"/>
          </w:tcPr>
          <w:p w:rsidR="00B976D5" w:rsidRPr="00136477" w:rsidRDefault="00B976D5" w:rsidP="009F20C6">
            <w:pPr>
              <w:spacing w:before="40" w:after="40" w:line="240" w:lineRule="auto"/>
              <w:rPr>
                <w:rFonts w:cs="Arial"/>
                <w:b/>
                <w:bCs/>
                <w:color w:val="000000"/>
                <w:lang w:val="en-GB"/>
              </w:rPr>
            </w:pPr>
            <w:r w:rsidRPr="00136477">
              <w:rPr>
                <w:rFonts w:cs="Arial"/>
                <w:b/>
                <w:bCs/>
                <w:color w:val="000000"/>
                <w:lang w:val="en-GB"/>
              </w:rPr>
              <w:t>Proposed fields of action in view of the development needs</w:t>
            </w:r>
          </w:p>
        </w:tc>
        <w:tc>
          <w:tcPr>
            <w:tcW w:w="3119" w:type="dxa"/>
            <w:gridSpan w:val="4"/>
            <w:shd w:val="clear" w:color="auto" w:fill="70DEDB"/>
            <w:vAlign w:val="center"/>
          </w:tcPr>
          <w:p w:rsidR="00B976D5" w:rsidRPr="00136477" w:rsidRDefault="00B976D5" w:rsidP="009F20C6">
            <w:pPr>
              <w:spacing w:before="40" w:after="40" w:line="240" w:lineRule="auto"/>
              <w:rPr>
                <w:rFonts w:cs="Arial"/>
                <w:b/>
                <w:bCs/>
                <w:color w:val="000000"/>
                <w:sz w:val="16"/>
                <w:szCs w:val="16"/>
                <w:lang w:val="en-GB"/>
              </w:rPr>
            </w:pPr>
            <w:r w:rsidRPr="00136477">
              <w:rPr>
                <w:rFonts w:cs="Arial"/>
                <w:b/>
                <w:bCs/>
                <w:szCs w:val="18"/>
                <w:lang w:val="en-GB"/>
              </w:rPr>
              <w:t xml:space="preserve">Please assess the relevance of the proposed field of action  </w:t>
            </w:r>
            <w:r w:rsidRPr="00136477">
              <w:rPr>
                <w:rFonts w:cs="Arial"/>
                <w:b/>
                <w:bCs/>
                <w:sz w:val="16"/>
                <w:szCs w:val="16"/>
                <w:lang w:val="en-GB"/>
              </w:rPr>
              <w:t>(please tick the right box)</w:t>
            </w:r>
          </w:p>
        </w:tc>
        <w:tc>
          <w:tcPr>
            <w:tcW w:w="3119" w:type="dxa"/>
            <w:vMerge w:val="restart"/>
            <w:shd w:val="clear" w:color="auto" w:fill="70DEDB"/>
            <w:vAlign w:val="center"/>
          </w:tcPr>
          <w:p w:rsidR="00B976D5" w:rsidRPr="00136477" w:rsidRDefault="00B976D5" w:rsidP="009F20C6">
            <w:pPr>
              <w:spacing w:before="40" w:after="40" w:line="240" w:lineRule="auto"/>
              <w:jc w:val="center"/>
              <w:rPr>
                <w:rFonts w:cs="Arial"/>
                <w:b/>
                <w:bCs/>
                <w:szCs w:val="18"/>
                <w:lang w:val="en-GB"/>
              </w:rPr>
            </w:pPr>
            <w:r w:rsidRPr="00136477">
              <w:rPr>
                <w:rFonts w:cs="Arial"/>
                <w:b/>
                <w:bCs/>
                <w:szCs w:val="18"/>
                <w:lang w:val="en-GB"/>
              </w:rPr>
              <w:t>Possibility to comment and justify your assessment</w:t>
            </w:r>
          </w:p>
        </w:tc>
      </w:tr>
      <w:tr w:rsidR="00B976D5" w:rsidRPr="00136477" w:rsidTr="009F20C6">
        <w:trPr>
          <w:trHeight w:val="288"/>
        </w:trPr>
        <w:tc>
          <w:tcPr>
            <w:tcW w:w="2905" w:type="dxa"/>
            <w:vMerge/>
            <w:shd w:val="clear" w:color="auto" w:fill="70DEDB"/>
            <w:vAlign w:val="center"/>
          </w:tcPr>
          <w:p w:rsidR="00B976D5" w:rsidRPr="00136477" w:rsidRDefault="00B976D5" w:rsidP="009F20C6">
            <w:pPr>
              <w:spacing w:before="40" w:after="40" w:line="240" w:lineRule="auto"/>
              <w:rPr>
                <w:rFonts w:cs="Arial"/>
                <w:b/>
                <w:bCs/>
                <w:color w:val="000000"/>
                <w:lang w:val="en-GB"/>
              </w:rPr>
            </w:pPr>
          </w:p>
        </w:tc>
        <w:tc>
          <w:tcPr>
            <w:tcW w:w="567" w:type="dxa"/>
            <w:shd w:val="clear" w:color="auto" w:fill="70DEDB"/>
            <w:vAlign w:val="center"/>
          </w:tcPr>
          <w:p w:rsidR="00B976D5" w:rsidRPr="00136477" w:rsidRDefault="00B976D5" w:rsidP="009F20C6">
            <w:pPr>
              <w:spacing w:before="40" w:after="40" w:line="240" w:lineRule="auto"/>
              <w:rPr>
                <w:rFonts w:cs="Arial"/>
                <w:b/>
                <w:bCs/>
                <w:color w:val="000000"/>
                <w:sz w:val="16"/>
                <w:lang w:val="en-GB"/>
              </w:rPr>
            </w:pPr>
            <w:r w:rsidRPr="00136477">
              <w:rPr>
                <w:rFonts w:cs="Arial"/>
                <w:b/>
                <w:bCs/>
                <w:color w:val="000000"/>
                <w:sz w:val="16"/>
                <w:lang w:val="en-GB"/>
              </w:rPr>
              <w:t>Don’t know (0)</w:t>
            </w:r>
          </w:p>
        </w:tc>
        <w:tc>
          <w:tcPr>
            <w:tcW w:w="851" w:type="dxa"/>
            <w:shd w:val="clear" w:color="auto" w:fill="70DEDB"/>
            <w:vAlign w:val="center"/>
          </w:tcPr>
          <w:p w:rsidR="00B976D5" w:rsidRPr="00136477" w:rsidRDefault="00B976D5" w:rsidP="009F20C6">
            <w:pPr>
              <w:spacing w:before="40" w:after="40" w:line="240" w:lineRule="auto"/>
              <w:rPr>
                <w:rFonts w:cs="Arial"/>
                <w:b/>
                <w:bCs/>
                <w:color w:val="000000"/>
                <w:sz w:val="16"/>
                <w:lang w:val="en-GB"/>
              </w:rPr>
            </w:pPr>
            <w:r w:rsidRPr="00136477">
              <w:rPr>
                <w:rFonts w:cs="Arial"/>
                <w:b/>
                <w:bCs/>
                <w:color w:val="000000"/>
                <w:sz w:val="16"/>
                <w:lang w:val="en-GB"/>
              </w:rPr>
              <w:t>Not relevant (1)</w:t>
            </w:r>
          </w:p>
        </w:tc>
        <w:tc>
          <w:tcPr>
            <w:tcW w:w="850" w:type="dxa"/>
            <w:shd w:val="clear" w:color="auto" w:fill="70DEDB"/>
            <w:vAlign w:val="center"/>
          </w:tcPr>
          <w:p w:rsidR="00B976D5" w:rsidRPr="00136477" w:rsidRDefault="00B976D5" w:rsidP="009F20C6">
            <w:pPr>
              <w:spacing w:before="40" w:after="40" w:line="240" w:lineRule="auto"/>
              <w:rPr>
                <w:rFonts w:cs="Arial"/>
                <w:b/>
                <w:bCs/>
                <w:color w:val="000000"/>
                <w:sz w:val="16"/>
                <w:lang w:val="en-GB"/>
              </w:rPr>
            </w:pPr>
            <w:r w:rsidRPr="00136477">
              <w:rPr>
                <w:rFonts w:cs="Arial"/>
                <w:b/>
                <w:bCs/>
                <w:color w:val="000000"/>
                <w:sz w:val="16"/>
                <w:lang w:val="en-GB"/>
              </w:rPr>
              <w:t>Medium relevant (2)</w:t>
            </w:r>
          </w:p>
        </w:tc>
        <w:tc>
          <w:tcPr>
            <w:tcW w:w="851" w:type="dxa"/>
            <w:shd w:val="clear" w:color="auto" w:fill="70DEDB"/>
            <w:vAlign w:val="center"/>
          </w:tcPr>
          <w:p w:rsidR="00B976D5" w:rsidRPr="00136477" w:rsidRDefault="00B976D5" w:rsidP="009F20C6">
            <w:pPr>
              <w:spacing w:before="40" w:after="40" w:line="240" w:lineRule="auto"/>
              <w:rPr>
                <w:rFonts w:cs="Arial"/>
                <w:b/>
                <w:bCs/>
                <w:color w:val="000000"/>
                <w:sz w:val="16"/>
                <w:lang w:val="en-GB"/>
              </w:rPr>
            </w:pPr>
            <w:r w:rsidRPr="00136477">
              <w:rPr>
                <w:rFonts w:cs="Arial"/>
                <w:b/>
                <w:bCs/>
                <w:color w:val="000000"/>
                <w:sz w:val="16"/>
                <w:lang w:val="en-GB"/>
              </w:rPr>
              <w:t>Very important (3)</w:t>
            </w:r>
          </w:p>
        </w:tc>
        <w:tc>
          <w:tcPr>
            <w:tcW w:w="3119" w:type="dxa"/>
            <w:vMerge/>
            <w:shd w:val="clear" w:color="auto" w:fill="70DEDB"/>
          </w:tcPr>
          <w:p w:rsidR="00B976D5" w:rsidRPr="00136477" w:rsidRDefault="00B976D5" w:rsidP="009F20C6">
            <w:pPr>
              <w:spacing w:before="40" w:after="40" w:line="240" w:lineRule="auto"/>
              <w:rPr>
                <w:rFonts w:cs="Arial"/>
                <w:b/>
                <w:bCs/>
                <w:color w:val="000000"/>
                <w:sz w:val="16"/>
                <w:lang w:val="en-GB"/>
              </w:rPr>
            </w:pPr>
          </w:p>
        </w:tc>
      </w:tr>
      <w:tr w:rsidR="00B976D5" w:rsidRPr="00EE52DA" w:rsidTr="00AC51B3">
        <w:trPr>
          <w:trHeight w:val="1151"/>
        </w:trPr>
        <w:tc>
          <w:tcPr>
            <w:tcW w:w="2905" w:type="dxa"/>
            <w:noWrap/>
            <w:vAlign w:val="center"/>
          </w:tcPr>
          <w:p w:rsidR="00B976D5" w:rsidRPr="00413B3C" w:rsidRDefault="00B976D5" w:rsidP="000A3155">
            <w:pPr>
              <w:pStyle w:val="mStandard"/>
              <w:jc w:val="left"/>
              <w:rPr>
                <w:rFonts w:cs="Arial"/>
                <w:lang w:val="en-GB"/>
              </w:rPr>
            </w:pPr>
            <w:r>
              <w:rPr>
                <w:lang w:val="en-GB"/>
              </w:rPr>
              <w:t xml:space="preserve">Improved </w:t>
            </w:r>
            <w:r w:rsidRPr="007C6FAF">
              <w:rPr>
                <w:lang w:val="en-GB"/>
              </w:rPr>
              <w:t xml:space="preserve">transnational coordination of </w:t>
            </w:r>
            <w:r>
              <w:rPr>
                <w:lang w:val="en-GB"/>
              </w:rPr>
              <w:t xml:space="preserve">management of </w:t>
            </w:r>
            <w:r w:rsidRPr="007C6FAF">
              <w:rPr>
                <w:lang w:val="en-GB"/>
              </w:rPr>
              <w:t xml:space="preserve">cultural and natural heritage </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r w:rsidR="00B976D5" w:rsidRPr="00EE52DA" w:rsidTr="009F20C6">
        <w:trPr>
          <w:trHeight w:val="1176"/>
        </w:trPr>
        <w:tc>
          <w:tcPr>
            <w:tcW w:w="2905" w:type="dxa"/>
            <w:noWrap/>
            <w:vAlign w:val="center"/>
          </w:tcPr>
          <w:p w:rsidR="00B976D5" w:rsidRPr="00D10283" w:rsidRDefault="00B976D5" w:rsidP="000A3155">
            <w:pPr>
              <w:pStyle w:val="mStandard"/>
              <w:jc w:val="left"/>
              <w:rPr>
                <w:lang w:val="en-GB"/>
              </w:rPr>
            </w:pPr>
            <w:r w:rsidRPr="007C6FAF">
              <w:rPr>
                <w:lang w:val="en-GB"/>
              </w:rPr>
              <w:t xml:space="preserve">Raise the awareness on the benefits of cultural diversity in the Danube Region </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r w:rsidR="00B976D5" w:rsidRPr="00EE52DA" w:rsidTr="009F20C6">
        <w:trPr>
          <w:trHeight w:val="1176"/>
        </w:trPr>
        <w:tc>
          <w:tcPr>
            <w:tcW w:w="2905" w:type="dxa"/>
            <w:noWrap/>
            <w:vAlign w:val="center"/>
          </w:tcPr>
          <w:p w:rsidR="00B976D5" w:rsidRPr="00D10283" w:rsidRDefault="00B976D5" w:rsidP="000A3155">
            <w:pPr>
              <w:pStyle w:val="mStandard"/>
              <w:jc w:val="left"/>
              <w:rPr>
                <w:lang w:val="en-GB"/>
              </w:rPr>
            </w:pPr>
            <w:r w:rsidRPr="007C6FAF">
              <w:rPr>
                <w:lang w:val="en-GB"/>
              </w:rPr>
              <w:t>Strengthen common orientations of transnational offers in the areas of tourism</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r w:rsidR="00B976D5" w:rsidRPr="00EE52DA" w:rsidTr="000905A9">
        <w:trPr>
          <w:trHeight w:val="980"/>
        </w:trPr>
        <w:tc>
          <w:tcPr>
            <w:tcW w:w="2905" w:type="dxa"/>
            <w:noWrap/>
            <w:vAlign w:val="center"/>
          </w:tcPr>
          <w:p w:rsidR="00B976D5" w:rsidRPr="00D10283" w:rsidRDefault="00B976D5" w:rsidP="000A3155">
            <w:pPr>
              <w:pStyle w:val="mStandard"/>
              <w:jc w:val="left"/>
              <w:rPr>
                <w:lang w:val="en-GB"/>
              </w:rPr>
            </w:pPr>
            <w:r>
              <w:rPr>
                <w:lang w:val="en-GB"/>
              </w:rPr>
              <w:t>I</w:t>
            </w:r>
            <w:r w:rsidRPr="001323DA">
              <w:rPr>
                <w:lang w:val="en-GB"/>
              </w:rPr>
              <w:t xml:space="preserve">mproved interlinking of natural habitats </w:t>
            </w:r>
            <w:r>
              <w:rPr>
                <w:lang w:val="en-GB"/>
              </w:rPr>
              <w:t xml:space="preserve">within </w:t>
            </w:r>
            <w:r w:rsidRPr="001323DA">
              <w:rPr>
                <w:lang w:val="en-GB"/>
              </w:rPr>
              <w:t>functional ecological network</w:t>
            </w:r>
            <w:r>
              <w:rPr>
                <w:lang w:val="en-GB"/>
              </w:rPr>
              <w:t>s</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r w:rsidR="00B976D5" w:rsidRPr="00EE52DA" w:rsidTr="000905A9">
        <w:trPr>
          <w:trHeight w:val="971"/>
        </w:trPr>
        <w:tc>
          <w:tcPr>
            <w:tcW w:w="2905" w:type="dxa"/>
            <w:noWrap/>
            <w:vAlign w:val="center"/>
          </w:tcPr>
          <w:p w:rsidR="00B976D5" w:rsidRPr="00D10283" w:rsidRDefault="00B976D5" w:rsidP="000A3155">
            <w:pPr>
              <w:pStyle w:val="mStandard"/>
              <w:jc w:val="left"/>
              <w:rPr>
                <w:lang w:val="en-GB"/>
              </w:rPr>
            </w:pPr>
            <w:r w:rsidRPr="007C6FAF">
              <w:rPr>
                <w:lang w:val="en-GB"/>
              </w:rPr>
              <w:lastRenderedPageBreak/>
              <w:t xml:space="preserve">Tackling significant pressures identified in the Danube River Basin District </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r w:rsidR="00B976D5" w:rsidRPr="00EE52DA" w:rsidTr="000905A9">
        <w:trPr>
          <w:trHeight w:val="863"/>
        </w:trPr>
        <w:tc>
          <w:tcPr>
            <w:tcW w:w="2905" w:type="dxa"/>
            <w:noWrap/>
            <w:vAlign w:val="center"/>
          </w:tcPr>
          <w:p w:rsidR="00B976D5" w:rsidRPr="005B7483" w:rsidRDefault="00B976D5" w:rsidP="009F20C6">
            <w:pPr>
              <w:pStyle w:val="mStandard"/>
              <w:jc w:val="left"/>
              <w:rPr>
                <w:lang w:val="en-GB"/>
              </w:rPr>
            </w:pPr>
            <w:r w:rsidRPr="007C6FAF">
              <w:rPr>
                <w:lang w:val="en-GB"/>
              </w:rPr>
              <w:t>Joint monitoring of ecological and chemical status</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r w:rsidR="00B976D5" w:rsidRPr="00EE52DA" w:rsidTr="009F20C6">
        <w:trPr>
          <w:trHeight w:val="1176"/>
        </w:trPr>
        <w:tc>
          <w:tcPr>
            <w:tcW w:w="2905" w:type="dxa"/>
            <w:noWrap/>
            <w:vAlign w:val="center"/>
          </w:tcPr>
          <w:p w:rsidR="00B976D5" w:rsidRPr="005B7483" w:rsidRDefault="00B976D5" w:rsidP="009F20C6">
            <w:pPr>
              <w:pStyle w:val="mStandard"/>
              <w:jc w:val="left"/>
              <w:rPr>
                <w:lang w:val="en-GB"/>
              </w:rPr>
            </w:pPr>
            <w:r w:rsidRPr="007C6FAF">
              <w:rPr>
                <w:lang w:val="en-GB"/>
              </w:rPr>
              <w:t>Joint development of measures to improve water quality and ecological status</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r w:rsidR="00B976D5" w:rsidRPr="00EE52DA" w:rsidTr="000905A9">
        <w:trPr>
          <w:trHeight w:val="773"/>
        </w:trPr>
        <w:tc>
          <w:tcPr>
            <w:tcW w:w="2905" w:type="dxa"/>
            <w:noWrap/>
            <w:vAlign w:val="center"/>
          </w:tcPr>
          <w:p w:rsidR="00B976D5" w:rsidRPr="005B7483" w:rsidRDefault="00B976D5" w:rsidP="009F20C6">
            <w:pPr>
              <w:pStyle w:val="mStandard"/>
              <w:jc w:val="left"/>
              <w:rPr>
                <w:lang w:val="en-GB"/>
              </w:rPr>
            </w:pPr>
            <w:r w:rsidRPr="007C6FAF">
              <w:rPr>
                <w:lang w:val="en-GB"/>
              </w:rPr>
              <w:t>Joint management of flood risks</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r w:rsidR="00B976D5" w:rsidRPr="00EE52DA" w:rsidTr="009F20C6">
        <w:trPr>
          <w:trHeight w:val="1176"/>
        </w:trPr>
        <w:tc>
          <w:tcPr>
            <w:tcW w:w="2905" w:type="dxa"/>
            <w:noWrap/>
            <w:vAlign w:val="center"/>
          </w:tcPr>
          <w:p w:rsidR="00B976D5" w:rsidRPr="005B7483" w:rsidRDefault="00B976D5" w:rsidP="009F20C6">
            <w:pPr>
              <w:pStyle w:val="mStandard"/>
              <w:jc w:val="left"/>
              <w:rPr>
                <w:lang w:val="en-GB"/>
              </w:rPr>
            </w:pPr>
            <w:r w:rsidRPr="007C6FAF">
              <w:rPr>
                <w:lang w:val="en-GB"/>
              </w:rPr>
              <w:t>Building awareness for joint</w:t>
            </w:r>
            <w:r>
              <w:rPr>
                <w:lang w:val="en-GB"/>
              </w:rPr>
              <w:t xml:space="preserve"> environmental</w:t>
            </w:r>
            <w:r w:rsidRPr="007C6FAF">
              <w:rPr>
                <w:lang w:val="en-GB"/>
              </w:rPr>
              <w:t xml:space="preserve"> action (e.g. communication to the public and specific target groups)</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r w:rsidR="00B976D5" w:rsidRPr="00EE52DA" w:rsidTr="000905A9">
        <w:trPr>
          <w:trHeight w:val="971"/>
        </w:trPr>
        <w:tc>
          <w:tcPr>
            <w:tcW w:w="2905" w:type="dxa"/>
            <w:noWrap/>
            <w:vAlign w:val="center"/>
          </w:tcPr>
          <w:p w:rsidR="00B976D5" w:rsidRPr="007C6FAF" w:rsidRDefault="00B976D5" w:rsidP="000905A9">
            <w:pPr>
              <w:pStyle w:val="mStandard"/>
              <w:jc w:val="left"/>
              <w:rPr>
                <w:lang w:val="en-GB"/>
              </w:rPr>
            </w:pPr>
            <w:r>
              <w:rPr>
                <w:lang w:val="en-GB"/>
              </w:rPr>
              <w:t>Establishment of</w:t>
            </w:r>
            <w:r w:rsidRPr="007C6FAF">
              <w:rPr>
                <w:lang w:val="en-GB"/>
              </w:rPr>
              <w:t xml:space="preserve"> more effective governance systems for emergency situations</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r w:rsidR="00B976D5" w:rsidRPr="00EE52DA" w:rsidTr="009F20C6">
        <w:trPr>
          <w:trHeight w:val="1176"/>
        </w:trPr>
        <w:tc>
          <w:tcPr>
            <w:tcW w:w="2905" w:type="dxa"/>
            <w:noWrap/>
            <w:vAlign w:val="center"/>
          </w:tcPr>
          <w:p w:rsidR="00B976D5" w:rsidRPr="007C6FAF" w:rsidRDefault="00B976D5" w:rsidP="000A3155">
            <w:pPr>
              <w:pStyle w:val="mStandard"/>
              <w:jc w:val="left"/>
              <w:rPr>
                <w:lang w:val="en-GB"/>
              </w:rPr>
            </w:pPr>
            <w:r>
              <w:rPr>
                <w:lang w:val="en-GB"/>
              </w:rPr>
              <w:t>D</w:t>
            </w:r>
            <w:r w:rsidRPr="007C6FAF">
              <w:rPr>
                <w:lang w:val="en-GB"/>
              </w:rPr>
              <w:t>evelop</w:t>
            </w:r>
            <w:r>
              <w:rPr>
                <w:lang w:val="en-GB"/>
              </w:rPr>
              <w:t>ment of</w:t>
            </w:r>
            <w:r w:rsidRPr="007C6FAF">
              <w:rPr>
                <w:lang w:val="en-GB"/>
              </w:rPr>
              <w:t xml:space="preserve"> integrated actions for adaptation to </w:t>
            </w:r>
            <w:r>
              <w:rPr>
                <w:lang w:val="en-GB"/>
              </w:rPr>
              <w:t xml:space="preserve">the </w:t>
            </w:r>
            <w:r w:rsidRPr="007C6FAF">
              <w:rPr>
                <w:lang w:val="en-GB"/>
              </w:rPr>
              <w:t xml:space="preserve">consequences </w:t>
            </w:r>
            <w:r>
              <w:rPr>
                <w:lang w:val="en-GB"/>
              </w:rPr>
              <w:t xml:space="preserve">of climate change </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bl>
    <w:p w:rsidR="00B976D5" w:rsidRDefault="00B976D5" w:rsidP="00893E8B">
      <w:pPr>
        <w:pStyle w:val="mStandard"/>
        <w:rPr>
          <w:lang w:val="en-GB"/>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8"/>
      </w:tblGrid>
      <w:tr w:rsidR="00B976D5" w:rsidRPr="00EE52DA" w:rsidTr="00136477">
        <w:tc>
          <w:tcPr>
            <w:tcW w:w="9198" w:type="dxa"/>
          </w:tcPr>
          <w:p w:rsidR="00B976D5" w:rsidRPr="00136477" w:rsidRDefault="00B976D5" w:rsidP="009F20C6">
            <w:pPr>
              <w:pStyle w:val="mStandard"/>
              <w:rPr>
                <w:b/>
                <w:lang w:val="en-GB"/>
              </w:rPr>
            </w:pPr>
            <w:r w:rsidRPr="00136477">
              <w:rPr>
                <w:b/>
                <w:lang w:val="en-GB"/>
              </w:rPr>
              <w:t xml:space="preserve">Comments and project ideas: </w:t>
            </w:r>
          </w:p>
          <w:p w:rsidR="00B976D5" w:rsidRPr="00136477" w:rsidRDefault="00B976D5" w:rsidP="000905A9">
            <w:pPr>
              <w:pStyle w:val="mStandard"/>
              <w:rPr>
                <w:b/>
                <w:lang w:val="en-GB"/>
              </w:rPr>
            </w:pPr>
            <w:r w:rsidRPr="00136477">
              <w:rPr>
                <w:i/>
                <w:lang w:val="en-GB"/>
              </w:rPr>
              <w:t xml:space="preserve">Here it is possible to make general comments and/or to specify relevant project ideas the </w:t>
            </w:r>
            <w:smartTag w:uri="urn:schemas-microsoft-com:office:smarttags" w:element="place">
              <w:r w:rsidRPr="00136477">
                <w:rPr>
                  <w:i/>
                  <w:lang w:val="en-GB"/>
                </w:rPr>
                <w:t>DANUBE</w:t>
              </w:r>
            </w:smartTag>
            <w:r w:rsidRPr="00136477">
              <w:rPr>
                <w:i/>
                <w:lang w:val="en-GB"/>
              </w:rPr>
              <w:t xml:space="preserve"> programme 2014-2020 should support in your opinion</w:t>
            </w:r>
          </w:p>
        </w:tc>
      </w:tr>
      <w:tr w:rsidR="00B976D5" w:rsidRPr="00EE52DA" w:rsidTr="00136477">
        <w:trPr>
          <w:trHeight w:val="2435"/>
        </w:trPr>
        <w:tc>
          <w:tcPr>
            <w:tcW w:w="9198" w:type="dxa"/>
          </w:tcPr>
          <w:p w:rsidR="00B976D5" w:rsidRPr="00136477" w:rsidRDefault="00B976D5" w:rsidP="009F20C6">
            <w:pPr>
              <w:pStyle w:val="mStandard"/>
              <w:rPr>
                <w:b/>
                <w:u w:val="single"/>
                <w:lang w:val="en-GB"/>
              </w:rPr>
            </w:pPr>
          </w:p>
        </w:tc>
      </w:tr>
    </w:tbl>
    <w:p w:rsidR="00B976D5" w:rsidRPr="00EE52DA" w:rsidRDefault="00B976D5">
      <w:pPr>
        <w:rPr>
          <w:lang w:val="en-US"/>
        </w:rPr>
      </w:pPr>
      <w:r w:rsidRPr="00EE52DA">
        <w:rPr>
          <w:b/>
          <w:lang w:val="en-US"/>
        </w:rPr>
        <w:br w:type="page"/>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8"/>
      </w:tblGrid>
      <w:tr w:rsidR="00B976D5" w:rsidRPr="00136477" w:rsidTr="00136477">
        <w:tc>
          <w:tcPr>
            <w:tcW w:w="9198" w:type="dxa"/>
            <w:shd w:val="clear" w:color="auto" w:fill="D9D9D9"/>
          </w:tcPr>
          <w:p w:rsidR="00B976D5" w:rsidRPr="00136477" w:rsidRDefault="00B976D5" w:rsidP="00136477">
            <w:pPr>
              <w:pStyle w:val="mberschrift2"/>
              <w:numPr>
                <w:ilvl w:val="0"/>
                <w:numId w:val="20"/>
              </w:numPr>
              <w:spacing w:before="120" w:after="120"/>
              <w:rPr>
                <w:sz w:val="24"/>
                <w:szCs w:val="24"/>
                <w:lang w:val="en-GB"/>
              </w:rPr>
            </w:pPr>
            <w:r w:rsidRPr="00136477">
              <w:rPr>
                <w:sz w:val="24"/>
                <w:szCs w:val="24"/>
                <w:lang w:val="en-GB"/>
              </w:rPr>
              <w:t>Better connected Danube Region</w:t>
            </w:r>
          </w:p>
        </w:tc>
      </w:tr>
      <w:tr w:rsidR="00B976D5" w:rsidRPr="00EE52DA" w:rsidTr="00136477">
        <w:tc>
          <w:tcPr>
            <w:tcW w:w="9198" w:type="dxa"/>
          </w:tcPr>
          <w:p w:rsidR="00B976D5" w:rsidRPr="00136477" w:rsidRDefault="00B976D5" w:rsidP="00136477">
            <w:pPr>
              <w:pStyle w:val="tablelinks"/>
              <w:spacing w:before="240"/>
              <w:rPr>
                <w:color w:val="auto"/>
                <w:sz w:val="20"/>
                <w:lang w:val="en-GB"/>
              </w:rPr>
            </w:pPr>
            <w:r w:rsidRPr="00136477">
              <w:rPr>
                <w:color w:val="auto"/>
                <w:sz w:val="20"/>
                <w:lang w:val="en-GB"/>
              </w:rPr>
              <w:t>Danube Region is an important European transport corridor both on North-South and East-West axis, being crossed by a high density of elements of TEN-T network. Nevertheless, the region faces important accessibility deficits in the areas situated outside the designated pan-european corridors. These have to be solved in order to enhance the fast, efficient and secure mobility of persons and freight, as preconditions for improving the global competitiveness of the region.</w:t>
            </w:r>
          </w:p>
          <w:p w:rsidR="00B976D5" w:rsidRPr="00136477" w:rsidRDefault="00B976D5" w:rsidP="009F20C6">
            <w:pPr>
              <w:pStyle w:val="tablelinks"/>
              <w:rPr>
                <w:color w:val="auto"/>
                <w:sz w:val="20"/>
                <w:lang w:val="en-GB"/>
              </w:rPr>
            </w:pPr>
            <w:r w:rsidRPr="00136477">
              <w:rPr>
                <w:color w:val="auto"/>
                <w:sz w:val="20"/>
                <w:lang w:val="en-GB"/>
              </w:rPr>
              <w:t xml:space="preserve">Energy is the backbone of economic growth, therefore its shortage or unaffordability becomes a constraining factor for economic development. </w:t>
            </w:r>
            <w:smartTag w:uri="urn:schemas-microsoft-com:office:smarttags" w:element="place">
              <w:r w:rsidRPr="00136477">
                <w:rPr>
                  <w:color w:val="auto"/>
                  <w:sz w:val="20"/>
                  <w:lang w:val="en-GB"/>
                </w:rPr>
                <w:t>Danube</w:t>
              </w:r>
            </w:smartTag>
            <w:r w:rsidRPr="00136477">
              <w:rPr>
                <w:color w:val="auto"/>
                <w:sz w:val="20"/>
                <w:lang w:val="en-GB"/>
              </w:rPr>
              <w:t xml:space="preserve"> region is scarce in energy sources, therefore it needs to ensure its energy supply through better planning and coordinating its resources, or by applying innovative solutions in energy production/transport/distribution.</w:t>
            </w:r>
          </w:p>
          <w:p w:rsidR="00B976D5" w:rsidRPr="00136477" w:rsidRDefault="00B976D5" w:rsidP="009F20C6">
            <w:pPr>
              <w:pStyle w:val="tablelinks"/>
              <w:rPr>
                <w:color w:val="auto"/>
                <w:sz w:val="20"/>
                <w:lang w:val="en-GB"/>
              </w:rPr>
            </w:pPr>
          </w:p>
          <w:p w:rsidR="00B976D5" w:rsidRPr="00136477" w:rsidRDefault="00B976D5" w:rsidP="009F20C6">
            <w:pPr>
              <w:pStyle w:val="tablelinks"/>
              <w:rPr>
                <w:color w:val="auto"/>
                <w:sz w:val="20"/>
                <w:lang w:val="en-GB"/>
              </w:rPr>
            </w:pPr>
            <w:r w:rsidRPr="00136477">
              <w:rPr>
                <w:color w:val="auto"/>
                <w:sz w:val="20"/>
                <w:lang w:val="en-GB"/>
              </w:rPr>
              <w:t xml:space="preserve">In order to address these problems, the </w:t>
            </w:r>
            <w:smartTag w:uri="urn:schemas-microsoft-com:office:smarttags" w:element="place">
              <w:r w:rsidRPr="00136477">
                <w:rPr>
                  <w:color w:val="auto"/>
                  <w:sz w:val="20"/>
                  <w:lang w:val="en-GB"/>
                </w:rPr>
                <w:t>Danube</w:t>
              </w:r>
            </w:smartTag>
            <w:r w:rsidRPr="00136477">
              <w:rPr>
                <w:color w:val="auto"/>
                <w:sz w:val="20"/>
                <w:lang w:val="en-GB"/>
              </w:rPr>
              <w:t xml:space="preserve"> transnational programme pursues the following </w:t>
            </w:r>
            <w:r w:rsidRPr="00136477">
              <w:rPr>
                <w:i/>
                <w:color w:val="auto"/>
                <w:sz w:val="20"/>
                <w:lang w:val="en-GB"/>
              </w:rPr>
              <w:t>specific objectives</w:t>
            </w:r>
            <w:r w:rsidRPr="00136477">
              <w:rPr>
                <w:color w:val="auto"/>
                <w:sz w:val="20"/>
                <w:lang w:val="en-GB"/>
              </w:rPr>
              <w:t>:</w:t>
            </w:r>
          </w:p>
          <w:p w:rsidR="00B976D5" w:rsidRPr="00136477" w:rsidRDefault="00B976D5" w:rsidP="009F20C6">
            <w:pPr>
              <w:pStyle w:val="tablelinks"/>
              <w:rPr>
                <w:i/>
                <w:color w:val="auto"/>
                <w:sz w:val="20"/>
                <w:lang w:val="en-GB"/>
              </w:rPr>
            </w:pPr>
            <w:r w:rsidRPr="00136477">
              <w:rPr>
                <w:i/>
                <w:color w:val="auto"/>
                <w:sz w:val="20"/>
                <w:lang w:val="en-GB"/>
              </w:rPr>
              <w:t>SO7: Planning, coordination and management of regional transport systems</w:t>
            </w:r>
          </w:p>
          <w:p w:rsidR="00B976D5" w:rsidRPr="00136477" w:rsidRDefault="00B976D5" w:rsidP="009F20C6">
            <w:pPr>
              <w:pStyle w:val="tablelinks"/>
              <w:rPr>
                <w:i/>
                <w:color w:val="auto"/>
                <w:sz w:val="20"/>
                <w:lang w:val="en-GB"/>
              </w:rPr>
            </w:pPr>
            <w:r w:rsidRPr="00136477">
              <w:rPr>
                <w:i/>
                <w:color w:val="auto"/>
                <w:sz w:val="20"/>
                <w:lang w:val="en-GB"/>
              </w:rPr>
              <w:t>SO8: Environmentally-friendly, low-carbon and safe transport systems</w:t>
            </w:r>
          </w:p>
          <w:p w:rsidR="00B976D5" w:rsidRPr="00136477" w:rsidRDefault="00B976D5" w:rsidP="002A62D9">
            <w:pPr>
              <w:pStyle w:val="tablelinks"/>
              <w:rPr>
                <w:i/>
                <w:color w:val="auto"/>
                <w:sz w:val="20"/>
                <w:lang w:val="en-GB"/>
              </w:rPr>
            </w:pPr>
            <w:r w:rsidRPr="00136477">
              <w:rPr>
                <w:i/>
                <w:color w:val="auto"/>
                <w:sz w:val="20"/>
                <w:lang w:val="en-GB"/>
              </w:rPr>
              <w:t>SO9: Coordinate smart energy distribution systems</w:t>
            </w:r>
          </w:p>
          <w:p w:rsidR="00B976D5" w:rsidRPr="00136477" w:rsidRDefault="00B976D5" w:rsidP="002A62D9">
            <w:pPr>
              <w:pStyle w:val="tablelinks"/>
              <w:rPr>
                <w:color w:val="auto"/>
                <w:sz w:val="20"/>
                <w:lang w:val="en-GB"/>
              </w:rPr>
            </w:pPr>
            <w:r w:rsidRPr="00136477">
              <w:rPr>
                <w:i/>
                <w:color w:val="auto"/>
                <w:sz w:val="20"/>
                <w:lang w:val="en-GB"/>
              </w:rPr>
              <w:t>SO10: Improve regional energy planning and coordination</w:t>
            </w:r>
          </w:p>
        </w:tc>
      </w:tr>
    </w:tbl>
    <w:p w:rsidR="00B976D5" w:rsidRDefault="00B976D5" w:rsidP="00893E8B">
      <w:pPr>
        <w:pStyle w:val="mStandard"/>
        <w:rPr>
          <w:lang w:val="en-GB"/>
        </w:rPr>
      </w:pPr>
    </w:p>
    <w:p w:rsidR="00B976D5" w:rsidRPr="002202AE" w:rsidRDefault="00B976D5" w:rsidP="000379C8">
      <w:pPr>
        <w:pStyle w:val="mStandard"/>
        <w:rPr>
          <w:b/>
          <w:u w:val="single"/>
          <w:lang w:val="en-GB"/>
        </w:rPr>
      </w:pPr>
      <w:r>
        <w:rPr>
          <w:b/>
          <w:u w:val="single"/>
          <w:lang w:val="en-GB"/>
        </w:rPr>
        <w:t>Please give your judgement on the relevance of the envisaged fields of action</w:t>
      </w:r>
    </w:p>
    <w:tbl>
      <w:tblPr>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905"/>
        <w:gridCol w:w="567"/>
        <w:gridCol w:w="851"/>
        <w:gridCol w:w="850"/>
        <w:gridCol w:w="851"/>
        <w:gridCol w:w="3119"/>
      </w:tblGrid>
      <w:tr w:rsidR="00B976D5" w:rsidRPr="00EE52DA" w:rsidTr="009F20C6">
        <w:trPr>
          <w:trHeight w:val="288"/>
        </w:trPr>
        <w:tc>
          <w:tcPr>
            <w:tcW w:w="2905" w:type="dxa"/>
            <w:vMerge w:val="restart"/>
            <w:shd w:val="clear" w:color="auto" w:fill="70DEDB"/>
            <w:vAlign w:val="center"/>
          </w:tcPr>
          <w:p w:rsidR="00B976D5" w:rsidRPr="00136477" w:rsidRDefault="00B976D5" w:rsidP="009F20C6">
            <w:pPr>
              <w:spacing w:before="40" w:after="40" w:line="240" w:lineRule="auto"/>
              <w:rPr>
                <w:rFonts w:cs="Arial"/>
                <w:b/>
                <w:bCs/>
                <w:color w:val="000000"/>
                <w:lang w:val="en-GB"/>
              </w:rPr>
            </w:pPr>
            <w:r w:rsidRPr="00136477">
              <w:rPr>
                <w:rFonts w:cs="Arial"/>
                <w:b/>
                <w:bCs/>
                <w:color w:val="000000"/>
                <w:lang w:val="en-GB"/>
              </w:rPr>
              <w:t>Proposed fields of action in view of the development needs</w:t>
            </w:r>
          </w:p>
        </w:tc>
        <w:tc>
          <w:tcPr>
            <w:tcW w:w="3119" w:type="dxa"/>
            <w:gridSpan w:val="4"/>
            <w:shd w:val="clear" w:color="auto" w:fill="70DEDB"/>
            <w:vAlign w:val="center"/>
          </w:tcPr>
          <w:p w:rsidR="00B976D5" w:rsidRPr="00136477" w:rsidRDefault="00B976D5" w:rsidP="009F20C6">
            <w:pPr>
              <w:spacing w:before="40" w:after="40" w:line="240" w:lineRule="auto"/>
              <w:rPr>
                <w:rFonts w:cs="Arial"/>
                <w:b/>
                <w:bCs/>
                <w:color w:val="000000"/>
                <w:sz w:val="16"/>
                <w:szCs w:val="16"/>
                <w:lang w:val="en-GB"/>
              </w:rPr>
            </w:pPr>
            <w:r w:rsidRPr="00136477">
              <w:rPr>
                <w:rFonts w:cs="Arial"/>
                <w:b/>
                <w:bCs/>
                <w:szCs w:val="18"/>
                <w:lang w:val="en-GB"/>
              </w:rPr>
              <w:t xml:space="preserve">Please assess the relevance of the proposed field of action  </w:t>
            </w:r>
            <w:r w:rsidRPr="00136477">
              <w:rPr>
                <w:rFonts w:cs="Arial"/>
                <w:b/>
                <w:bCs/>
                <w:sz w:val="16"/>
                <w:szCs w:val="16"/>
                <w:lang w:val="en-GB"/>
              </w:rPr>
              <w:t>(please tick the right box)</w:t>
            </w:r>
          </w:p>
        </w:tc>
        <w:tc>
          <w:tcPr>
            <w:tcW w:w="3119" w:type="dxa"/>
            <w:vMerge w:val="restart"/>
            <w:shd w:val="clear" w:color="auto" w:fill="70DEDB"/>
            <w:vAlign w:val="center"/>
          </w:tcPr>
          <w:p w:rsidR="00B976D5" w:rsidRPr="00136477" w:rsidRDefault="00B976D5" w:rsidP="009F20C6">
            <w:pPr>
              <w:spacing w:before="40" w:after="40" w:line="240" w:lineRule="auto"/>
              <w:jc w:val="center"/>
              <w:rPr>
                <w:rFonts w:cs="Arial"/>
                <w:b/>
                <w:bCs/>
                <w:szCs w:val="18"/>
                <w:lang w:val="en-GB"/>
              </w:rPr>
            </w:pPr>
            <w:r w:rsidRPr="00136477">
              <w:rPr>
                <w:rFonts w:cs="Arial"/>
                <w:b/>
                <w:bCs/>
                <w:szCs w:val="18"/>
                <w:lang w:val="en-GB"/>
              </w:rPr>
              <w:t>Possibility to comment and justify your assessment</w:t>
            </w:r>
          </w:p>
        </w:tc>
      </w:tr>
      <w:tr w:rsidR="00B976D5" w:rsidRPr="00136477" w:rsidTr="009F20C6">
        <w:trPr>
          <w:trHeight w:val="288"/>
        </w:trPr>
        <w:tc>
          <w:tcPr>
            <w:tcW w:w="2905" w:type="dxa"/>
            <w:vMerge/>
            <w:shd w:val="clear" w:color="auto" w:fill="70DEDB"/>
            <w:vAlign w:val="center"/>
          </w:tcPr>
          <w:p w:rsidR="00B976D5" w:rsidRPr="00136477" w:rsidRDefault="00B976D5" w:rsidP="009F20C6">
            <w:pPr>
              <w:spacing w:before="40" w:after="40" w:line="240" w:lineRule="auto"/>
              <w:rPr>
                <w:rFonts w:cs="Arial"/>
                <w:b/>
                <w:bCs/>
                <w:color w:val="000000"/>
                <w:lang w:val="en-GB"/>
              </w:rPr>
            </w:pPr>
          </w:p>
        </w:tc>
        <w:tc>
          <w:tcPr>
            <w:tcW w:w="567" w:type="dxa"/>
            <w:shd w:val="clear" w:color="auto" w:fill="70DEDB"/>
            <w:vAlign w:val="center"/>
          </w:tcPr>
          <w:p w:rsidR="00B976D5" w:rsidRPr="00136477" w:rsidRDefault="00B976D5" w:rsidP="009F20C6">
            <w:pPr>
              <w:spacing w:before="40" w:after="40" w:line="240" w:lineRule="auto"/>
              <w:rPr>
                <w:rFonts w:cs="Arial"/>
                <w:b/>
                <w:bCs/>
                <w:color w:val="000000"/>
                <w:sz w:val="16"/>
                <w:lang w:val="en-GB"/>
              </w:rPr>
            </w:pPr>
            <w:r w:rsidRPr="00136477">
              <w:rPr>
                <w:rFonts w:cs="Arial"/>
                <w:b/>
                <w:bCs/>
                <w:color w:val="000000"/>
                <w:sz w:val="16"/>
                <w:lang w:val="en-GB"/>
              </w:rPr>
              <w:t>Don’t know (0)</w:t>
            </w:r>
          </w:p>
        </w:tc>
        <w:tc>
          <w:tcPr>
            <w:tcW w:w="851" w:type="dxa"/>
            <w:shd w:val="clear" w:color="auto" w:fill="70DEDB"/>
            <w:vAlign w:val="center"/>
          </w:tcPr>
          <w:p w:rsidR="00B976D5" w:rsidRPr="00136477" w:rsidRDefault="00B976D5" w:rsidP="009F20C6">
            <w:pPr>
              <w:spacing w:before="40" w:after="40" w:line="240" w:lineRule="auto"/>
              <w:rPr>
                <w:rFonts w:cs="Arial"/>
                <w:b/>
                <w:bCs/>
                <w:color w:val="000000"/>
                <w:sz w:val="16"/>
                <w:lang w:val="en-GB"/>
              </w:rPr>
            </w:pPr>
            <w:r w:rsidRPr="00136477">
              <w:rPr>
                <w:rFonts w:cs="Arial"/>
                <w:b/>
                <w:bCs/>
                <w:color w:val="000000"/>
                <w:sz w:val="16"/>
                <w:lang w:val="en-GB"/>
              </w:rPr>
              <w:t>Not relevant (1)</w:t>
            </w:r>
          </w:p>
        </w:tc>
        <w:tc>
          <w:tcPr>
            <w:tcW w:w="850" w:type="dxa"/>
            <w:shd w:val="clear" w:color="auto" w:fill="70DEDB"/>
            <w:vAlign w:val="center"/>
          </w:tcPr>
          <w:p w:rsidR="00B976D5" w:rsidRPr="00136477" w:rsidRDefault="00B976D5" w:rsidP="009F20C6">
            <w:pPr>
              <w:spacing w:before="40" w:after="40" w:line="240" w:lineRule="auto"/>
              <w:rPr>
                <w:rFonts w:cs="Arial"/>
                <w:b/>
                <w:bCs/>
                <w:color w:val="000000"/>
                <w:sz w:val="16"/>
                <w:lang w:val="en-GB"/>
              </w:rPr>
            </w:pPr>
            <w:r w:rsidRPr="00136477">
              <w:rPr>
                <w:rFonts w:cs="Arial"/>
                <w:b/>
                <w:bCs/>
                <w:color w:val="000000"/>
                <w:sz w:val="16"/>
                <w:lang w:val="en-GB"/>
              </w:rPr>
              <w:t>Medium relevant (2)</w:t>
            </w:r>
          </w:p>
        </w:tc>
        <w:tc>
          <w:tcPr>
            <w:tcW w:w="851" w:type="dxa"/>
            <w:shd w:val="clear" w:color="auto" w:fill="70DEDB"/>
            <w:vAlign w:val="center"/>
          </w:tcPr>
          <w:p w:rsidR="00B976D5" w:rsidRPr="00136477" w:rsidRDefault="00B976D5" w:rsidP="009F20C6">
            <w:pPr>
              <w:spacing w:before="40" w:after="40" w:line="240" w:lineRule="auto"/>
              <w:rPr>
                <w:rFonts w:cs="Arial"/>
                <w:b/>
                <w:bCs/>
                <w:color w:val="000000"/>
                <w:sz w:val="16"/>
                <w:lang w:val="en-GB"/>
              </w:rPr>
            </w:pPr>
            <w:r w:rsidRPr="00136477">
              <w:rPr>
                <w:rFonts w:cs="Arial"/>
                <w:b/>
                <w:bCs/>
                <w:color w:val="000000"/>
                <w:sz w:val="16"/>
                <w:lang w:val="en-GB"/>
              </w:rPr>
              <w:t>Very important (3)</w:t>
            </w:r>
          </w:p>
        </w:tc>
        <w:tc>
          <w:tcPr>
            <w:tcW w:w="3119" w:type="dxa"/>
            <w:vMerge/>
            <w:shd w:val="clear" w:color="auto" w:fill="70DEDB"/>
          </w:tcPr>
          <w:p w:rsidR="00B976D5" w:rsidRPr="00136477" w:rsidRDefault="00B976D5" w:rsidP="009F20C6">
            <w:pPr>
              <w:spacing w:before="40" w:after="40" w:line="240" w:lineRule="auto"/>
              <w:rPr>
                <w:rFonts w:cs="Arial"/>
                <w:b/>
                <w:bCs/>
                <w:color w:val="000000"/>
                <w:sz w:val="16"/>
                <w:lang w:val="en-GB"/>
              </w:rPr>
            </w:pPr>
          </w:p>
        </w:tc>
      </w:tr>
      <w:tr w:rsidR="00B976D5" w:rsidRPr="00EE52DA" w:rsidTr="000905A9">
        <w:trPr>
          <w:trHeight w:val="1340"/>
        </w:trPr>
        <w:tc>
          <w:tcPr>
            <w:tcW w:w="2905" w:type="dxa"/>
            <w:noWrap/>
            <w:vAlign w:val="center"/>
          </w:tcPr>
          <w:p w:rsidR="00B976D5" w:rsidRPr="00413B3C" w:rsidRDefault="00B976D5" w:rsidP="000A3155">
            <w:pPr>
              <w:pStyle w:val="mStandard"/>
              <w:jc w:val="left"/>
              <w:rPr>
                <w:rFonts w:cs="Arial"/>
                <w:lang w:val="en-GB"/>
              </w:rPr>
            </w:pPr>
            <w:r>
              <w:rPr>
                <w:lang w:val="en-GB"/>
              </w:rPr>
              <w:t>C</w:t>
            </w:r>
            <w:r w:rsidRPr="007C6FAF">
              <w:rPr>
                <w:lang w:val="en-GB"/>
              </w:rPr>
              <w:t xml:space="preserve">oordination and preparation of strategic investments in regional transport infrastructure </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r w:rsidR="00B976D5" w:rsidRPr="00EE52DA" w:rsidTr="002A62D9">
        <w:trPr>
          <w:trHeight w:val="1176"/>
        </w:trPr>
        <w:tc>
          <w:tcPr>
            <w:tcW w:w="2905" w:type="dxa"/>
            <w:noWrap/>
            <w:vAlign w:val="center"/>
          </w:tcPr>
          <w:p w:rsidR="00B976D5" w:rsidRPr="00D10283" w:rsidRDefault="00B976D5" w:rsidP="000A3155">
            <w:pPr>
              <w:pStyle w:val="mStandard"/>
              <w:jc w:val="left"/>
              <w:rPr>
                <w:lang w:val="en-GB"/>
              </w:rPr>
            </w:pPr>
            <w:r w:rsidRPr="007C6FAF">
              <w:rPr>
                <w:lang w:val="en-GB"/>
              </w:rPr>
              <w:t xml:space="preserve">Removal of “non-infrastructural” bottlenecks in regional mobility </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r w:rsidR="00B976D5" w:rsidRPr="00EE52DA" w:rsidTr="002A62D9">
        <w:trPr>
          <w:trHeight w:val="1176"/>
        </w:trPr>
        <w:tc>
          <w:tcPr>
            <w:tcW w:w="2905" w:type="dxa"/>
            <w:noWrap/>
            <w:vAlign w:val="center"/>
          </w:tcPr>
          <w:p w:rsidR="00B976D5" w:rsidRPr="00D10283" w:rsidRDefault="00B976D5" w:rsidP="000A3155">
            <w:pPr>
              <w:pStyle w:val="mStandard"/>
              <w:jc w:val="left"/>
              <w:rPr>
                <w:lang w:val="en-GB"/>
              </w:rPr>
            </w:pPr>
            <w:r w:rsidRPr="007C6FAF">
              <w:rPr>
                <w:lang w:val="en-GB"/>
              </w:rPr>
              <w:t>Capacity-building and training for management of regional mobility and connectivity</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r w:rsidR="00B976D5" w:rsidRPr="00EE52DA" w:rsidTr="009F20C6">
        <w:trPr>
          <w:trHeight w:val="1176"/>
        </w:trPr>
        <w:tc>
          <w:tcPr>
            <w:tcW w:w="2905" w:type="dxa"/>
            <w:noWrap/>
            <w:vAlign w:val="center"/>
          </w:tcPr>
          <w:p w:rsidR="00B976D5" w:rsidRPr="00D10283" w:rsidRDefault="00B976D5" w:rsidP="009F20C6">
            <w:pPr>
              <w:pStyle w:val="mStandard"/>
              <w:jc w:val="left"/>
              <w:rPr>
                <w:lang w:val="en-GB"/>
              </w:rPr>
            </w:pPr>
            <w:r>
              <w:rPr>
                <w:lang w:val="en-GB"/>
              </w:rPr>
              <w:t>I</w:t>
            </w:r>
            <w:r w:rsidRPr="007C6FAF">
              <w:rPr>
                <w:lang w:val="en-GB"/>
              </w:rPr>
              <w:t>ncreasing multimodality, interoperability and promoting the shift to more environment-friendly modes of transport</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r w:rsidR="00B976D5" w:rsidRPr="00EE52DA" w:rsidTr="000905A9">
        <w:trPr>
          <w:trHeight w:val="1025"/>
        </w:trPr>
        <w:tc>
          <w:tcPr>
            <w:tcW w:w="2905" w:type="dxa"/>
            <w:noWrap/>
            <w:vAlign w:val="center"/>
          </w:tcPr>
          <w:p w:rsidR="00B976D5" w:rsidRPr="00D10283" w:rsidRDefault="00B976D5" w:rsidP="009F20C6">
            <w:pPr>
              <w:pStyle w:val="mStandard"/>
              <w:jc w:val="left"/>
              <w:rPr>
                <w:lang w:val="en-GB"/>
              </w:rPr>
            </w:pPr>
            <w:r w:rsidRPr="007C6FAF">
              <w:rPr>
                <w:lang w:val="en-GB"/>
              </w:rPr>
              <w:lastRenderedPageBreak/>
              <w:t>Promote sustainable freight transport in the Danube region</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r w:rsidR="00B976D5" w:rsidRPr="00EE52DA" w:rsidTr="000905A9">
        <w:trPr>
          <w:trHeight w:val="800"/>
        </w:trPr>
        <w:tc>
          <w:tcPr>
            <w:tcW w:w="2905" w:type="dxa"/>
            <w:noWrap/>
            <w:vAlign w:val="center"/>
          </w:tcPr>
          <w:p w:rsidR="00B976D5" w:rsidRPr="005B7483" w:rsidRDefault="00B976D5" w:rsidP="009F20C6">
            <w:pPr>
              <w:pStyle w:val="mStandard"/>
              <w:jc w:val="left"/>
              <w:rPr>
                <w:lang w:val="en-GB"/>
              </w:rPr>
            </w:pPr>
            <w:r w:rsidRPr="007C6FAF">
              <w:rPr>
                <w:lang w:val="en-GB"/>
              </w:rPr>
              <w:t>Promote sustainable metropolitan transport systems and mobility</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r w:rsidR="00B976D5" w:rsidRPr="00EE52DA" w:rsidTr="00251294">
        <w:trPr>
          <w:trHeight w:val="710"/>
        </w:trPr>
        <w:tc>
          <w:tcPr>
            <w:tcW w:w="2905" w:type="dxa"/>
            <w:noWrap/>
            <w:vAlign w:val="center"/>
          </w:tcPr>
          <w:p w:rsidR="00B976D5" w:rsidRPr="005B7483" w:rsidRDefault="00B976D5" w:rsidP="009F20C6">
            <w:pPr>
              <w:pStyle w:val="mStandard"/>
              <w:jc w:val="left"/>
              <w:rPr>
                <w:lang w:val="en-GB"/>
              </w:rPr>
            </w:pPr>
            <w:r>
              <w:rPr>
                <w:lang w:val="en-GB"/>
              </w:rPr>
              <w:t>D</w:t>
            </w:r>
            <w:r w:rsidRPr="001323DA">
              <w:rPr>
                <w:lang w:val="en-GB"/>
              </w:rPr>
              <w:t>eveloping a Danube Region Smart Grid Concept</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r w:rsidR="00B976D5" w:rsidRPr="00EE52DA" w:rsidTr="00251294">
        <w:trPr>
          <w:trHeight w:val="701"/>
        </w:trPr>
        <w:tc>
          <w:tcPr>
            <w:tcW w:w="2905" w:type="dxa"/>
            <w:noWrap/>
            <w:vAlign w:val="center"/>
          </w:tcPr>
          <w:p w:rsidR="00B976D5" w:rsidRPr="005B7483" w:rsidRDefault="00B976D5" w:rsidP="009F20C6">
            <w:pPr>
              <w:pStyle w:val="mStandard"/>
              <w:jc w:val="left"/>
              <w:rPr>
                <w:lang w:val="en-GB"/>
              </w:rPr>
            </w:pPr>
            <w:r w:rsidRPr="007C6FAF">
              <w:rPr>
                <w:lang w:val="en-GB"/>
              </w:rPr>
              <w:t>Further develop the Danube region gas supply model</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r w:rsidR="00B976D5" w:rsidRPr="00EE52DA" w:rsidTr="00251294">
        <w:trPr>
          <w:trHeight w:val="773"/>
        </w:trPr>
        <w:tc>
          <w:tcPr>
            <w:tcW w:w="2905" w:type="dxa"/>
            <w:noWrap/>
            <w:vAlign w:val="center"/>
          </w:tcPr>
          <w:p w:rsidR="00B976D5" w:rsidRPr="005B7483" w:rsidRDefault="00B976D5" w:rsidP="009F20C6">
            <w:pPr>
              <w:pStyle w:val="mStandard"/>
              <w:jc w:val="left"/>
              <w:rPr>
                <w:lang w:val="en-GB"/>
              </w:rPr>
            </w:pPr>
            <w:r w:rsidRPr="007C6FAF">
              <w:rPr>
                <w:lang w:val="en-GB"/>
              </w:rPr>
              <w:t>Develop a Danube region biomass action plan</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r w:rsidR="00B976D5" w:rsidRPr="00EE52DA" w:rsidTr="00251294">
        <w:trPr>
          <w:trHeight w:val="665"/>
        </w:trPr>
        <w:tc>
          <w:tcPr>
            <w:tcW w:w="2905" w:type="dxa"/>
            <w:noWrap/>
            <w:vAlign w:val="center"/>
          </w:tcPr>
          <w:p w:rsidR="00B976D5" w:rsidRPr="007C6FAF" w:rsidRDefault="00B976D5" w:rsidP="009F20C6">
            <w:pPr>
              <w:pStyle w:val="mStandard"/>
              <w:jc w:val="left"/>
              <w:rPr>
                <w:lang w:val="en-GB"/>
              </w:rPr>
            </w:pPr>
            <w:r w:rsidRPr="007C6FAF">
              <w:rPr>
                <w:lang w:val="en-GB"/>
              </w:rPr>
              <w:t>Develop Danube region energy efficiency concepts</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r w:rsidR="00B976D5" w:rsidRPr="00EE52DA" w:rsidTr="009F20C6">
        <w:trPr>
          <w:trHeight w:val="1176"/>
        </w:trPr>
        <w:tc>
          <w:tcPr>
            <w:tcW w:w="2905" w:type="dxa"/>
            <w:noWrap/>
            <w:vAlign w:val="center"/>
          </w:tcPr>
          <w:p w:rsidR="00B976D5" w:rsidRPr="007C6FAF" w:rsidRDefault="00B976D5" w:rsidP="00251294">
            <w:pPr>
              <w:pStyle w:val="mStandard"/>
              <w:jc w:val="left"/>
              <w:rPr>
                <w:lang w:val="en-GB"/>
              </w:rPr>
            </w:pPr>
            <w:r>
              <w:rPr>
                <w:lang w:val="en-GB"/>
              </w:rPr>
              <w:t>S</w:t>
            </w:r>
            <w:r w:rsidRPr="007C6FAF">
              <w:rPr>
                <w:lang w:val="en-GB"/>
              </w:rPr>
              <w:t>ustainable development of the hydropower generation po</w:t>
            </w:r>
            <w:r>
              <w:rPr>
                <w:lang w:val="en-GB"/>
              </w:rPr>
              <w:t>tential of the Danube river</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bl>
    <w:p w:rsidR="00B976D5" w:rsidRDefault="00B976D5" w:rsidP="00893E8B">
      <w:pPr>
        <w:pStyle w:val="mStandard"/>
        <w:rPr>
          <w:lang w:val="en-GB"/>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8"/>
      </w:tblGrid>
      <w:tr w:rsidR="00B976D5" w:rsidRPr="00EE52DA" w:rsidTr="00136477">
        <w:tc>
          <w:tcPr>
            <w:tcW w:w="9198" w:type="dxa"/>
          </w:tcPr>
          <w:p w:rsidR="00B976D5" w:rsidRPr="00136477" w:rsidRDefault="00B976D5" w:rsidP="000905A9">
            <w:pPr>
              <w:pStyle w:val="mStandard"/>
              <w:rPr>
                <w:lang w:val="en-GB"/>
              </w:rPr>
            </w:pPr>
            <w:r w:rsidRPr="00136477">
              <w:rPr>
                <w:b/>
                <w:lang w:val="en-GB"/>
              </w:rPr>
              <w:t xml:space="preserve">Comments and project ideas: </w:t>
            </w:r>
          </w:p>
          <w:p w:rsidR="00B976D5" w:rsidRPr="00136477" w:rsidRDefault="00B976D5" w:rsidP="000905A9">
            <w:pPr>
              <w:pStyle w:val="mStandard"/>
              <w:rPr>
                <w:b/>
                <w:lang w:val="en-GB"/>
              </w:rPr>
            </w:pPr>
            <w:r w:rsidRPr="00136477">
              <w:rPr>
                <w:i/>
                <w:lang w:val="en-GB"/>
              </w:rPr>
              <w:t>Here it is possible to make general comments and/or to specify relevant project ideas the DANUBE programme 2014-2020 should support in your opinion</w:t>
            </w:r>
          </w:p>
        </w:tc>
      </w:tr>
      <w:tr w:rsidR="00B976D5" w:rsidRPr="00EE52DA" w:rsidTr="00136477">
        <w:trPr>
          <w:trHeight w:val="2435"/>
        </w:trPr>
        <w:tc>
          <w:tcPr>
            <w:tcW w:w="9198" w:type="dxa"/>
          </w:tcPr>
          <w:p w:rsidR="00B976D5" w:rsidRPr="00136477" w:rsidRDefault="00B976D5" w:rsidP="009F20C6">
            <w:pPr>
              <w:pStyle w:val="mStandard"/>
              <w:rPr>
                <w:b/>
                <w:u w:val="single"/>
                <w:lang w:val="en-GB"/>
              </w:rPr>
            </w:pPr>
          </w:p>
        </w:tc>
      </w:tr>
    </w:tbl>
    <w:p w:rsidR="00B976D5" w:rsidRDefault="00B976D5" w:rsidP="00893E8B">
      <w:pPr>
        <w:pStyle w:val="mStandard"/>
        <w:rPr>
          <w:lang w:val="en-GB"/>
        </w:rPr>
      </w:pPr>
    </w:p>
    <w:p w:rsidR="00B976D5" w:rsidRDefault="00B976D5">
      <w:pPr>
        <w:spacing w:after="0" w:line="240" w:lineRule="auto"/>
        <w:rPr>
          <w:rFonts w:ascii="Arial" w:hAnsi="Arial"/>
          <w:sz w:val="20"/>
          <w:szCs w:val="20"/>
          <w:lang w:val="en-GB" w:eastAsia="de-DE"/>
        </w:rPr>
      </w:pPr>
      <w:r>
        <w:rPr>
          <w:lang w:val="en-GB"/>
        </w:rPr>
        <w:br w:type="page"/>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8"/>
      </w:tblGrid>
      <w:tr w:rsidR="00B976D5" w:rsidRPr="00136477" w:rsidTr="00136477">
        <w:tc>
          <w:tcPr>
            <w:tcW w:w="9198" w:type="dxa"/>
            <w:shd w:val="clear" w:color="auto" w:fill="D9D9D9"/>
          </w:tcPr>
          <w:p w:rsidR="00B976D5" w:rsidRPr="00136477" w:rsidRDefault="00B976D5" w:rsidP="00136477">
            <w:pPr>
              <w:pStyle w:val="mberschrift2"/>
              <w:numPr>
                <w:ilvl w:val="0"/>
                <w:numId w:val="20"/>
              </w:numPr>
              <w:spacing w:before="120" w:after="120"/>
              <w:rPr>
                <w:sz w:val="24"/>
                <w:szCs w:val="24"/>
                <w:lang w:val="en-GB"/>
              </w:rPr>
            </w:pPr>
            <w:r w:rsidRPr="00136477">
              <w:rPr>
                <w:sz w:val="24"/>
                <w:szCs w:val="24"/>
                <w:lang w:val="en-GB"/>
              </w:rPr>
              <w:t>Well governed Danube Region</w:t>
            </w:r>
          </w:p>
        </w:tc>
      </w:tr>
      <w:tr w:rsidR="00B976D5" w:rsidRPr="00EE52DA" w:rsidTr="00136477">
        <w:tc>
          <w:tcPr>
            <w:tcW w:w="9198" w:type="dxa"/>
          </w:tcPr>
          <w:p w:rsidR="00B976D5" w:rsidRPr="00136477" w:rsidRDefault="00B976D5" w:rsidP="00136477">
            <w:pPr>
              <w:pStyle w:val="tablelinks"/>
              <w:spacing w:before="240"/>
              <w:rPr>
                <w:color w:val="auto"/>
                <w:sz w:val="20"/>
                <w:lang w:val="en-GB"/>
              </w:rPr>
            </w:pPr>
            <w:r w:rsidRPr="00136477">
              <w:rPr>
                <w:color w:val="auto"/>
                <w:sz w:val="20"/>
                <w:lang w:val="en-GB"/>
              </w:rPr>
              <w:t>Danube Region is characterized by a high administrative fragmentation, which results in very different performance of the national governance systems. Besides the improvement of the national level administrative and political decision-making processes, there are some fields which require transnational cooperation in order to achieve effective results.</w:t>
            </w:r>
          </w:p>
          <w:p w:rsidR="00B976D5" w:rsidRPr="00136477" w:rsidRDefault="00B976D5" w:rsidP="009F20C6">
            <w:pPr>
              <w:pStyle w:val="tablelinks"/>
              <w:rPr>
                <w:color w:val="auto"/>
                <w:sz w:val="20"/>
                <w:lang w:val="en-GB"/>
              </w:rPr>
            </w:pPr>
            <w:r w:rsidRPr="00136477">
              <w:rPr>
                <w:color w:val="auto"/>
                <w:sz w:val="20"/>
                <w:lang w:val="en-GB"/>
              </w:rPr>
              <w:t>For fostering the development of Danube Region, the countries agreed to focus their efforts within the framework of the European Union Strategy for Danube Region. Based on the experiences accumulated so far, its governance system needs to be further strengthened and developed in order to secure the attainment of the objectives envisaged.</w:t>
            </w:r>
          </w:p>
          <w:p w:rsidR="00B976D5" w:rsidRPr="00136477" w:rsidRDefault="00B976D5" w:rsidP="009F20C6">
            <w:pPr>
              <w:pStyle w:val="tablelinks"/>
              <w:rPr>
                <w:color w:val="auto"/>
                <w:sz w:val="20"/>
                <w:lang w:val="en-GB"/>
              </w:rPr>
            </w:pPr>
          </w:p>
          <w:p w:rsidR="00B976D5" w:rsidRPr="00136477" w:rsidRDefault="00B976D5" w:rsidP="009F20C6">
            <w:pPr>
              <w:pStyle w:val="tablelinks"/>
              <w:rPr>
                <w:color w:val="auto"/>
                <w:sz w:val="20"/>
                <w:lang w:val="en-GB"/>
              </w:rPr>
            </w:pPr>
            <w:r w:rsidRPr="00136477">
              <w:rPr>
                <w:color w:val="auto"/>
                <w:sz w:val="20"/>
                <w:lang w:val="en-GB"/>
              </w:rPr>
              <w:t xml:space="preserve">In order to address these problems, the Danube transnational programme pursues the following </w:t>
            </w:r>
            <w:r w:rsidRPr="00136477">
              <w:rPr>
                <w:i/>
                <w:color w:val="auto"/>
                <w:sz w:val="20"/>
                <w:lang w:val="en-GB"/>
              </w:rPr>
              <w:t>specific objectives</w:t>
            </w:r>
            <w:r w:rsidRPr="00136477">
              <w:rPr>
                <w:color w:val="auto"/>
                <w:sz w:val="20"/>
                <w:lang w:val="en-GB"/>
              </w:rPr>
              <w:t>:</w:t>
            </w:r>
          </w:p>
          <w:p w:rsidR="00B976D5" w:rsidRPr="00136477" w:rsidRDefault="00B976D5" w:rsidP="009F20C6">
            <w:pPr>
              <w:pStyle w:val="tablelinks"/>
              <w:rPr>
                <w:i/>
                <w:color w:val="auto"/>
                <w:sz w:val="20"/>
                <w:lang w:val="en-GB"/>
              </w:rPr>
            </w:pPr>
            <w:r w:rsidRPr="00136477">
              <w:rPr>
                <w:i/>
                <w:color w:val="auto"/>
                <w:sz w:val="20"/>
                <w:lang w:val="en-GB"/>
              </w:rPr>
              <w:t>SO11: Strengthen multilevel- and transnational governance in areas with major societal challenges</w:t>
            </w:r>
          </w:p>
          <w:p w:rsidR="00B976D5" w:rsidRPr="00136477" w:rsidRDefault="00B976D5" w:rsidP="00351102">
            <w:pPr>
              <w:pStyle w:val="tablelinks"/>
              <w:rPr>
                <w:color w:val="auto"/>
                <w:sz w:val="20"/>
                <w:lang w:val="en-GB"/>
              </w:rPr>
            </w:pPr>
            <w:r w:rsidRPr="00136477">
              <w:rPr>
                <w:i/>
                <w:color w:val="auto"/>
                <w:sz w:val="20"/>
                <w:lang w:val="en-GB"/>
              </w:rPr>
              <w:t>SO12: Improve the governance of the EUSDR and complex transnational project development</w:t>
            </w:r>
          </w:p>
        </w:tc>
      </w:tr>
    </w:tbl>
    <w:p w:rsidR="00B976D5" w:rsidRDefault="00B976D5" w:rsidP="00893E8B">
      <w:pPr>
        <w:pStyle w:val="mStandard"/>
        <w:rPr>
          <w:lang w:val="en-GB"/>
        </w:rPr>
      </w:pPr>
    </w:p>
    <w:p w:rsidR="00B976D5" w:rsidRPr="002202AE" w:rsidRDefault="00B976D5" w:rsidP="000379C8">
      <w:pPr>
        <w:pStyle w:val="mStandard"/>
        <w:rPr>
          <w:b/>
          <w:u w:val="single"/>
          <w:lang w:val="en-GB"/>
        </w:rPr>
      </w:pPr>
      <w:r>
        <w:rPr>
          <w:b/>
          <w:u w:val="single"/>
          <w:lang w:val="en-GB"/>
        </w:rPr>
        <w:t>Please give your judgement on the relevance of the envisaged fields of action</w:t>
      </w:r>
    </w:p>
    <w:tbl>
      <w:tblPr>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905"/>
        <w:gridCol w:w="567"/>
        <w:gridCol w:w="851"/>
        <w:gridCol w:w="850"/>
        <w:gridCol w:w="851"/>
        <w:gridCol w:w="3119"/>
      </w:tblGrid>
      <w:tr w:rsidR="00B976D5" w:rsidRPr="00EE52DA" w:rsidTr="009F20C6">
        <w:trPr>
          <w:trHeight w:val="288"/>
        </w:trPr>
        <w:tc>
          <w:tcPr>
            <w:tcW w:w="2905" w:type="dxa"/>
            <w:vMerge w:val="restart"/>
            <w:shd w:val="clear" w:color="auto" w:fill="70DEDB"/>
            <w:vAlign w:val="center"/>
          </w:tcPr>
          <w:p w:rsidR="00B976D5" w:rsidRPr="00136477" w:rsidRDefault="00B976D5" w:rsidP="009F20C6">
            <w:pPr>
              <w:spacing w:before="40" w:after="40" w:line="240" w:lineRule="auto"/>
              <w:rPr>
                <w:rFonts w:cs="Arial"/>
                <w:b/>
                <w:bCs/>
                <w:color w:val="000000"/>
                <w:lang w:val="en-GB"/>
              </w:rPr>
            </w:pPr>
            <w:r w:rsidRPr="00136477">
              <w:rPr>
                <w:rFonts w:cs="Arial"/>
                <w:b/>
                <w:bCs/>
                <w:color w:val="000000"/>
                <w:lang w:val="en-GB"/>
              </w:rPr>
              <w:t>Proposed fields of action in view of the development needs</w:t>
            </w:r>
          </w:p>
        </w:tc>
        <w:tc>
          <w:tcPr>
            <w:tcW w:w="3119" w:type="dxa"/>
            <w:gridSpan w:val="4"/>
            <w:shd w:val="clear" w:color="auto" w:fill="70DEDB"/>
            <w:vAlign w:val="center"/>
          </w:tcPr>
          <w:p w:rsidR="00B976D5" w:rsidRPr="00136477" w:rsidRDefault="00B976D5" w:rsidP="009F20C6">
            <w:pPr>
              <w:spacing w:before="40" w:after="40" w:line="240" w:lineRule="auto"/>
              <w:rPr>
                <w:rFonts w:cs="Arial"/>
                <w:b/>
                <w:bCs/>
                <w:color w:val="000000"/>
                <w:sz w:val="16"/>
                <w:szCs w:val="16"/>
                <w:lang w:val="en-GB"/>
              </w:rPr>
            </w:pPr>
            <w:r w:rsidRPr="00136477">
              <w:rPr>
                <w:rFonts w:cs="Arial"/>
                <w:b/>
                <w:bCs/>
                <w:szCs w:val="18"/>
                <w:lang w:val="en-GB"/>
              </w:rPr>
              <w:t xml:space="preserve">Please assess the relevance of the proposed field of action  </w:t>
            </w:r>
            <w:r w:rsidRPr="00136477">
              <w:rPr>
                <w:rFonts w:cs="Arial"/>
                <w:b/>
                <w:bCs/>
                <w:sz w:val="16"/>
                <w:szCs w:val="16"/>
                <w:lang w:val="en-GB"/>
              </w:rPr>
              <w:t>(please tick the right box)</w:t>
            </w:r>
          </w:p>
        </w:tc>
        <w:tc>
          <w:tcPr>
            <w:tcW w:w="3119" w:type="dxa"/>
            <w:vMerge w:val="restart"/>
            <w:shd w:val="clear" w:color="auto" w:fill="70DEDB"/>
            <w:vAlign w:val="center"/>
          </w:tcPr>
          <w:p w:rsidR="00B976D5" w:rsidRPr="00136477" w:rsidRDefault="00B976D5" w:rsidP="009F20C6">
            <w:pPr>
              <w:spacing w:before="40" w:after="40" w:line="240" w:lineRule="auto"/>
              <w:jc w:val="center"/>
              <w:rPr>
                <w:rFonts w:cs="Arial"/>
                <w:b/>
                <w:bCs/>
                <w:szCs w:val="18"/>
                <w:lang w:val="en-GB"/>
              </w:rPr>
            </w:pPr>
            <w:r w:rsidRPr="00136477">
              <w:rPr>
                <w:rFonts w:cs="Arial"/>
                <w:b/>
                <w:bCs/>
                <w:szCs w:val="18"/>
                <w:lang w:val="en-GB"/>
              </w:rPr>
              <w:t>Possibility to comment and justify your assessment</w:t>
            </w:r>
          </w:p>
        </w:tc>
      </w:tr>
      <w:tr w:rsidR="00B976D5" w:rsidRPr="00136477" w:rsidTr="009F20C6">
        <w:trPr>
          <w:trHeight w:val="288"/>
        </w:trPr>
        <w:tc>
          <w:tcPr>
            <w:tcW w:w="2905" w:type="dxa"/>
            <w:vMerge/>
            <w:shd w:val="clear" w:color="auto" w:fill="70DEDB"/>
            <w:vAlign w:val="center"/>
          </w:tcPr>
          <w:p w:rsidR="00B976D5" w:rsidRPr="00136477" w:rsidRDefault="00B976D5" w:rsidP="009F20C6">
            <w:pPr>
              <w:spacing w:before="40" w:after="40" w:line="240" w:lineRule="auto"/>
              <w:rPr>
                <w:rFonts w:cs="Arial"/>
                <w:b/>
                <w:bCs/>
                <w:color w:val="000000"/>
                <w:lang w:val="en-GB"/>
              </w:rPr>
            </w:pPr>
          </w:p>
        </w:tc>
        <w:tc>
          <w:tcPr>
            <w:tcW w:w="567" w:type="dxa"/>
            <w:shd w:val="clear" w:color="auto" w:fill="70DEDB"/>
            <w:vAlign w:val="center"/>
          </w:tcPr>
          <w:p w:rsidR="00B976D5" w:rsidRPr="00136477" w:rsidRDefault="00B976D5" w:rsidP="009F20C6">
            <w:pPr>
              <w:spacing w:before="40" w:after="40" w:line="240" w:lineRule="auto"/>
              <w:rPr>
                <w:rFonts w:cs="Arial"/>
                <w:b/>
                <w:bCs/>
                <w:color w:val="000000"/>
                <w:sz w:val="16"/>
                <w:lang w:val="en-GB"/>
              </w:rPr>
            </w:pPr>
            <w:r w:rsidRPr="00136477">
              <w:rPr>
                <w:rFonts w:cs="Arial"/>
                <w:b/>
                <w:bCs/>
                <w:color w:val="000000"/>
                <w:sz w:val="16"/>
                <w:lang w:val="en-GB"/>
              </w:rPr>
              <w:t>Don’t know (0)</w:t>
            </w:r>
          </w:p>
        </w:tc>
        <w:tc>
          <w:tcPr>
            <w:tcW w:w="851" w:type="dxa"/>
            <w:shd w:val="clear" w:color="auto" w:fill="70DEDB"/>
            <w:vAlign w:val="center"/>
          </w:tcPr>
          <w:p w:rsidR="00B976D5" w:rsidRPr="00136477" w:rsidRDefault="00B976D5" w:rsidP="009F20C6">
            <w:pPr>
              <w:spacing w:before="40" w:after="40" w:line="240" w:lineRule="auto"/>
              <w:rPr>
                <w:rFonts w:cs="Arial"/>
                <w:b/>
                <w:bCs/>
                <w:color w:val="000000"/>
                <w:sz w:val="16"/>
                <w:lang w:val="en-GB"/>
              </w:rPr>
            </w:pPr>
            <w:r w:rsidRPr="00136477">
              <w:rPr>
                <w:rFonts w:cs="Arial"/>
                <w:b/>
                <w:bCs/>
                <w:color w:val="000000"/>
                <w:sz w:val="16"/>
                <w:lang w:val="en-GB"/>
              </w:rPr>
              <w:t>Not relevant (1)</w:t>
            </w:r>
          </w:p>
        </w:tc>
        <w:tc>
          <w:tcPr>
            <w:tcW w:w="850" w:type="dxa"/>
            <w:shd w:val="clear" w:color="auto" w:fill="70DEDB"/>
            <w:vAlign w:val="center"/>
          </w:tcPr>
          <w:p w:rsidR="00B976D5" w:rsidRPr="00136477" w:rsidRDefault="00B976D5" w:rsidP="009F20C6">
            <w:pPr>
              <w:spacing w:before="40" w:after="40" w:line="240" w:lineRule="auto"/>
              <w:rPr>
                <w:rFonts w:cs="Arial"/>
                <w:b/>
                <w:bCs/>
                <w:color w:val="000000"/>
                <w:sz w:val="16"/>
                <w:lang w:val="en-GB"/>
              </w:rPr>
            </w:pPr>
            <w:r w:rsidRPr="00136477">
              <w:rPr>
                <w:rFonts w:cs="Arial"/>
                <w:b/>
                <w:bCs/>
                <w:color w:val="000000"/>
                <w:sz w:val="16"/>
                <w:lang w:val="en-GB"/>
              </w:rPr>
              <w:t>Medium relevant (2)</w:t>
            </w:r>
          </w:p>
        </w:tc>
        <w:tc>
          <w:tcPr>
            <w:tcW w:w="851" w:type="dxa"/>
            <w:shd w:val="clear" w:color="auto" w:fill="70DEDB"/>
            <w:vAlign w:val="center"/>
          </w:tcPr>
          <w:p w:rsidR="00B976D5" w:rsidRPr="00136477" w:rsidRDefault="00B976D5" w:rsidP="009F20C6">
            <w:pPr>
              <w:spacing w:before="40" w:after="40" w:line="240" w:lineRule="auto"/>
              <w:rPr>
                <w:rFonts w:cs="Arial"/>
                <w:b/>
                <w:bCs/>
                <w:color w:val="000000"/>
                <w:sz w:val="16"/>
                <w:lang w:val="en-GB"/>
              </w:rPr>
            </w:pPr>
            <w:r w:rsidRPr="00136477">
              <w:rPr>
                <w:rFonts w:cs="Arial"/>
                <w:b/>
                <w:bCs/>
                <w:color w:val="000000"/>
                <w:sz w:val="16"/>
                <w:lang w:val="en-GB"/>
              </w:rPr>
              <w:t>Very important (3)</w:t>
            </w:r>
          </w:p>
        </w:tc>
        <w:tc>
          <w:tcPr>
            <w:tcW w:w="3119" w:type="dxa"/>
            <w:vMerge/>
            <w:shd w:val="clear" w:color="auto" w:fill="70DEDB"/>
          </w:tcPr>
          <w:p w:rsidR="00B976D5" w:rsidRPr="00136477" w:rsidRDefault="00B976D5" w:rsidP="009F20C6">
            <w:pPr>
              <w:spacing w:before="40" w:after="40" w:line="240" w:lineRule="auto"/>
              <w:rPr>
                <w:rFonts w:cs="Arial"/>
                <w:b/>
                <w:bCs/>
                <w:color w:val="000000"/>
                <w:sz w:val="16"/>
                <w:lang w:val="en-GB"/>
              </w:rPr>
            </w:pPr>
          </w:p>
        </w:tc>
      </w:tr>
      <w:tr w:rsidR="00B976D5" w:rsidRPr="00EE52DA" w:rsidTr="000A3155">
        <w:trPr>
          <w:trHeight w:val="1223"/>
        </w:trPr>
        <w:tc>
          <w:tcPr>
            <w:tcW w:w="2905" w:type="dxa"/>
            <w:noWrap/>
            <w:vAlign w:val="center"/>
          </w:tcPr>
          <w:p w:rsidR="00B976D5" w:rsidRPr="00413B3C" w:rsidRDefault="00B976D5" w:rsidP="009F20C6">
            <w:pPr>
              <w:pStyle w:val="mStandard"/>
              <w:jc w:val="left"/>
              <w:rPr>
                <w:rFonts w:cs="Arial"/>
                <w:lang w:val="en-GB"/>
              </w:rPr>
            </w:pPr>
            <w:r>
              <w:rPr>
                <w:lang w:val="en-GB"/>
              </w:rPr>
              <w:t>I</w:t>
            </w:r>
            <w:r w:rsidRPr="001323DA">
              <w:rPr>
                <w:lang w:val="en-GB"/>
              </w:rPr>
              <w:t>nstitutional cooperation</w:t>
            </w:r>
            <w:r>
              <w:rPr>
                <w:lang w:val="en-GB"/>
              </w:rPr>
              <w:t xml:space="preserve"> in the field of </w:t>
            </w:r>
            <w:r w:rsidRPr="007C6FAF">
              <w:rPr>
                <w:lang w:val="en-GB"/>
              </w:rPr>
              <w:t>labour market policies and education &amp; training programmes</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r w:rsidR="00B976D5" w:rsidRPr="00EE52DA" w:rsidTr="000A3155">
        <w:trPr>
          <w:trHeight w:val="1070"/>
        </w:trPr>
        <w:tc>
          <w:tcPr>
            <w:tcW w:w="2905" w:type="dxa"/>
            <w:noWrap/>
            <w:vAlign w:val="center"/>
          </w:tcPr>
          <w:p w:rsidR="00B976D5" w:rsidRPr="00D10283" w:rsidRDefault="00B976D5" w:rsidP="009F20C6">
            <w:pPr>
              <w:pStyle w:val="mStandard"/>
              <w:jc w:val="left"/>
              <w:rPr>
                <w:lang w:val="en-GB"/>
              </w:rPr>
            </w:pPr>
            <w:r>
              <w:rPr>
                <w:lang w:val="en-GB"/>
              </w:rPr>
              <w:t>I</w:t>
            </w:r>
            <w:r w:rsidRPr="001323DA">
              <w:rPr>
                <w:lang w:val="en-GB"/>
              </w:rPr>
              <w:t>nstitutional cooperation</w:t>
            </w:r>
            <w:r>
              <w:rPr>
                <w:lang w:val="en-GB"/>
              </w:rPr>
              <w:t xml:space="preserve"> in the field of</w:t>
            </w:r>
            <w:r w:rsidRPr="007C6FAF">
              <w:rPr>
                <w:lang w:val="en-GB"/>
              </w:rPr>
              <w:t xml:space="preserve"> demographic change and migration challenges</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r w:rsidR="00B976D5" w:rsidRPr="00EE52DA" w:rsidTr="000A3155">
        <w:trPr>
          <w:trHeight w:val="1070"/>
        </w:trPr>
        <w:tc>
          <w:tcPr>
            <w:tcW w:w="2905" w:type="dxa"/>
            <w:noWrap/>
            <w:vAlign w:val="center"/>
          </w:tcPr>
          <w:p w:rsidR="00B976D5" w:rsidRPr="00D10283" w:rsidRDefault="00B976D5" w:rsidP="009F20C6">
            <w:pPr>
              <w:pStyle w:val="mStandard"/>
              <w:jc w:val="left"/>
              <w:rPr>
                <w:lang w:val="en-GB"/>
              </w:rPr>
            </w:pPr>
            <w:r>
              <w:rPr>
                <w:lang w:val="en-GB"/>
              </w:rPr>
              <w:t>I</w:t>
            </w:r>
            <w:r w:rsidRPr="001323DA">
              <w:rPr>
                <w:lang w:val="en-GB"/>
              </w:rPr>
              <w:t>nstitutional cooperation</w:t>
            </w:r>
            <w:r>
              <w:rPr>
                <w:lang w:val="en-GB"/>
              </w:rPr>
              <w:t xml:space="preserve"> in the field of</w:t>
            </w:r>
            <w:r w:rsidRPr="007C6FAF">
              <w:rPr>
                <w:lang w:val="en-GB"/>
              </w:rPr>
              <w:t xml:space="preserve"> inclusion of marginalized groups, including Roma</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r w:rsidR="00B976D5" w:rsidRPr="00EE52DA" w:rsidTr="000A3155">
        <w:trPr>
          <w:trHeight w:val="1016"/>
        </w:trPr>
        <w:tc>
          <w:tcPr>
            <w:tcW w:w="2905" w:type="dxa"/>
            <w:noWrap/>
            <w:vAlign w:val="center"/>
          </w:tcPr>
          <w:p w:rsidR="00B976D5" w:rsidRPr="00D10283" w:rsidRDefault="00B976D5" w:rsidP="009F20C6">
            <w:pPr>
              <w:pStyle w:val="mStandard"/>
              <w:jc w:val="left"/>
              <w:rPr>
                <w:lang w:val="en-GB"/>
              </w:rPr>
            </w:pPr>
            <w:r>
              <w:rPr>
                <w:lang w:val="en-GB"/>
              </w:rPr>
              <w:t>I</w:t>
            </w:r>
            <w:r w:rsidRPr="001323DA">
              <w:rPr>
                <w:lang w:val="en-GB"/>
              </w:rPr>
              <w:t>nstitutional cooperation</w:t>
            </w:r>
            <w:r>
              <w:rPr>
                <w:lang w:val="en-GB"/>
              </w:rPr>
              <w:t xml:space="preserve"> in the field of</w:t>
            </w:r>
            <w:r w:rsidRPr="007C6FAF">
              <w:rPr>
                <w:lang w:val="en-GB"/>
              </w:rPr>
              <w:t xml:space="preserve"> civil society development programmes</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r w:rsidR="00B976D5" w:rsidRPr="00EE52DA" w:rsidTr="009F20C6">
        <w:trPr>
          <w:trHeight w:val="1176"/>
        </w:trPr>
        <w:tc>
          <w:tcPr>
            <w:tcW w:w="2905" w:type="dxa"/>
            <w:noWrap/>
            <w:vAlign w:val="center"/>
          </w:tcPr>
          <w:p w:rsidR="00B976D5" w:rsidRPr="00D10283" w:rsidRDefault="00B976D5" w:rsidP="009F20C6">
            <w:pPr>
              <w:pStyle w:val="mStandard"/>
              <w:jc w:val="left"/>
              <w:rPr>
                <w:lang w:val="en-GB"/>
              </w:rPr>
            </w:pPr>
            <w:r>
              <w:rPr>
                <w:lang w:val="en-GB"/>
              </w:rPr>
              <w:t>I</w:t>
            </w:r>
            <w:r w:rsidRPr="001323DA">
              <w:rPr>
                <w:lang w:val="en-GB"/>
              </w:rPr>
              <w:t>nstitutional cooperation</w:t>
            </w:r>
            <w:r>
              <w:rPr>
                <w:lang w:val="en-GB"/>
              </w:rPr>
              <w:t xml:space="preserve"> in the field of</w:t>
            </w:r>
            <w:r w:rsidRPr="007C6FAF">
              <w:rPr>
                <w:lang w:val="en-GB"/>
              </w:rPr>
              <w:t xml:space="preserve"> integration of metropolitan regions in the Danube area</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r w:rsidR="00B976D5" w:rsidRPr="00EE52DA" w:rsidTr="009F20C6">
        <w:trPr>
          <w:trHeight w:val="1176"/>
        </w:trPr>
        <w:tc>
          <w:tcPr>
            <w:tcW w:w="2905" w:type="dxa"/>
            <w:noWrap/>
            <w:vAlign w:val="center"/>
          </w:tcPr>
          <w:p w:rsidR="00B976D5" w:rsidRPr="005B7483" w:rsidRDefault="00B976D5" w:rsidP="009F20C6">
            <w:pPr>
              <w:pStyle w:val="mStandard"/>
              <w:jc w:val="left"/>
              <w:rPr>
                <w:lang w:val="en-GB"/>
              </w:rPr>
            </w:pPr>
            <w:r>
              <w:rPr>
                <w:lang w:val="en-GB"/>
              </w:rPr>
              <w:lastRenderedPageBreak/>
              <w:t>I</w:t>
            </w:r>
            <w:r w:rsidRPr="001323DA">
              <w:rPr>
                <w:lang w:val="en-GB"/>
              </w:rPr>
              <w:t>nstitutional cooperation</w:t>
            </w:r>
            <w:r>
              <w:rPr>
                <w:lang w:val="en-GB"/>
              </w:rPr>
              <w:t xml:space="preserve"> in the field of</w:t>
            </w:r>
            <w:r w:rsidRPr="007C6FAF">
              <w:rPr>
                <w:lang w:val="en-GB"/>
              </w:rPr>
              <w:t xml:space="preserve"> cooperation in security issues/crime prevention</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r w:rsidR="00B976D5" w:rsidRPr="00EE52DA" w:rsidTr="000A3155">
        <w:trPr>
          <w:trHeight w:val="1043"/>
        </w:trPr>
        <w:tc>
          <w:tcPr>
            <w:tcW w:w="2905" w:type="dxa"/>
            <w:noWrap/>
            <w:vAlign w:val="center"/>
          </w:tcPr>
          <w:p w:rsidR="00B976D5" w:rsidRPr="005B7483" w:rsidRDefault="00B976D5" w:rsidP="009F20C6">
            <w:pPr>
              <w:pStyle w:val="mStandard"/>
              <w:jc w:val="left"/>
              <w:rPr>
                <w:lang w:val="en-GB"/>
              </w:rPr>
            </w:pPr>
            <w:r>
              <w:rPr>
                <w:lang w:val="en-GB"/>
              </w:rPr>
              <w:t>D</w:t>
            </w:r>
            <w:r w:rsidRPr="007C6FAF">
              <w:rPr>
                <w:lang w:val="en-GB"/>
              </w:rPr>
              <w:t>irect support to EUSDR governance</w:t>
            </w:r>
            <w:r>
              <w:rPr>
                <w:lang w:val="en-GB"/>
              </w:rPr>
              <w:t xml:space="preserve"> in each of the Priority Areas</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r w:rsidR="00B976D5" w:rsidRPr="00EE52DA" w:rsidTr="009F20C6">
        <w:trPr>
          <w:trHeight w:val="1176"/>
        </w:trPr>
        <w:tc>
          <w:tcPr>
            <w:tcW w:w="2905" w:type="dxa"/>
            <w:noWrap/>
            <w:vAlign w:val="center"/>
          </w:tcPr>
          <w:p w:rsidR="00B976D5" w:rsidRPr="005B7483" w:rsidRDefault="00B976D5" w:rsidP="000A3155">
            <w:pPr>
              <w:pStyle w:val="mStandard"/>
              <w:jc w:val="left"/>
              <w:rPr>
                <w:lang w:val="en-GB"/>
              </w:rPr>
            </w:pPr>
            <w:r>
              <w:rPr>
                <w:lang w:val="en-GB"/>
              </w:rPr>
              <w:t xml:space="preserve">Facilitating </w:t>
            </w:r>
            <w:r w:rsidRPr="007C6FAF">
              <w:rPr>
                <w:lang w:val="en-GB"/>
              </w:rPr>
              <w:t>the development of complex strategic transnational projects by establishing a seed money/project development fund facility</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r w:rsidR="00B976D5" w:rsidRPr="00EE52DA" w:rsidTr="009F20C6">
        <w:trPr>
          <w:trHeight w:val="1176"/>
        </w:trPr>
        <w:tc>
          <w:tcPr>
            <w:tcW w:w="2905" w:type="dxa"/>
            <w:noWrap/>
            <w:vAlign w:val="center"/>
          </w:tcPr>
          <w:p w:rsidR="00B976D5" w:rsidRPr="005B7483" w:rsidRDefault="00B976D5" w:rsidP="000A3155">
            <w:pPr>
              <w:pStyle w:val="mStandard"/>
              <w:jc w:val="left"/>
              <w:rPr>
                <w:lang w:val="en-GB"/>
              </w:rPr>
            </w:pPr>
            <w:r>
              <w:rPr>
                <w:lang w:val="en-GB"/>
              </w:rPr>
              <w:t>E</w:t>
            </w:r>
            <w:r w:rsidRPr="007C6FAF">
              <w:rPr>
                <w:lang w:val="en-GB"/>
              </w:rPr>
              <w:t>stablishment of an EUSDR Focal Point to facilitate the information flow between EUSDR key actors</w:t>
            </w:r>
          </w:p>
        </w:tc>
        <w:tc>
          <w:tcPr>
            <w:tcW w:w="567"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850" w:type="dxa"/>
            <w:vAlign w:val="center"/>
          </w:tcPr>
          <w:p w:rsidR="00B976D5" w:rsidRPr="00136477" w:rsidRDefault="00B976D5" w:rsidP="009F20C6">
            <w:pPr>
              <w:spacing w:before="40" w:after="40" w:line="240" w:lineRule="auto"/>
              <w:rPr>
                <w:rFonts w:cs="Arial"/>
                <w:b/>
                <w:color w:val="000000"/>
                <w:lang w:val="en-GB"/>
              </w:rPr>
            </w:pPr>
          </w:p>
        </w:tc>
        <w:tc>
          <w:tcPr>
            <w:tcW w:w="851" w:type="dxa"/>
            <w:vAlign w:val="center"/>
          </w:tcPr>
          <w:p w:rsidR="00B976D5" w:rsidRPr="00136477" w:rsidRDefault="00B976D5" w:rsidP="009F20C6">
            <w:pPr>
              <w:spacing w:before="40" w:after="40" w:line="240" w:lineRule="auto"/>
              <w:rPr>
                <w:rFonts w:cs="Arial"/>
                <w:b/>
                <w:color w:val="000000"/>
                <w:lang w:val="en-GB"/>
              </w:rPr>
            </w:pPr>
          </w:p>
        </w:tc>
        <w:tc>
          <w:tcPr>
            <w:tcW w:w="3119" w:type="dxa"/>
          </w:tcPr>
          <w:p w:rsidR="00B976D5" w:rsidRPr="00136477" w:rsidRDefault="00B976D5" w:rsidP="009F20C6">
            <w:pPr>
              <w:spacing w:before="40" w:after="40" w:line="240" w:lineRule="auto"/>
              <w:rPr>
                <w:rFonts w:cs="Arial"/>
                <w:b/>
                <w:color w:val="000000"/>
                <w:lang w:val="en-GB"/>
              </w:rPr>
            </w:pPr>
          </w:p>
        </w:tc>
      </w:tr>
    </w:tbl>
    <w:p w:rsidR="00B976D5" w:rsidRDefault="00B976D5" w:rsidP="00893E8B">
      <w:pPr>
        <w:pStyle w:val="mStandard"/>
        <w:rPr>
          <w:lang w:val="en-GB"/>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8"/>
      </w:tblGrid>
      <w:tr w:rsidR="00B976D5" w:rsidRPr="00EE52DA" w:rsidTr="00136477">
        <w:tc>
          <w:tcPr>
            <w:tcW w:w="9198" w:type="dxa"/>
          </w:tcPr>
          <w:p w:rsidR="00B976D5" w:rsidRPr="00136477" w:rsidRDefault="00B976D5" w:rsidP="000905A9">
            <w:pPr>
              <w:pStyle w:val="mStandard"/>
              <w:rPr>
                <w:lang w:val="en-GB"/>
              </w:rPr>
            </w:pPr>
            <w:r w:rsidRPr="00136477">
              <w:rPr>
                <w:b/>
                <w:lang w:val="en-GB"/>
              </w:rPr>
              <w:t xml:space="preserve">Comments and project ideas: </w:t>
            </w:r>
          </w:p>
          <w:p w:rsidR="00B976D5" w:rsidRPr="00136477" w:rsidRDefault="00B976D5" w:rsidP="000905A9">
            <w:pPr>
              <w:pStyle w:val="mStandard"/>
              <w:rPr>
                <w:b/>
                <w:lang w:val="en-GB"/>
              </w:rPr>
            </w:pPr>
            <w:r w:rsidRPr="00136477">
              <w:rPr>
                <w:i/>
                <w:lang w:val="en-GB"/>
              </w:rPr>
              <w:t>Here it is possible to make general comments and/or to specify relevant project ideas the DANUBE programme 2014-2020 should support in your opinion</w:t>
            </w:r>
          </w:p>
        </w:tc>
      </w:tr>
      <w:tr w:rsidR="00B976D5" w:rsidRPr="00EE52DA" w:rsidTr="00136477">
        <w:trPr>
          <w:trHeight w:val="2435"/>
        </w:trPr>
        <w:tc>
          <w:tcPr>
            <w:tcW w:w="9198" w:type="dxa"/>
          </w:tcPr>
          <w:p w:rsidR="00B976D5" w:rsidRPr="00136477" w:rsidRDefault="00B976D5" w:rsidP="009F20C6">
            <w:pPr>
              <w:pStyle w:val="mStandard"/>
              <w:rPr>
                <w:b/>
                <w:u w:val="single"/>
                <w:lang w:val="en-GB"/>
              </w:rPr>
            </w:pPr>
          </w:p>
        </w:tc>
      </w:tr>
    </w:tbl>
    <w:p w:rsidR="00B976D5" w:rsidRDefault="00B976D5" w:rsidP="00893E8B">
      <w:pPr>
        <w:pStyle w:val="mStandard"/>
        <w:rPr>
          <w:lang w:val="en-GB"/>
        </w:rPr>
      </w:pPr>
    </w:p>
    <w:p w:rsidR="00B976D5" w:rsidRDefault="00B976D5" w:rsidP="00893E8B">
      <w:pPr>
        <w:pStyle w:val="mStandard"/>
        <w:rPr>
          <w:lang w:val="en-GB"/>
        </w:rPr>
      </w:pPr>
      <w:r w:rsidRPr="000905A9">
        <w:rPr>
          <w:lang w:val="en-GB"/>
        </w:rPr>
        <w:t xml:space="preserve">Please </w:t>
      </w:r>
      <w:r w:rsidRPr="000905A9">
        <w:rPr>
          <w:b/>
          <w:i/>
          <w:lang w:val="en-GB"/>
        </w:rPr>
        <w:t>submit</w:t>
      </w:r>
      <w:r w:rsidRPr="000905A9">
        <w:rPr>
          <w:lang w:val="en-GB"/>
        </w:rPr>
        <w:t xml:space="preserve"> the completed questionnaire.</w:t>
      </w:r>
    </w:p>
    <w:p w:rsidR="00B976D5" w:rsidRPr="00FE6DE4" w:rsidRDefault="00B976D5" w:rsidP="00094CA1">
      <w:pPr>
        <w:pStyle w:val="mberschrift3"/>
        <w:rPr>
          <w:lang w:val="en-GB"/>
        </w:rPr>
      </w:pPr>
      <w:bookmarkStart w:id="5" w:name="_GoBack"/>
      <w:bookmarkEnd w:id="5"/>
    </w:p>
    <w:sectPr w:rsidR="00B976D5" w:rsidRPr="00FE6DE4" w:rsidSect="00C04DB6">
      <w:headerReference w:type="default" r:id="rId8"/>
      <w:footerReference w:type="default" r:id="rId9"/>
      <w:headerReference w:type="first" r:id="rId10"/>
      <w:footerReference w:type="first" r:id="rId11"/>
      <w:pgSz w:w="11906" w:h="16838" w:code="9"/>
      <w:pgMar w:top="1890" w:right="2098" w:bottom="2381" w:left="2098" w:header="576" w:footer="1021" w:gutter="0"/>
      <w:pgNumType w:start="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40E" w:rsidRDefault="001D740E">
      <w:pPr>
        <w:spacing w:after="0" w:line="240" w:lineRule="auto"/>
      </w:pPr>
      <w:r>
        <w:separator/>
      </w:r>
    </w:p>
  </w:endnote>
  <w:endnote w:type="continuationSeparator" w:id="0">
    <w:p w:rsidR="001D740E" w:rsidRDefault="001D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D5" w:rsidRDefault="00B976D5" w:rsidP="00BE7D06">
    <w:pPr>
      <w:pStyle w:val="Footer"/>
      <w:pBdr>
        <w:bottom w:val="single" w:sz="4" w:space="1" w:color="auto"/>
      </w:pBdr>
      <w:rPr>
        <w:lang w:val="de-D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D5" w:rsidRDefault="00B976D5" w:rsidP="00BE7D06">
    <w:pPr>
      <w:pStyle w:val="Footer"/>
      <w:pBdr>
        <w:bottom w:val="single" w:sz="4" w:space="1" w:color="auto"/>
      </w:pBdr>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40E" w:rsidRDefault="001D740E">
      <w:pPr>
        <w:spacing w:after="0" w:line="240" w:lineRule="auto"/>
      </w:pPr>
      <w:r>
        <w:separator/>
      </w:r>
    </w:p>
  </w:footnote>
  <w:footnote w:type="continuationSeparator" w:id="0">
    <w:p w:rsidR="001D740E" w:rsidRDefault="001D74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D5" w:rsidRDefault="00A75ACD" w:rsidP="00C04DB6">
    <w:pPr>
      <w:pStyle w:val="Header"/>
      <w:pBdr>
        <w:bottom w:val="single" w:sz="4" w:space="0" w:color="auto"/>
      </w:pBdr>
      <w:ind w:left="-90"/>
    </w:pPr>
    <w:r>
      <w:rPr>
        <w:rFonts w:ascii="Calibri" w:hAnsi="Calibri"/>
        <w:noProof/>
        <w:color w:val="auto"/>
        <w:sz w:val="22"/>
        <w:szCs w:val="22"/>
        <w:lang w:val="en-US" w:eastAsia="en-US"/>
      </w:rPr>
      <w:drawing>
        <wp:inline distT="0" distB="0" distL="0" distR="0">
          <wp:extent cx="1743075" cy="409575"/>
          <wp:effectExtent l="0" t="0" r="9525" b="9525"/>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409575"/>
                  </a:xfrm>
                  <a:prstGeom prst="rect">
                    <a:avLst/>
                  </a:prstGeom>
                  <a:noFill/>
                  <a:ln>
                    <a:noFill/>
                  </a:ln>
                </pic:spPr>
              </pic:pic>
            </a:graphicData>
          </a:graphic>
        </wp:inline>
      </w:drawing>
    </w:r>
    <w:r>
      <w:rPr>
        <w:noProof/>
        <w:lang w:val="en-US" w:eastAsia="en-US"/>
      </w:rPr>
      <w:drawing>
        <wp:anchor distT="0" distB="0" distL="114300" distR="114300" simplePos="0" relativeHeight="251658240" behindDoc="1" locked="0" layoutInCell="1" allowOverlap="1">
          <wp:simplePos x="0" y="0"/>
          <wp:positionH relativeFrom="column">
            <wp:posOffset>4650105</wp:posOffset>
          </wp:positionH>
          <wp:positionV relativeFrom="paragraph">
            <wp:posOffset>31115</wp:posOffset>
          </wp:positionV>
          <wp:extent cx="539750" cy="395605"/>
          <wp:effectExtent l="0" t="0" r="0" b="4445"/>
          <wp:wrapThrough wrapText="bothSides">
            <wp:wrapPolygon edited="0">
              <wp:start x="0" y="0"/>
              <wp:lineTo x="0" y="20803"/>
              <wp:lineTo x="20584" y="20803"/>
              <wp:lineTo x="20584" y="0"/>
              <wp:lineTo x="0" y="0"/>
            </wp:wrapPolygon>
          </wp:wrapThrough>
          <wp:docPr id="4" name="Picture 24" descr="Leírás: https://encrypted-tbn2.gstatic.com/images?q=tbn:ANd9GcSsTguB0xdWQfc4dCkIhxz0eH9kqt0rOYTIVzS8ettA8QafgB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eírás: https://encrypted-tbn2.gstatic.com/images?q=tbn:ANd9GcSsTguB0xdWQfc4dCkIhxz0eH9kqt0rOYTIVzS8ettA8QafgB0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3956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D5" w:rsidRDefault="00A75ACD" w:rsidP="00136477">
    <w:pPr>
      <w:pStyle w:val="Header"/>
      <w:tabs>
        <w:tab w:val="clear" w:pos="8618"/>
        <w:tab w:val="center" w:pos="3855"/>
      </w:tabs>
      <w:ind w:left="0" w:right="-30"/>
    </w:pPr>
    <w:r>
      <w:rPr>
        <w:noProof/>
        <w:lang w:val="en-US" w:eastAsia="en-US"/>
      </w:rPr>
      <w:drawing>
        <wp:anchor distT="0" distB="0" distL="114300" distR="114300" simplePos="0" relativeHeight="251657216" behindDoc="1" locked="0" layoutInCell="1" allowOverlap="1">
          <wp:simplePos x="0" y="0"/>
          <wp:positionH relativeFrom="column">
            <wp:posOffset>4411980</wp:posOffset>
          </wp:positionH>
          <wp:positionV relativeFrom="paragraph">
            <wp:posOffset>38735</wp:posOffset>
          </wp:positionV>
          <wp:extent cx="539750" cy="395605"/>
          <wp:effectExtent l="0" t="0" r="0" b="4445"/>
          <wp:wrapThrough wrapText="bothSides">
            <wp:wrapPolygon edited="0">
              <wp:start x="0" y="0"/>
              <wp:lineTo x="0" y="20803"/>
              <wp:lineTo x="20584" y="20803"/>
              <wp:lineTo x="20584" y="0"/>
              <wp:lineTo x="0" y="0"/>
            </wp:wrapPolygon>
          </wp:wrapThrough>
          <wp:docPr id="3" name="Picture 19" descr="Leírás: https://encrypted-tbn2.gstatic.com/images?q=tbn:ANd9GcSsTguB0xdWQfc4dCkIhxz0eH9kqt0rOYTIVzS8ettA8QafgB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írás: https://encrypted-tbn2.gstatic.com/images?q=tbn:ANd9GcSsTguB0xdWQfc4dCkIhxz0eH9kqt0rOYTIVzS8ettA8QafgB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39560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color w:val="auto"/>
        <w:sz w:val="22"/>
        <w:szCs w:val="22"/>
        <w:lang w:val="en-US" w:eastAsia="en-US"/>
      </w:rPr>
      <w:drawing>
        <wp:inline distT="0" distB="0" distL="0" distR="0">
          <wp:extent cx="1743075" cy="409575"/>
          <wp:effectExtent l="0" t="0" r="9525" b="9525"/>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075" cy="409575"/>
                  </a:xfrm>
                  <a:prstGeom prst="rect">
                    <a:avLst/>
                  </a:prstGeom>
                  <a:noFill/>
                  <a:ln>
                    <a:noFill/>
                  </a:ln>
                </pic:spPr>
              </pic:pic>
            </a:graphicData>
          </a:graphic>
        </wp:inline>
      </w:drawing>
    </w:r>
    <w:r w:rsidR="00B976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3BD6"/>
    <w:multiLevelType w:val="hybridMultilevel"/>
    <w:tmpl w:val="7C44BDA8"/>
    <w:lvl w:ilvl="0" w:tplc="0C07000F">
      <w:start w:val="1"/>
      <w:numFmt w:val="decimal"/>
      <w:lvlText w:val="%1."/>
      <w:lvlJc w:val="left"/>
      <w:pPr>
        <w:ind w:left="720" w:hanging="360"/>
      </w:pPr>
      <w:rPr>
        <w:rFonts w:cs="Times New Roman" w:hint="default"/>
      </w:rPr>
    </w:lvl>
    <w:lvl w:ilvl="1" w:tplc="0C070019">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
    <w:nsid w:val="07377210"/>
    <w:multiLevelType w:val="hybridMultilevel"/>
    <w:tmpl w:val="756644EC"/>
    <w:lvl w:ilvl="0" w:tplc="A0567672">
      <w:start w:val="1"/>
      <w:numFmt w:val="decimal"/>
      <w:pStyle w:val="mberschriftfigures"/>
      <w:suff w:val="space"/>
      <w:lvlText w:val="Figure %1."/>
      <w:lvlJc w:val="left"/>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nsid w:val="0D8A0FF5"/>
    <w:multiLevelType w:val="hybridMultilevel"/>
    <w:tmpl w:val="E3C45D8C"/>
    <w:lvl w:ilvl="0" w:tplc="D9A06B0E">
      <w:start w:val="1"/>
      <w:numFmt w:val="decimal"/>
      <w:lvlText w:val="Map %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nsid w:val="0E9B778A"/>
    <w:multiLevelType w:val="hybridMultilevel"/>
    <w:tmpl w:val="EE92E1CE"/>
    <w:lvl w:ilvl="0" w:tplc="6E5C4F2E">
      <w:start w:val="1"/>
      <w:numFmt w:val="decimal"/>
      <w:pStyle w:val="mberschriftmaps"/>
      <w:suff w:val="space"/>
      <w:lvlText w:val="Map %1."/>
      <w:lvlJc w:val="left"/>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nsid w:val="1005495C"/>
    <w:multiLevelType w:val="hybridMultilevel"/>
    <w:tmpl w:val="C0E4A42A"/>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5">
    <w:nsid w:val="1688250C"/>
    <w:multiLevelType w:val="hybridMultilevel"/>
    <w:tmpl w:val="E2AA47B4"/>
    <w:lvl w:ilvl="0" w:tplc="0407000F">
      <w:start w:val="1"/>
      <w:numFmt w:val="decimal"/>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nsid w:val="18CF6343"/>
    <w:multiLevelType w:val="hybridMultilevel"/>
    <w:tmpl w:val="717074F4"/>
    <w:lvl w:ilvl="0" w:tplc="6E0EA30C">
      <w:start w:val="1"/>
      <w:numFmt w:val="decimal"/>
      <w:pStyle w:val="mberschrifttables"/>
      <w:suff w:val="space"/>
      <w:lvlText w:val="Table %1."/>
      <w:lvlJc w:val="left"/>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nsid w:val="257527D5"/>
    <w:multiLevelType w:val="hybridMultilevel"/>
    <w:tmpl w:val="2AD802D6"/>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8">
    <w:nsid w:val="258D4CB0"/>
    <w:multiLevelType w:val="hybridMultilevel"/>
    <w:tmpl w:val="B40EFA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27006F01"/>
    <w:multiLevelType w:val="hybridMultilevel"/>
    <w:tmpl w:val="72721EC2"/>
    <w:lvl w:ilvl="0" w:tplc="5E66CF98">
      <w:start w:val="1"/>
      <w:numFmt w:val="bullet"/>
      <w:pStyle w:val="maufzhlung3"/>
      <w:lvlText w:val="-"/>
      <w:lvlJc w:val="left"/>
      <w:pPr>
        <w:tabs>
          <w:tab w:val="num" w:pos="927"/>
        </w:tabs>
        <w:ind w:left="850" w:hanging="283"/>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296F4F47"/>
    <w:multiLevelType w:val="hybridMultilevel"/>
    <w:tmpl w:val="A6E2B7C4"/>
    <w:lvl w:ilvl="0" w:tplc="8BAAA0F0">
      <w:start w:val="1"/>
      <w:numFmt w:val="decimal"/>
      <w:lvlText w:val="Table %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1">
    <w:nsid w:val="2A221596"/>
    <w:multiLevelType w:val="hybridMultilevel"/>
    <w:tmpl w:val="2AD802D6"/>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2">
    <w:nsid w:val="323B4E20"/>
    <w:multiLevelType w:val="hybridMultilevel"/>
    <w:tmpl w:val="B29EE5FE"/>
    <w:lvl w:ilvl="0" w:tplc="04163CD8">
      <w:start w:val="5"/>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BC6932"/>
    <w:multiLevelType w:val="hybridMultilevel"/>
    <w:tmpl w:val="F35E0EBA"/>
    <w:lvl w:ilvl="0" w:tplc="5CEA14E6">
      <w:start w:val="1"/>
      <w:numFmt w:val="bullet"/>
      <w:pStyle w:val="maufzhlung"/>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E8D7297"/>
    <w:multiLevelType w:val="hybridMultilevel"/>
    <w:tmpl w:val="3CE81380"/>
    <w:lvl w:ilvl="0" w:tplc="4B4C3B38">
      <w:start w:val="1"/>
      <w:numFmt w:val="bullet"/>
      <w:lvlText w:val="-"/>
      <w:lvlJc w:val="left"/>
      <w:pPr>
        <w:ind w:left="720" w:hanging="360"/>
      </w:pPr>
      <w:rPr>
        <w:rFonts w:ascii="Arial" w:eastAsia="Times New Roman" w:hAnsi="Aria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45406677"/>
    <w:multiLevelType w:val="hybridMultilevel"/>
    <w:tmpl w:val="EB549F12"/>
    <w:lvl w:ilvl="0" w:tplc="4E8EEC00">
      <w:start w:val="1"/>
      <w:numFmt w:val="decimal"/>
      <w:lvlText w:val="Map %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nsid w:val="47F8294A"/>
    <w:multiLevelType w:val="hybridMultilevel"/>
    <w:tmpl w:val="BEB23BCA"/>
    <w:lvl w:ilvl="0" w:tplc="4E8EEC00">
      <w:start w:val="1"/>
      <w:numFmt w:val="lowerLetter"/>
      <w:pStyle w:val="maufzhlungabc"/>
      <w:lvlText w:val="%1)"/>
      <w:lvlJc w:val="left"/>
      <w:pPr>
        <w:tabs>
          <w:tab w:val="num" w:pos="644"/>
        </w:tabs>
        <w:ind w:left="567" w:hanging="283"/>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nsid w:val="484259DD"/>
    <w:multiLevelType w:val="hybridMultilevel"/>
    <w:tmpl w:val="2AD802D6"/>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8">
    <w:nsid w:val="4BAE043E"/>
    <w:multiLevelType w:val="hybridMultilevel"/>
    <w:tmpl w:val="F46A3870"/>
    <w:lvl w:ilvl="0" w:tplc="4E8EEC00">
      <w:start w:val="1"/>
      <w:numFmt w:val="bullet"/>
      <w:lvlText w:val=""/>
      <w:lvlJc w:val="left"/>
      <w:pPr>
        <w:ind w:left="720" w:hanging="360"/>
      </w:pPr>
      <w:rPr>
        <w:rFonts w:ascii="Symbol" w:hAnsi="Symbol" w:hint="default"/>
      </w:rPr>
    </w:lvl>
    <w:lvl w:ilvl="1" w:tplc="04070019" w:tentative="1">
      <w:start w:val="1"/>
      <w:numFmt w:val="bullet"/>
      <w:lvlText w:val="o"/>
      <w:lvlJc w:val="left"/>
      <w:pPr>
        <w:ind w:left="1440" w:hanging="360"/>
      </w:pPr>
      <w:rPr>
        <w:rFonts w:ascii="Courier New" w:hAnsi="Courier New" w:hint="default"/>
      </w:rPr>
    </w:lvl>
    <w:lvl w:ilvl="2" w:tplc="0407001B" w:tentative="1">
      <w:start w:val="1"/>
      <w:numFmt w:val="bullet"/>
      <w:lvlText w:val=""/>
      <w:lvlJc w:val="left"/>
      <w:pPr>
        <w:ind w:left="2160" w:hanging="360"/>
      </w:pPr>
      <w:rPr>
        <w:rFonts w:ascii="Wingdings" w:hAnsi="Wingdings" w:hint="default"/>
      </w:rPr>
    </w:lvl>
    <w:lvl w:ilvl="3" w:tplc="0407000F" w:tentative="1">
      <w:start w:val="1"/>
      <w:numFmt w:val="bullet"/>
      <w:lvlText w:val=""/>
      <w:lvlJc w:val="left"/>
      <w:pPr>
        <w:ind w:left="2880" w:hanging="360"/>
      </w:pPr>
      <w:rPr>
        <w:rFonts w:ascii="Symbol" w:hAnsi="Symbol" w:hint="default"/>
      </w:rPr>
    </w:lvl>
    <w:lvl w:ilvl="4" w:tplc="04070019" w:tentative="1">
      <w:start w:val="1"/>
      <w:numFmt w:val="bullet"/>
      <w:lvlText w:val="o"/>
      <w:lvlJc w:val="left"/>
      <w:pPr>
        <w:ind w:left="3600" w:hanging="360"/>
      </w:pPr>
      <w:rPr>
        <w:rFonts w:ascii="Courier New" w:hAnsi="Courier New" w:hint="default"/>
      </w:rPr>
    </w:lvl>
    <w:lvl w:ilvl="5" w:tplc="0407001B" w:tentative="1">
      <w:start w:val="1"/>
      <w:numFmt w:val="bullet"/>
      <w:lvlText w:val=""/>
      <w:lvlJc w:val="left"/>
      <w:pPr>
        <w:ind w:left="4320" w:hanging="360"/>
      </w:pPr>
      <w:rPr>
        <w:rFonts w:ascii="Wingdings" w:hAnsi="Wingdings" w:hint="default"/>
      </w:rPr>
    </w:lvl>
    <w:lvl w:ilvl="6" w:tplc="0407000F" w:tentative="1">
      <w:start w:val="1"/>
      <w:numFmt w:val="bullet"/>
      <w:lvlText w:val=""/>
      <w:lvlJc w:val="left"/>
      <w:pPr>
        <w:ind w:left="5040" w:hanging="360"/>
      </w:pPr>
      <w:rPr>
        <w:rFonts w:ascii="Symbol" w:hAnsi="Symbol" w:hint="default"/>
      </w:rPr>
    </w:lvl>
    <w:lvl w:ilvl="7" w:tplc="04070019" w:tentative="1">
      <w:start w:val="1"/>
      <w:numFmt w:val="bullet"/>
      <w:lvlText w:val="o"/>
      <w:lvlJc w:val="left"/>
      <w:pPr>
        <w:ind w:left="5760" w:hanging="360"/>
      </w:pPr>
      <w:rPr>
        <w:rFonts w:ascii="Courier New" w:hAnsi="Courier New" w:hint="default"/>
      </w:rPr>
    </w:lvl>
    <w:lvl w:ilvl="8" w:tplc="0407001B" w:tentative="1">
      <w:start w:val="1"/>
      <w:numFmt w:val="bullet"/>
      <w:lvlText w:val=""/>
      <w:lvlJc w:val="left"/>
      <w:pPr>
        <w:ind w:left="6480" w:hanging="360"/>
      </w:pPr>
      <w:rPr>
        <w:rFonts w:ascii="Wingdings" w:hAnsi="Wingdings" w:hint="default"/>
      </w:rPr>
    </w:lvl>
  </w:abstractNum>
  <w:abstractNum w:abstractNumId="19">
    <w:nsid w:val="50BD2009"/>
    <w:multiLevelType w:val="hybridMultilevel"/>
    <w:tmpl w:val="692C1DCA"/>
    <w:lvl w:ilvl="0" w:tplc="96C6BF88">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E81816"/>
    <w:multiLevelType w:val="hybridMultilevel"/>
    <w:tmpl w:val="379CC870"/>
    <w:lvl w:ilvl="0" w:tplc="4E8EEC00">
      <w:start w:val="1"/>
      <w:numFmt w:val="decimal"/>
      <w:pStyle w:val="mberschriftbox"/>
      <w:suff w:val="space"/>
      <w:lvlText w:val="Box %1."/>
      <w:lvlJc w:val="left"/>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nsid w:val="6A91196F"/>
    <w:multiLevelType w:val="hybridMultilevel"/>
    <w:tmpl w:val="2AD802D6"/>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2">
    <w:nsid w:val="6E5F7AD0"/>
    <w:multiLevelType w:val="hybridMultilevel"/>
    <w:tmpl w:val="33B63078"/>
    <w:lvl w:ilvl="0" w:tplc="4E8EEC00">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3">
    <w:nsid w:val="780B1A6A"/>
    <w:multiLevelType w:val="multilevel"/>
    <w:tmpl w:val="FD2ADBF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nsid w:val="7E752836"/>
    <w:multiLevelType w:val="hybridMultilevel"/>
    <w:tmpl w:val="C9F8C4A6"/>
    <w:lvl w:ilvl="0" w:tplc="DD4681D8">
      <w:start w:val="1"/>
      <w:numFmt w:val="bullet"/>
      <w:pStyle w:val="tableaufzhlung"/>
      <w:lvlText w:val=""/>
      <w:lvlJc w:val="left"/>
      <w:pPr>
        <w:tabs>
          <w:tab w:val="num" w:pos="644"/>
        </w:tabs>
        <w:ind w:left="567" w:hanging="283"/>
      </w:pPr>
      <w:rPr>
        <w:rFonts w:ascii="Symbol" w:hAnsi="Symbol" w:hint="default"/>
      </w:rPr>
    </w:lvl>
    <w:lvl w:ilvl="1" w:tplc="04070019" w:tentative="1">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9"/>
  </w:num>
  <w:num w:numId="4">
    <w:abstractNumId w:val="24"/>
  </w:num>
  <w:num w:numId="5">
    <w:abstractNumId w:val="22"/>
  </w:num>
  <w:num w:numId="6">
    <w:abstractNumId w:val="23"/>
  </w:num>
  <w:num w:numId="7">
    <w:abstractNumId w:val="6"/>
  </w:num>
  <w:num w:numId="8">
    <w:abstractNumId w:val="1"/>
  </w:num>
  <w:num w:numId="9">
    <w:abstractNumId w:val="2"/>
  </w:num>
  <w:num w:numId="10">
    <w:abstractNumId w:val="3"/>
  </w:num>
  <w:num w:numId="11">
    <w:abstractNumId w:val="20"/>
  </w:num>
  <w:num w:numId="12">
    <w:abstractNumId w:val="0"/>
  </w:num>
  <w:num w:numId="13">
    <w:abstractNumId w:val="15"/>
  </w:num>
  <w:num w:numId="14">
    <w:abstractNumId w:val="5"/>
  </w:num>
  <w:num w:numId="15">
    <w:abstractNumId w:val="8"/>
  </w:num>
  <w:num w:numId="16">
    <w:abstractNumId w:val="10"/>
  </w:num>
  <w:num w:numId="17">
    <w:abstractNumId w:val="18"/>
  </w:num>
  <w:num w:numId="18">
    <w:abstractNumId w:val="4"/>
  </w:num>
  <w:num w:numId="19">
    <w:abstractNumId w:val="14"/>
  </w:num>
  <w:num w:numId="20">
    <w:abstractNumId w:val="21"/>
  </w:num>
  <w:num w:numId="21">
    <w:abstractNumId w:val="19"/>
  </w:num>
  <w:num w:numId="22">
    <w:abstractNumId w:val="7"/>
  </w:num>
  <w:num w:numId="23">
    <w:abstractNumId w:val="11"/>
  </w:num>
  <w:num w:numId="24">
    <w:abstractNumId w:val="17"/>
  </w:num>
  <w:num w:numId="2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284"/>
  <w:doNotHyphenateCaps/>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012"/>
    <w:rsid w:val="00014206"/>
    <w:rsid w:val="00016B14"/>
    <w:rsid w:val="0002717A"/>
    <w:rsid w:val="0003053D"/>
    <w:rsid w:val="0003113E"/>
    <w:rsid w:val="000379C8"/>
    <w:rsid w:val="000608B2"/>
    <w:rsid w:val="00081323"/>
    <w:rsid w:val="000828FB"/>
    <w:rsid w:val="000905A9"/>
    <w:rsid w:val="00094CA1"/>
    <w:rsid w:val="000A3155"/>
    <w:rsid w:val="000B3684"/>
    <w:rsid w:val="000D3A0F"/>
    <w:rsid w:val="000E39D9"/>
    <w:rsid w:val="000F5847"/>
    <w:rsid w:val="00126E05"/>
    <w:rsid w:val="001323DA"/>
    <w:rsid w:val="001356D7"/>
    <w:rsid w:val="00136477"/>
    <w:rsid w:val="00151729"/>
    <w:rsid w:val="00163AEF"/>
    <w:rsid w:val="001721BA"/>
    <w:rsid w:val="00175589"/>
    <w:rsid w:val="00182F01"/>
    <w:rsid w:val="00193DA4"/>
    <w:rsid w:val="001A17A3"/>
    <w:rsid w:val="001D0402"/>
    <w:rsid w:val="001D2F17"/>
    <w:rsid w:val="001D740E"/>
    <w:rsid w:val="001D7B5A"/>
    <w:rsid w:val="001F18D5"/>
    <w:rsid w:val="00201E3C"/>
    <w:rsid w:val="002202AE"/>
    <w:rsid w:val="002215BB"/>
    <w:rsid w:val="002258A4"/>
    <w:rsid w:val="00237441"/>
    <w:rsid w:val="00251294"/>
    <w:rsid w:val="002553EB"/>
    <w:rsid w:val="00261F8F"/>
    <w:rsid w:val="00266633"/>
    <w:rsid w:val="002A62D9"/>
    <w:rsid w:val="002B18FD"/>
    <w:rsid w:val="002C2E31"/>
    <w:rsid w:val="002C4796"/>
    <w:rsid w:val="002F756D"/>
    <w:rsid w:val="003256DE"/>
    <w:rsid w:val="00325B80"/>
    <w:rsid w:val="003262CC"/>
    <w:rsid w:val="00330A58"/>
    <w:rsid w:val="00343708"/>
    <w:rsid w:val="00351102"/>
    <w:rsid w:val="00367FA4"/>
    <w:rsid w:val="00370D64"/>
    <w:rsid w:val="003B1BB4"/>
    <w:rsid w:val="003C0130"/>
    <w:rsid w:val="003D17C8"/>
    <w:rsid w:val="003D43C6"/>
    <w:rsid w:val="003E0298"/>
    <w:rsid w:val="003E3547"/>
    <w:rsid w:val="003F00E9"/>
    <w:rsid w:val="00406284"/>
    <w:rsid w:val="00413B3C"/>
    <w:rsid w:val="00416ADF"/>
    <w:rsid w:val="00420DC4"/>
    <w:rsid w:val="00427B49"/>
    <w:rsid w:val="0044415C"/>
    <w:rsid w:val="0047571F"/>
    <w:rsid w:val="004811A8"/>
    <w:rsid w:val="00486A4C"/>
    <w:rsid w:val="00491A38"/>
    <w:rsid w:val="004B0BA9"/>
    <w:rsid w:val="004C25EE"/>
    <w:rsid w:val="004D500C"/>
    <w:rsid w:val="004F18A5"/>
    <w:rsid w:val="00554D48"/>
    <w:rsid w:val="00564407"/>
    <w:rsid w:val="0059085A"/>
    <w:rsid w:val="005B05FB"/>
    <w:rsid w:val="005B2F1C"/>
    <w:rsid w:val="005B454E"/>
    <w:rsid w:val="005B7483"/>
    <w:rsid w:val="005D0B8D"/>
    <w:rsid w:val="005D1283"/>
    <w:rsid w:val="005D4798"/>
    <w:rsid w:val="00614895"/>
    <w:rsid w:val="006221C0"/>
    <w:rsid w:val="00632AD8"/>
    <w:rsid w:val="006436DB"/>
    <w:rsid w:val="0065047B"/>
    <w:rsid w:val="00660697"/>
    <w:rsid w:val="00666249"/>
    <w:rsid w:val="006A1821"/>
    <w:rsid w:val="006C1A50"/>
    <w:rsid w:val="006D6117"/>
    <w:rsid w:val="006D7192"/>
    <w:rsid w:val="006D7616"/>
    <w:rsid w:val="006E4012"/>
    <w:rsid w:val="006E4A63"/>
    <w:rsid w:val="006F2C81"/>
    <w:rsid w:val="00706B24"/>
    <w:rsid w:val="00716897"/>
    <w:rsid w:val="00726D21"/>
    <w:rsid w:val="00733F9B"/>
    <w:rsid w:val="00741621"/>
    <w:rsid w:val="0074162B"/>
    <w:rsid w:val="0075587B"/>
    <w:rsid w:val="007572A1"/>
    <w:rsid w:val="007831A9"/>
    <w:rsid w:val="007871A3"/>
    <w:rsid w:val="0079451E"/>
    <w:rsid w:val="007A3353"/>
    <w:rsid w:val="007A6F20"/>
    <w:rsid w:val="007C6FAF"/>
    <w:rsid w:val="007E5D2C"/>
    <w:rsid w:val="00834986"/>
    <w:rsid w:val="00842957"/>
    <w:rsid w:val="00865C50"/>
    <w:rsid w:val="00872865"/>
    <w:rsid w:val="00872D62"/>
    <w:rsid w:val="008741FB"/>
    <w:rsid w:val="008802D9"/>
    <w:rsid w:val="00882944"/>
    <w:rsid w:val="00883192"/>
    <w:rsid w:val="00893E8B"/>
    <w:rsid w:val="008C31E2"/>
    <w:rsid w:val="008C6A99"/>
    <w:rsid w:val="008D0223"/>
    <w:rsid w:val="008D0549"/>
    <w:rsid w:val="008D2F0D"/>
    <w:rsid w:val="008E4593"/>
    <w:rsid w:val="008F0830"/>
    <w:rsid w:val="008F607B"/>
    <w:rsid w:val="008F7C90"/>
    <w:rsid w:val="0091104D"/>
    <w:rsid w:val="00913748"/>
    <w:rsid w:val="009225EE"/>
    <w:rsid w:val="00923CEE"/>
    <w:rsid w:val="00937FDA"/>
    <w:rsid w:val="00941D75"/>
    <w:rsid w:val="00942286"/>
    <w:rsid w:val="009474C8"/>
    <w:rsid w:val="00950470"/>
    <w:rsid w:val="00963C6B"/>
    <w:rsid w:val="0096596B"/>
    <w:rsid w:val="009669B6"/>
    <w:rsid w:val="009803A7"/>
    <w:rsid w:val="009A4F54"/>
    <w:rsid w:val="009C7561"/>
    <w:rsid w:val="009E0CC0"/>
    <w:rsid w:val="009E5A38"/>
    <w:rsid w:val="009F20C6"/>
    <w:rsid w:val="009F21E8"/>
    <w:rsid w:val="009F4386"/>
    <w:rsid w:val="00A20E08"/>
    <w:rsid w:val="00A24D70"/>
    <w:rsid w:val="00A31573"/>
    <w:rsid w:val="00A32272"/>
    <w:rsid w:val="00A32D81"/>
    <w:rsid w:val="00A35005"/>
    <w:rsid w:val="00A3772E"/>
    <w:rsid w:val="00A45841"/>
    <w:rsid w:val="00A60450"/>
    <w:rsid w:val="00A644AA"/>
    <w:rsid w:val="00A64710"/>
    <w:rsid w:val="00A6549E"/>
    <w:rsid w:val="00A7481E"/>
    <w:rsid w:val="00A75ACD"/>
    <w:rsid w:val="00A820CC"/>
    <w:rsid w:val="00A9418E"/>
    <w:rsid w:val="00A95FE7"/>
    <w:rsid w:val="00A97A8C"/>
    <w:rsid w:val="00AC3C02"/>
    <w:rsid w:val="00AC3D8C"/>
    <w:rsid w:val="00AC51B3"/>
    <w:rsid w:val="00AE4CC0"/>
    <w:rsid w:val="00B05A77"/>
    <w:rsid w:val="00B06AF8"/>
    <w:rsid w:val="00B3692B"/>
    <w:rsid w:val="00B57F18"/>
    <w:rsid w:val="00B625C7"/>
    <w:rsid w:val="00B7790B"/>
    <w:rsid w:val="00B915B1"/>
    <w:rsid w:val="00B965D6"/>
    <w:rsid w:val="00B976D5"/>
    <w:rsid w:val="00BB0BD3"/>
    <w:rsid w:val="00BC12A5"/>
    <w:rsid w:val="00BD24CF"/>
    <w:rsid w:val="00BD30B3"/>
    <w:rsid w:val="00BD330D"/>
    <w:rsid w:val="00BE052F"/>
    <w:rsid w:val="00BE46AF"/>
    <w:rsid w:val="00BE4920"/>
    <w:rsid w:val="00BE7D06"/>
    <w:rsid w:val="00BF391F"/>
    <w:rsid w:val="00C04DB6"/>
    <w:rsid w:val="00C1411D"/>
    <w:rsid w:val="00C23E79"/>
    <w:rsid w:val="00C44F5A"/>
    <w:rsid w:val="00C85E58"/>
    <w:rsid w:val="00C8626A"/>
    <w:rsid w:val="00C9002F"/>
    <w:rsid w:val="00CF3FA0"/>
    <w:rsid w:val="00CF76A4"/>
    <w:rsid w:val="00D00C50"/>
    <w:rsid w:val="00D10283"/>
    <w:rsid w:val="00D14C2F"/>
    <w:rsid w:val="00D50C6A"/>
    <w:rsid w:val="00D546EF"/>
    <w:rsid w:val="00D61BB6"/>
    <w:rsid w:val="00D62786"/>
    <w:rsid w:val="00D67976"/>
    <w:rsid w:val="00D971C4"/>
    <w:rsid w:val="00DE51F5"/>
    <w:rsid w:val="00DE7061"/>
    <w:rsid w:val="00E21661"/>
    <w:rsid w:val="00E434D8"/>
    <w:rsid w:val="00E52DBB"/>
    <w:rsid w:val="00E54F53"/>
    <w:rsid w:val="00E57E13"/>
    <w:rsid w:val="00E65520"/>
    <w:rsid w:val="00E73AB6"/>
    <w:rsid w:val="00E870DC"/>
    <w:rsid w:val="00E9392D"/>
    <w:rsid w:val="00E95F2E"/>
    <w:rsid w:val="00EA1724"/>
    <w:rsid w:val="00EB050A"/>
    <w:rsid w:val="00EE314C"/>
    <w:rsid w:val="00EE52DA"/>
    <w:rsid w:val="00F023AD"/>
    <w:rsid w:val="00F0314F"/>
    <w:rsid w:val="00F101DF"/>
    <w:rsid w:val="00F123EE"/>
    <w:rsid w:val="00F35005"/>
    <w:rsid w:val="00F41D89"/>
    <w:rsid w:val="00F627B8"/>
    <w:rsid w:val="00F74221"/>
    <w:rsid w:val="00FA3776"/>
    <w:rsid w:val="00FB14F8"/>
    <w:rsid w:val="00FD1E04"/>
    <w:rsid w:val="00FD7CE4"/>
    <w:rsid w:val="00FE6DE4"/>
    <w:rsid w:val="00FF7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3A7"/>
    <w:pPr>
      <w:spacing w:after="200" w:line="276" w:lineRule="auto"/>
    </w:pPr>
    <w:rPr>
      <w:rFonts w:ascii="Calibri" w:hAnsi="Calibri"/>
      <w:lang w:val="de-DE" w:eastAsia="en-US"/>
    </w:rPr>
  </w:style>
  <w:style w:type="paragraph" w:styleId="Heading1">
    <w:name w:val="heading 1"/>
    <w:basedOn w:val="Normal"/>
    <w:next w:val="Normal"/>
    <w:link w:val="Heading1Char"/>
    <w:uiPriority w:val="99"/>
    <w:qFormat/>
    <w:rsid w:val="00370D64"/>
    <w:pPr>
      <w:keepNext/>
      <w:tabs>
        <w:tab w:val="left" w:pos="227"/>
      </w:tabs>
      <w:suppressAutoHyphens/>
      <w:spacing w:before="240" w:line="280" w:lineRule="exact"/>
      <w:outlineLvl w:val="0"/>
    </w:pPr>
    <w:rPr>
      <w:rFonts w:cs="Arial"/>
      <w:b/>
      <w:bCs/>
      <w:kern w:val="32"/>
      <w:sz w:val="24"/>
      <w:szCs w:val="32"/>
    </w:rPr>
  </w:style>
  <w:style w:type="paragraph" w:styleId="Heading2">
    <w:name w:val="heading 2"/>
    <w:basedOn w:val="Normal"/>
    <w:next w:val="Normal"/>
    <w:link w:val="Heading2Char"/>
    <w:uiPriority w:val="99"/>
    <w:qFormat/>
    <w:rsid w:val="00370D64"/>
    <w:pPr>
      <w:keepNext/>
      <w:suppressAutoHyphens/>
      <w:spacing w:before="240" w:line="260" w:lineRule="exact"/>
      <w:outlineLvl w:val="1"/>
    </w:pPr>
    <w:rPr>
      <w:rFonts w:cs="Arial"/>
      <w:b/>
      <w:bCs/>
      <w:iCs/>
      <w:szCs w:val="28"/>
    </w:rPr>
  </w:style>
  <w:style w:type="paragraph" w:styleId="Heading3">
    <w:name w:val="heading 3"/>
    <w:basedOn w:val="Normal"/>
    <w:next w:val="Normal"/>
    <w:link w:val="Heading3Char"/>
    <w:uiPriority w:val="99"/>
    <w:qFormat/>
    <w:rsid w:val="00370D64"/>
    <w:pPr>
      <w:keepNext/>
      <w:tabs>
        <w:tab w:val="left" w:pos="567"/>
      </w:tabs>
      <w:suppressAutoHyphens/>
      <w:spacing w:before="240" w:line="240" w:lineRule="exact"/>
      <w:outlineLvl w:val="2"/>
    </w:pPr>
    <w:rPr>
      <w:rFonts w:cs="Arial"/>
      <w:b/>
      <w:bCs/>
      <w:color w:val="5F5F5F"/>
      <w:sz w:val="20"/>
      <w:szCs w:val="26"/>
    </w:rPr>
  </w:style>
  <w:style w:type="paragraph" w:styleId="Heading4">
    <w:name w:val="heading 4"/>
    <w:basedOn w:val="Normal"/>
    <w:next w:val="Normal"/>
    <w:link w:val="Heading4Char"/>
    <w:uiPriority w:val="99"/>
    <w:qFormat/>
    <w:rsid w:val="00370D64"/>
    <w:pPr>
      <w:keepNext/>
      <w:tabs>
        <w:tab w:val="left" w:pos="680"/>
      </w:tabs>
      <w:suppressAutoHyphens/>
      <w:spacing w:before="240"/>
      <w:outlineLvl w:val="3"/>
    </w:pPr>
    <w:rPr>
      <w:b/>
      <w:bCs/>
      <w:color w:val="5F5F5F"/>
      <w:szCs w:val="28"/>
    </w:rPr>
  </w:style>
  <w:style w:type="paragraph" w:styleId="Heading5">
    <w:name w:val="heading 5"/>
    <w:basedOn w:val="Normal"/>
    <w:next w:val="Normal"/>
    <w:link w:val="Heading5Char"/>
    <w:uiPriority w:val="99"/>
    <w:qFormat/>
    <w:rsid w:val="00370D64"/>
    <w:pPr>
      <w:suppressAutoHyphens/>
      <w:spacing w:before="200" w:after="100"/>
      <w:outlineLvl w:val="4"/>
    </w:pPr>
    <w:rPr>
      <w:b/>
      <w:bCs/>
      <w:iCs/>
      <w:color w:val="5F5F5F"/>
      <w:szCs w:val="26"/>
    </w:rPr>
  </w:style>
  <w:style w:type="paragraph" w:styleId="Heading6">
    <w:name w:val="heading 6"/>
    <w:basedOn w:val="Normal"/>
    <w:next w:val="Normal"/>
    <w:link w:val="Heading6Char"/>
    <w:uiPriority w:val="99"/>
    <w:qFormat/>
    <w:rsid w:val="00370D64"/>
    <w:pPr>
      <w:suppressAutoHyphens/>
      <w:spacing w:before="140" w:line="200" w:lineRule="exact"/>
      <w:outlineLvl w:val="5"/>
    </w:pPr>
    <w:rPr>
      <w:b/>
      <w:bCs/>
      <w:color w:val="808080"/>
      <w:sz w:val="16"/>
    </w:rPr>
  </w:style>
  <w:style w:type="paragraph" w:styleId="Heading7">
    <w:name w:val="heading 7"/>
    <w:basedOn w:val="Normal"/>
    <w:next w:val="Normal"/>
    <w:link w:val="Heading7Char"/>
    <w:uiPriority w:val="99"/>
    <w:qFormat/>
    <w:rsid w:val="00370D64"/>
    <w:pPr>
      <w:suppressAutoHyphens/>
      <w:spacing w:before="140" w:line="200" w:lineRule="exact"/>
      <w:outlineLvl w:val="6"/>
    </w:pPr>
    <w:rPr>
      <w:b/>
      <w:color w:val="808080"/>
      <w:sz w:val="16"/>
    </w:rPr>
  </w:style>
  <w:style w:type="paragraph" w:styleId="Heading8">
    <w:name w:val="heading 8"/>
    <w:basedOn w:val="Normal"/>
    <w:next w:val="Normal"/>
    <w:link w:val="Heading8Char"/>
    <w:uiPriority w:val="99"/>
    <w:qFormat/>
    <w:rsid w:val="00370D64"/>
    <w:pPr>
      <w:suppressAutoHyphens/>
      <w:spacing w:before="140" w:line="200" w:lineRule="exact"/>
      <w:outlineLvl w:val="7"/>
    </w:pPr>
    <w:rPr>
      <w:b/>
      <w:iCs/>
      <w:color w:val="808080"/>
      <w:sz w:val="16"/>
    </w:rPr>
  </w:style>
  <w:style w:type="paragraph" w:styleId="Heading9">
    <w:name w:val="heading 9"/>
    <w:basedOn w:val="Heading1"/>
    <w:next w:val="Normal"/>
    <w:link w:val="Heading9Char"/>
    <w:uiPriority w:val="99"/>
    <w:qFormat/>
    <w:rsid w:val="00370D64"/>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A66"/>
    <w:rPr>
      <w:rFonts w:asciiTheme="majorHAnsi" w:eastAsiaTheme="majorEastAsia" w:hAnsiTheme="majorHAnsi" w:cstheme="majorBidi"/>
      <w:b/>
      <w:bCs/>
      <w:kern w:val="32"/>
      <w:sz w:val="32"/>
      <w:szCs w:val="32"/>
      <w:lang w:val="de-DE" w:eastAsia="en-US"/>
    </w:rPr>
  </w:style>
  <w:style w:type="character" w:customStyle="1" w:styleId="Heading2Char">
    <w:name w:val="Heading 2 Char"/>
    <w:basedOn w:val="DefaultParagraphFont"/>
    <w:link w:val="Heading2"/>
    <w:uiPriority w:val="9"/>
    <w:semiHidden/>
    <w:rsid w:val="004E6A66"/>
    <w:rPr>
      <w:rFonts w:asciiTheme="majorHAnsi" w:eastAsiaTheme="majorEastAsia" w:hAnsiTheme="majorHAnsi" w:cstheme="majorBidi"/>
      <w:b/>
      <w:bCs/>
      <w:i/>
      <w:iCs/>
      <w:sz w:val="28"/>
      <w:szCs w:val="28"/>
      <w:lang w:val="de-DE" w:eastAsia="en-US"/>
    </w:rPr>
  </w:style>
  <w:style w:type="character" w:customStyle="1" w:styleId="Heading3Char">
    <w:name w:val="Heading 3 Char"/>
    <w:basedOn w:val="DefaultParagraphFont"/>
    <w:link w:val="Heading3"/>
    <w:uiPriority w:val="9"/>
    <w:semiHidden/>
    <w:rsid w:val="004E6A66"/>
    <w:rPr>
      <w:rFonts w:asciiTheme="majorHAnsi" w:eastAsiaTheme="majorEastAsia" w:hAnsiTheme="majorHAnsi" w:cstheme="majorBidi"/>
      <w:b/>
      <w:bCs/>
      <w:sz w:val="26"/>
      <w:szCs w:val="26"/>
      <w:lang w:val="de-DE" w:eastAsia="en-US"/>
    </w:rPr>
  </w:style>
  <w:style w:type="character" w:customStyle="1" w:styleId="Heading4Char">
    <w:name w:val="Heading 4 Char"/>
    <w:basedOn w:val="DefaultParagraphFont"/>
    <w:link w:val="Heading4"/>
    <w:uiPriority w:val="9"/>
    <w:semiHidden/>
    <w:rsid w:val="004E6A66"/>
    <w:rPr>
      <w:rFonts w:asciiTheme="minorHAnsi" w:eastAsiaTheme="minorEastAsia" w:hAnsiTheme="minorHAnsi" w:cstheme="minorBidi"/>
      <w:b/>
      <w:bCs/>
      <w:sz w:val="28"/>
      <w:szCs w:val="28"/>
      <w:lang w:val="de-DE" w:eastAsia="en-US"/>
    </w:rPr>
  </w:style>
  <w:style w:type="character" w:customStyle="1" w:styleId="Heading5Char">
    <w:name w:val="Heading 5 Char"/>
    <w:basedOn w:val="DefaultParagraphFont"/>
    <w:link w:val="Heading5"/>
    <w:uiPriority w:val="9"/>
    <w:semiHidden/>
    <w:rsid w:val="004E6A66"/>
    <w:rPr>
      <w:rFonts w:asciiTheme="minorHAnsi" w:eastAsiaTheme="minorEastAsia" w:hAnsiTheme="minorHAnsi" w:cstheme="minorBidi"/>
      <w:b/>
      <w:bCs/>
      <w:i/>
      <w:iCs/>
      <w:sz w:val="26"/>
      <w:szCs w:val="26"/>
      <w:lang w:val="de-DE" w:eastAsia="en-US"/>
    </w:rPr>
  </w:style>
  <w:style w:type="character" w:customStyle="1" w:styleId="Heading6Char">
    <w:name w:val="Heading 6 Char"/>
    <w:basedOn w:val="DefaultParagraphFont"/>
    <w:link w:val="Heading6"/>
    <w:uiPriority w:val="9"/>
    <w:semiHidden/>
    <w:rsid w:val="004E6A66"/>
    <w:rPr>
      <w:rFonts w:asciiTheme="minorHAnsi" w:eastAsiaTheme="minorEastAsia" w:hAnsiTheme="minorHAnsi" w:cstheme="minorBidi"/>
      <w:b/>
      <w:bCs/>
      <w:lang w:val="de-DE" w:eastAsia="en-US"/>
    </w:rPr>
  </w:style>
  <w:style w:type="character" w:customStyle="1" w:styleId="Heading7Char">
    <w:name w:val="Heading 7 Char"/>
    <w:basedOn w:val="DefaultParagraphFont"/>
    <w:link w:val="Heading7"/>
    <w:uiPriority w:val="9"/>
    <w:semiHidden/>
    <w:rsid w:val="004E6A66"/>
    <w:rPr>
      <w:rFonts w:asciiTheme="minorHAnsi" w:eastAsiaTheme="minorEastAsia" w:hAnsiTheme="minorHAnsi" w:cstheme="minorBidi"/>
      <w:sz w:val="24"/>
      <w:szCs w:val="24"/>
      <w:lang w:val="de-DE" w:eastAsia="en-US"/>
    </w:rPr>
  </w:style>
  <w:style w:type="character" w:customStyle="1" w:styleId="Heading8Char">
    <w:name w:val="Heading 8 Char"/>
    <w:basedOn w:val="DefaultParagraphFont"/>
    <w:link w:val="Heading8"/>
    <w:uiPriority w:val="9"/>
    <w:semiHidden/>
    <w:rsid w:val="004E6A66"/>
    <w:rPr>
      <w:rFonts w:asciiTheme="minorHAnsi" w:eastAsiaTheme="minorEastAsia" w:hAnsiTheme="minorHAnsi" w:cstheme="minorBidi"/>
      <w:i/>
      <w:iCs/>
      <w:sz w:val="24"/>
      <w:szCs w:val="24"/>
      <w:lang w:val="de-DE" w:eastAsia="en-US"/>
    </w:rPr>
  </w:style>
  <w:style w:type="character" w:customStyle="1" w:styleId="Heading9Char">
    <w:name w:val="Heading 9 Char"/>
    <w:basedOn w:val="DefaultParagraphFont"/>
    <w:link w:val="Heading9"/>
    <w:uiPriority w:val="9"/>
    <w:semiHidden/>
    <w:rsid w:val="004E6A66"/>
    <w:rPr>
      <w:rFonts w:asciiTheme="majorHAnsi" w:eastAsiaTheme="majorEastAsia" w:hAnsiTheme="majorHAnsi" w:cstheme="majorBidi"/>
      <w:lang w:val="de-DE" w:eastAsia="en-US"/>
    </w:rPr>
  </w:style>
  <w:style w:type="paragraph" w:styleId="BalloonText">
    <w:name w:val="Balloon Text"/>
    <w:basedOn w:val="Normal"/>
    <w:link w:val="BalloonTextChar"/>
    <w:uiPriority w:val="99"/>
    <w:semiHidden/>
    <w:rsid w:val="00126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6E05"/>
    <w:rPr>
      <w:rFonts w:ascii="Tahoma" w:hAnsi="Tahoma" w:cs="Tahoma"/>
      <w:sz w:val="16"/>
      <w:szCs w:val="16"/>
      <w:lang w:val="en-GB"/>
    </w:rPr>
  </w:style>
  <w:style w:type="paragraph" w:styleId="TOC2">
    <w:name w:val="toc 2"/>
    <w:basedOn w:val="Normal"/>
    <w:next w:val="Normal"/>
    <w:uiPriority w:val="99"/>
    <w:semiHidden/>
    <w:rsid w:val="00370D64"/>
    <w:pPr>
      <w:tabs>
        <w:tab w:val="left" w:pos="454"/>
        <w:tab w:val="right" w:leader="dot" w:pos="7700"/>
      </w:tabs>
      <w:suppressAutoHyphens/>
      <w:spacing w:before="60" w:after="0" w:line="280" w:lineRule="exact"/>
      <w:ind w:left="454" w:right="284" w:hanging="454"/>
    </w:pPr>
    <w:rPr>
      <w:rFonts w:ascii="Arial" w:hAnsi="Arial"/>
      <w:noProof/>
      <w:sz w:val="18"/>
      <w:lang w:val="de-AT" w:eastAsia="de-DE"/>
    </w:rPr>
  </w:style>
  <w:style w:type="paragraph" w:styleId="Header">
    <w:name w:val="header"/>
    <w:basedOn w:val="Normal"/>
    <w:link w:val="HeaderChar"/>
    <w:uiPriority w:val="99"/>
    <w:rsid w:val="00370D64"/>
    <w:pPr>
      <w:pBdr>
        <w:bottom w:val="single" w:sz="4" w:space="4" w:color="auto"/>
      </w:pBdr>
      <w:tabs>
        <w:tab w:val="right" w:pos="8618"/>
      </w:tabs>
      <w:spacing w:before="60" w:after="0" w:line="240" w:lineRule="auto"/>
      <w:ind w:left="-907" w:right="-907"/>
    </w:pPr>
    <w:rPr>
      <w:rFonts w:ascii="Arial" w:hAnsi="Arial"/>
      <w:color w:val="808080"/>
      <w:sz w:val="18"/>
      <w:szCs w:val="20"/>
      <w:lang w:val="de-AT" w:eastAsia="de-DE"/>
    </w:rPr>
  </w:style>
  <w:style w:type="character" w:customStyle="1" w:styleId="HeaderChar">
    <w:name w:val="Header Char"/>
    <w:basedOn w:val="DefaultParagraphFont"/>
    <w:link w:val="Header"/>
    <w:uiPriority w:val="99"/>
    <w:locked/>
    <w:rsid w:val="009669B6"/>
    <w:rPr>
      <w:rFonts w:ascii="Arial" w:hAnsi="Arial" w:cs="Times New Roman"/>
      <w:color w:val="808080"/>
      <w:sz w:val="18"/>
      <w:lang w:val="de-AT" w:eastAsia="de-DE" w:bidi="ar-SA"/>
    </w:rPr>
  </w:style>
  <w:style w:type="paragraph" w:styleId="Footer">
    <w:name w:val="footer"/>
    <w:basedOn w:val="Normal"/>
    <w:link w:val="FooterChar"/>
    <w:uiPriority w:val="99"/>
    <w:rsid w:val="00370D64"/>
    <w:pPr>
      <w:pBdr>
        <w:bottom w:val="single" w:sz="4" w:space="4" w:color="auto"/>
      </w:pBdr>
      <w:tabs>
        <w:tab w:val="right" w:pos="8618"/>
      </w:tabs>
      <w:spacing w:after="0" w:line="240" w:lineRule="auto"/>
      <w:ind w:left="-907" w:right="-907"/>
    </w:pPr>
    <w:rPr>
      <w:rFonts w:ascii="Arial" w:hAnsi="Arial"/>
      <w:color w:val="808080"/>
      <w:sz w:val="18"/>
      <w:szCs w:val="20"/>
      <w:lang w:val="de-AT" w:eastAsia="de-DE"/>
    </w:rPr>
  </w:style>
  <w:style w:type="character" w:customStyle="1" w:styleId="FooterChar">
    <w:name w:val="Footer Char"/>
    <w:basedOn w:val="DefaultParagraphFont"/>
    <w:link w:val="Footer"/>
    <w:uiPriority w:val="99"/>
    <w:semiHidden/>
    <w:rsid w:val="004E6A66"/>
    <w:rPr>
      <w:rFonts w:ascii="Calibri" w:hAnsi="Calibri"/>
      <w:lang w:val="de-DE" w:eastAsia="en-US"/>
    </w:rPr>
  </w:style>
  <w:style w:type="character" w:styleId="PageNumber">
    <w:name w:val="page number"/>
    <w:basedOn w:val="DefaultParagraphFont"/>
    <w:uiPriority w:val="99"/>
    <w:semiHidden/>
    <w:rsid w:val="00370D64"/>
    <w:rPr>
      <w:rFonts w:ascii="Arial" w:hAnsi="Arial" w:cs="Times New Roman"/>
      <w:color w:val="808080"/>
      <w:sz w:val="18"/>
    </w:rPr>
  </w:style>
  <w:style w:type="paragraph" w:customStyle="1" w:styleId="Titel2">
    <w:name w:val="Titel2"/>
    <w:basedOn w:val="Normal"/>
    <w:uiPriority w:val="99"/>
    <w:rsid w:val="00370D64"/>
    <w:pPr>
      <w:autoSpaceDE w:val="0"/>
      <w:autoSpaceDN w:val="0"/>
      <w:adjustRightInd w:val="0"/>
      <w:spacing w:after="0" w:line="240" w:lineRule="auto"/>
    </w:pPr>
    <w:rPr>
      <w:color w:val="FFFFFF"/>
      <w:sz w:val="52"/>
      <w:szCs w:val="52"/>
    </w:rPr>
  </w:style>
  <w:style w:type="paragraph" w:customStyle="1" w:styleId="maufzhlung">
    <w:name w:val="m_aufzählung"/>
    <w:uiPriority w:val="99"/>
    <w:rsid w:val="00370D64"/>
    <w:pPr>
      <w:numPr>
        <w:numId w:val="1"/>
      </w:numPr>
      <w:tabs>
        <w:tab w:val="clear" w:pos="644"/>
        <w:tab w:val="left" w:pos="567"/>
      </w:tabs>
      <w:spacing w:before="60" w:line="220" w:lineRule="atLeast"/>
      <w:ind w:left="568" w:hanging="284"/>
      <w:jc w:val="both"/>
    </w:pPr>
    <w:rPr>
      <w:rFonts w:ascii="Arial" w:hAnsi="Arial"/>
      <w:sz w:val="18"/>
      <w:szCs w:val="20"/>
      <w:lang w:val="de-AT" w:eastAsia="de-DE"/>
    </w:rPr>
  </w:style>
  <w:style w:type="paragraph" w:customStyle="1" w:styleId="maufzhlung2">
    <w:name w:val="m_aufzählung2"/>
    <w:basedOn w:val="maufzhlung"/>
    <w:next w:val="mStandard"/>
    <w:uiPriority w:val="99"/>
    <w:rsid w:val="00370D64"/>
    <w:pPr>
      <w:spacing w:after="140"/>
    </w:pPr>
  </w:style>
  <w:style w:type="paragraph" w:customStyle="1" w:styleId="mStandard">
    <w:name w:val="m_Standard"/>
    <w:link w:val="mStandardZchn"/>
    <w:uiPriority w:val="99"/>
    <w:rsid w:val="00201E3C"/>
    <w:pPr>
      <w:spacing w:before="60" w:after="140" w:line="220" w:lineRule="atLeast"/>
      <w:jc w:val="both"/>
    </w:pPr>
    <w:rPr>
      <w:rFonts w:ascii="Arial" w:hAnsi="Arial"/>
      <w:sz w:val="20"/>
      <w:szCs w:val="20"/>
      <w:lang w:val="de-AT" w:eastAsia="de-DE"/>
    </w:rPr>
  </w:style>
  <w:style w:type="paragraph" w:customStyle="1" w:styleId="maufzhlungabc">
    <w:name w:val="m_aufzählung_abc"/>
    <w:uiPriority w:val="99"/>
    <w:rsid w:val="00370D64"/>
    <w:pPr>
      <w:numPr>
        <w:numId w:val="2"/>
      </w:numPr>
      <w:tabs>
        <w:tab w:val="clear" w:pos="644"/>
        <w:tab w:val="left" w:pos="567"/>
      </w:tabs>
      <w:spacing w:before="60" w:line="220" w:lineRule="atLeast"/>
      <w:ind w:left="568" w:hanging="284"/>
      <w:jc w:val="both"/>
    </w:pPr>
    <w:rPr>
      <w:rFonts w:ascii="Arial" w:hAnsi="Arial"/>
      <w:sz w:val="18"/>
      <w:szCs w:val="20"/>
      <w:lang w:val="de-AT" w:eastAsia="de-DE"/>
    </w:rPr>
  </w:style>
  <w:style w:type="paragraph" w:customStyle="1" w:styleId="maufzhlungabc2">
    <w:name w:val="m_aufzählung_abc_2"/>
    <w:basedOn w:val="maufzhlungabc"/>
    <w:next w:val="mStandard"/>
    <w:uiPriority w:val="99"/>
    <w:rsid w:val="00370D64"/>
    <w:pPr>
      <w:spacing w:after="140"/>
    </w:pPr>
  </w:style>
  <w:style w:type="paragraph" w:styleId="TOC1">
    <w:name w:val="toc 1"/>
    <w:basedOn w:val="Normal"/>
    <w:next w:val="Normal"/>
    <w:uiPriority w:val="99"/>
    <w:semiHidden/>
    <w:rsid w:val="00370D64"/>
    <w:pPr>
      <w:tabs>
        <w:tab w:val="left" w:pos="454"/>
        <w:tab w:val="right" w:leader="dot" w:pos="7700"/>
      </w:tabs>
      <w:suppressAutoHyphens/>
      <w:spacing w:before="200" w:after="0" w:line="300" w:lineRule="exact"/>
      <w:ind w:left="454" w:right="284" w:hanging="454"/>
    </w:pPr>
    <w:rPr>
      <w:rFonts w:ascii="Arial" w:hAnsi="Arial"/>
      <w:b/>
      <w:noProof/>
      <w:sz w:val="20"/>
      <w:szCs w:val="20"/>
      <w:lang w:eastAsia="de-DE"/>
    </w:rPr>
  </w:style>
  <w:style w:type="paragraph" w:styleId="TOC3">
    <w:name w:val="toc 3"/>
    <w:basedOn w:val="Normal"/>
    <w:next w:val="Normal"/>
    <w:uiPriority w:val="99"/>
    <w:semiHidden/>
    <w:rsid w:val="00370D64"/>
    <w:pPr>
      <w:tabs>
        <w:tab w:val="left" w:pos="1021"/>
        <w:tab w:val="right" w:leader="dot" w:pos="7700"/>
      </w:tabs>
      <w:suppressAutoHyphens/>
      <w:spacing w:before="60" w:after="0" w:line="280" w:lineRule="exact"/>
      <w:ind w:left="1021" w:right="284" w:hanging="567"/>
    </w:pPr>
    <w:rPr>
      <w:rFonts w:ascii="Arial" w:hAnsi="Arial"/>
      <w:noProof/>
      <w:sz w:val="18"/>
      <w:szCs w:val="20"/>
      <w:lang w:val="de-AT" w:eastAsia="de-DE"/>
    </w:rPr>
  </w:style>
  <w:style w:type="paragraph" w:styleId="TableofFigures">
    <w:name w:val="table of figures"/>
    <w:basedOn w:val="Normal"/>
    <w:next w:val="mStandard"/>
    <w:uiPriority w:val="99"/>
    <w:semiHidden/>
    <w:rsid w:val="00370D64"/>
    <w:pPr>
      <w:tabs>
        <w:tab w:val="left" w:pos="851"/>
        <w:tab w:val="right" w:leader="dot" w:pos="7711"/>
      </w:tabs>
      <w:suppressAutoHyphens/>
      <w:spacing w:before="60" w:after="0" w:line="280" w:lineRule="exact"/>
      <w:ind w:left="851" w:right="284" w:hanging="851"/>
    </w:pPr>
    <w:rPr>
      <w:rFonts w:ascii="Arial" w:hAnsi="Arial"/>
      <w:sz w:val="18"/>
      <w:szCs w:val="20"/>
      <w:lang w:val="de-AT" w:eastAsia="de-DE"/>
    </w:rPr>
  </w:style>
  <w:style w:type="paragraph" w:customStyle="1" w:styleId="maufzhlung3">
    <w:name w:val="m_aufzählung3"/>
    <w:basedOn w:val="maufzhlung"/>
    <w:uiPriority w:val="99"/>
    <w:rsid w:val="00370D64"/>
    <w:pPr>
      <w:numPr>
        <w:numId w:val="3"/>
      </w:numPr>
      <w:tabs>
        <w:tab w:val="clear" w:pos="567"/>
        <w:tab w:val="left" w:pos="851"/>
      </w:tabs>
    </w:pPr>
  </w:style>
  <w:style w:type="paragraph" w:customStyle="1" w:styleId="maufzhlung4">
    <w:name w:val="m_aufzählung4"/>
    <w:basedOn w:val="maufzhlung3"/>
    <w:next w:val="mStandard"/>
    <w:uiPriority w:val="99"/>
    <w:rsid w:val="00370D64"/>
    <w:pPr>
      <w:spacing w:after="140"/>
    </w:pPr>
  </w:style>
  <w:style w:type="paragraph" w:customStyle="1" w:styleId="mQuelle">
    <w:name w:val="m_Quelle"/>
    <w:next w:val="mStandard"/>
    <w:uiPriority w:val="99"/>
    <w:rsid w:val="00370D64"/>
    <w:pPr>
      <w:suppressAutoHyphens/>
      <w:spacing w:before="60" w:after="140"/>
    </w:pPr>
    <w:rPr>
      <w:rFonts w:ascii="Arial" w:hAnsi="Arial"/>
      <w:color w:val="808080"/>
      <w:sz w:val="14"/>
      <w:szCs w:val="20"/>
      <w:lang w:val="de-DE" w:eastAsia="de-DE"/>
    </w:rPr>
  </w:style>
  <w:style w:type="paragraph" w:customStyle="1" w:styleId="tablelinks">
    <w:name w:val="table_links"/>
    <w:uiPriority w:val="99"/>
    <w:rsid w:val="00370D64"/>
    <w:pPr>
      <w:suppressAutoHyphens/>
      <w:spacing w:before="40" w:after="40"/>
    </w:pPr>
    <w:rPr>
      <w:rFonts w:ascii="Arial" w:hAnsi="Arial"/>
      <w:color w:val="808080"/>
      <w:sz w:val="16"/>
      <w:szCs w:val="20"/>
      <w:lang w:val="de-AT" w:eastAsia="de-DE"/>
    </w:rPr>
  </w:style>
  <w:style w:type="paragraph" w:customStyle="1" w:styleId="tablezentriert">
    <w:name w:val="table_zentriert"/>
    <w:basedOn w:val="tablelinks"/>
    <w:uiPriority w:val="99"/>
    <w:rsid w:val="00370D64"/>
    <w:pPr>
      <w:jc w:val="center"/>
    </w:pPr>
  </w:style>
  <w:style w:type="paragraph" w:customStyle="1" w:styleId="tablelinksfett">
    <w:name w:val="table_links_fett"/>
    <w:basedOn w:val="tablelinks"/>
    <w:uiPriority w:val="99"/>
    <w:rsid w:val="00370D64"/>
    <w:rPr>
      <w:b/>
    </w:rPr>
  </w:style>
  <w:style w:type="paragraph" w:customStyle="1" w:styleId="tablezentriertfett">
    <w:name w:val="table_zentriert_fett"/>
    <w:basedOn w:val="tablezentriert"/>
    <w:uiPriority w:val="99"/>
    <w:rsid w:val="00370D64"/>
    <w:rPr>
      <w:b/>
    </w:rPr>
  </w:style>
  <w:style w:type="paragraph" w:styleId="FootnoteText">
    <w:name w:val="footnote text"/>
    <w:basedOn w:val="Normal"/>
    <w:link w:val="FootnoteTextChar"/>
    <w:uiPriority w:val="99"/>
    <w:rsid w:val="00370D64"/>
    <w:pPr>
      <w:tabs>
        <w:tab w:val="left" w:pos="170"/>
      </w:tabs>
      <w:spacing w:after="0" w:line="180" w:lineRule="exact"/>
      <w:ind w:left="170" w:hanging="170"/>
    </w:pPr>
    <w:rPr>
      <w:rFonts w:ascii="Arial" w:hAnsi="Arial"/>
      <w:color w:val="808080"/>
      <w:sz w:val="14"/>
      <w:szCs w:val="20"/>
      <w:lang w:val="de-AT" w:eastAsia="de-DE"/>
    </w:rPr>
  </w:style>
  <w:style w:type="character" w:customStyle="1" w:styleId="FootnoteTextChar">
    <w:name w:val="Footnote Text Char"/>
    <w:basedOn w:val="DefaultParagraphFont"/>
    <w:link w:val="FootnoteText"/>
    <w:uiPriority w:val="99"/>
    <w:locked/>
    <w:rsid w:val="003B1BB4"/>
    <w:rPr>
      <w:rFonts w:ascii="Arial" w:hAnsi="Arial" w:cs="Times New Roman"/>
      <w:color w:val="808080"/>
      <w:sz w:val="14"/>
      <w:lang w:val="de-AT" w:eastAsia="de-DE" w:bidi="ar-SA"/>
    </w:rPr>
  </w:style>
  <w:style w:type="paragraph" w:customStyle="1" w:styleId="tableaufzhlung">
    <w:name w:val="table_aufzählung"/>
    <w:basedOn w:val="tablelinks"/>
    <w:uiPriority w:val="99"/>
    <w:rsid w:val="00370D64"/>
    <w:pPr>
      <w:numPr>
        <w:numId w:val="4"/>
      </w:numPr>
      <w:tabs>
        <w:tab w:val="clear" w:pos="644"/>
        <w:tab w:val="left" w:pos="142"/>
      </w:tabs>
      <w:ind w:left="142" w:hanging="142"/>
    </w:pPr>
  </w:style>
  <w:style w:type="character" w:styleId="FootnoteReference">
    <w:name w:val="footnote reference"/>
    <w:basedOn w:val="DefaultParagraphFont"/>
    <w:uiPriority w:val="99"/>
    <w:rsid w:val="00370D64"/>
    <w:rPr>
      <w:rFonts w:ascii="Arial" w:hAnsi="Arial" w:cs="Times New Roman"/>
      <w:i/>
      <w:color w:val="808080"/>
      <w:position w:val="6"/>
      <w:sz w:val="10"/>
      <w:vertAlign w:val="baseline"/>
    </w:rPr>
  </w:style>
  <w:style w:type="paragraph" w:customStyle="1" w:styleId="mberschrift1">
    <w:name w:val="m_Überschrift 1"/>
    <w:next w:val="mStandard"/>
    <w:uiPriority w:val="99"/>
    <w:rsid w:val="00370D64"/>
    <w:pPr>
      <w:keepNext/>
      <w:keepLines/>
      <w:tabs>
        <w:tab w:val="left" w:pos="227"/>
      </w:tabs>
      <w:spacing w:before="240" w:after="140" w:line="280" w:lineRule="exact"/>
    </w:pPr>
    <w:rPr>
      <w:rFonts w:ascii="Arial" w:hAnsi="Arial"/>
      <w:b/>
      <w:sz w:val="24"/>
      <w:szCs w:val="20"/>
      <w:lang w:val="de-AT" w:eastAsia="de-DE"/>
    </w:rPr>
  </w:style>
  <w:style w:type="paragraph" w:customStyle="1" w:styleId="mberschrift2">
    <w:name w:val="m_Überschrift 2"/>
    <w:next w:val="mStandard"/>
    <w:uiPriority w:val="99"/>
    <w:rsid w:val="00370D64"/>
    <w:pPr>
      <w:keepNext/>
      <w:keepLines/>
      <w:spacing w:before="240" w:after="140" w:line="260" w:lineRule="exact"/>
    </w:pPr>
    <w:rPr>
      <w:rFonts w:ascii="Arial" w:hAnsi="Arial"/>
      <w:b/>
      <w:szCs w:val="20"/>
      <w:lang w:val="de-AT" w:eastAsia="de-DE"/>
    </w:rPr>
  </w:style>
  <w:style w:type="paragraph" w:customStyle="1" w:styleId="mberschrift3">
    <w:name w:val="m_Überschrift 3"/>
    <w:next w:val="mStandard"/>
    <w:uiPriority w:val="99"/>
    <w:rsid w:val="00370D64"/>
    <w:pPr>
      <w:keepNext/>
      <w:keepLines/>
      <w:tabs>
        <w:tab w:val="left" w:pos="567"/>
      </w:tabs>
      <w:spacing w:before="240" w:after="140" w:line="240" w:lineRule="exact"/>
    </w:pPr>
    <w:rPr>
      <w:rFonts w:ascii="Arial" w:hAnsi="Arial"/>
      <w:b/>
      <w:color w:val="5F5F5F"/>
      <w:sz w:val="20"/>
      <w:szCs w:val="20"/>
      <w:lang w:val="de-AT" w:eastAsia="de-DE"/>
    </w:rPr>
  </w:style>
  <w:style w:type="paragraph" w:customStyle="1" w:styleId="mberschrift4">
    <w:name w:val="m_Überschrift 4"/>
    <w:next w:val="mStandard"/>
    <w:uiPriority w:val="99"/>
    <w:rsid w:val="00370D64"/>
    <w:pPr>
      <w:keepNext/>
      <w:keepLines/>
      <w:tabs>
        <w:tab w:val="left" w:pos="680"/>
      </w:tabs>
      <w:spacing w:before="240" w:after="140"/>
    </w:pPr>
    <w:rPr>
      <w:rFonts w:ascii="Arial" w:hAnsi="Arial"/>
      <w:b/>
      <w:color w:val="5F5F5F"/>
      <w:sz w:val="18"/>
      <w:szCs w:val="20"/>
      <w:lang w:val="de-DE" w:eastAsia="de-DE"/>
    </w:rPr>
  </w:style>
  <w:style w:type="paragraph" w:customStyle="1" w:styleId="mberschrift5">
    <w:name w:val="m_Überschrift 5"/>
    <w:next w:val="mStandard"/>
    <w:uiPriority w:val="99"/>
    <w:rsid w:val="00370D64"/>
    <w:pPr>
      <w:keepNext/>
      <w:keepLines/>
      <w:spacing w:before="200" w:after="100"/>
    </w:pPr>
    <w:rPr>
      <w:rFonts w:ascii="Arial" w:hAnsi="Arial"/>
      <w:b/>
      <w:color w:val="5F5F5F"/>
      <w:sz w:val="18"/>
      <w:szCs w:val="20"/>
      <w:lang w:val="de-DE" w:eastAsia="de-DE"/>
    </w:rPr>
  </w:style>
  <w:style w:type="paragraph" w:customStyle="1" w:styleId="mberschriftfigures">
    <w:name w:val="m_Überschrift_figures"/>
    <w:basedOn w:val="mberschrifttables"/>
    <w:next w:val="mStandard"/>
    <w:uiPriority w:val="99"/>
    <w:rsid w:val="00834986"/>
    <w:pPr>
      <w:numPr>
        <w:numId w:val="8"/>
      </w:numPr>
      <w:spacing w:before="200" w:after="140"/>
    </w:pPr>
  </w:style>
  <w:style w:type="paragraph" w:customStyle="1" w:styleId="mberschriftmaps">
    <w:name w:val="m_Überschrift_maps"/>
    <w:basedOn w:val="mberschrifttables"/>
    <w:next w:val="mStandard"/>
    <w:uiPriority w:val="99"/>
    <w:rsid w:val="00834986"/>
    <w:pPr>
      <w:numPr>
        <w:numId w:val="10"/>
      </w:numPr>
      <w:spacing w:before="200" w:after="140"/>
    </w:pPr>
  </w:style>
  <w:style w:type="paragraph" w:customStyle="1" w:styleId="mberschrift9">
    <w:name w:val="m_Überschrift 9"/>
    <w:basedOn w:val="mberschrift1"/>
    <w:next w:val="mStandard"/>
    <w:uiPriority w:val="99"/>
    <w:rsid w:val="00370D64"/>
    <w:rPr>
      <w:lang w:val="de-DE"/>
    </w:rPr>
  </w:style>
  <w:style w:type="character" w:styleId="Hyperlink">
    <w:name w:val="Hyperlink"/>
    <w:basedOn w:val="DefaultParagraphFont"/>
    <w:uiPriority w:val="99"/>
    <w:rsid w:val="00370D64"/>
    <w:rPr>
      <w:rFonts w:cs="Times New Roman"/>
      <w:color w:val="0000FF"/>
      <w:u w:val="single"/>
    </w:rPr>
  </w:style>
  <w:style w:type="character" w:styleId="FollowedHyperlink">
    <w:name w:val="FollowedHyperlink"/>
    <w:basedOn w:val="DefaultParagraphFont"/>
    <w:uiPriority w:val="99"/>
    <w:semiHidden/>
    <w:rsid w:val="00370D64"/>
    <w:rPr>
      <w:rFonts w:cs="Times New Roman"/>
      <w:color w:val="800080"/>
      <w:u w:val="single"/>
    </w:rPr>
  </w:style>
  <w:style w:type="paragraph" w:customStyle="1" w:styleId="mberschrifttables">
    <w:name w:val="m_Überschrift_tables"/>
    <w:next w:val="mStandard"/>
    <w:uiPriority w:val="99"/>
    <w:rsid w:val="00E57E13"/>
    <w:pPr>
      <w:numPr>
        <w:numId w:val="7"/>
      </w:numPr>
    </w:pPr>
    <w:rPr>
      <w:rFonts w:ascii="Arial" w:hAnsi="Arial"/>
      <w:b/>
      <w:color w:val="808080"/>
      <w:sz w:val="20"/>
      <w:szCs w:val="20"/>
      <w:lang w:val="de-DE" w:eastAsia="de-DE"/>
    </w:rPr>
  </w:style>
  <w:style w:type="paragraph" w:customStyle="1" w:styleId="mberschriftbox">
    <w:name w:val="m_Überschrift_box"/>
    <w:basedOn w:val="mberschrifttables"/>
    <w:next w:val="mStandard"/>
    <w:uiPriority w:val="99"/>
    <w:rsid w:val="00834986"/>
    <w:pPr>
      <w:numPr>
        <w:numId w:val="11"/>
      </w:numPr>
      <w:spacing w:before="200" w:after="140"/>
    </w:pPr>
  </w:style>
  <w:style w:type="paragraph" w:styleId="ListParagraph">
    <w:name w:val="List Paragraph"/>
    <w:basedOn w:val="Normal"/>
    <w:uiPriority w:val="99"/>
    <w:qFormat/>
    <w:rsid w:val="000D3A0F"/>
    <w:pPr>
      <w:ind w:left="720"/>
      <w:contextualSpacing/>
    </w:pPr>
  </w:style>
  <w:style w:type="character" w:customStyle="1" w:styleId="mStandardZchn">
    <w:name w:val="m_Standard Zchn"/>
    <w:basedOn w:val="DefaultParagraphFont"/>
    <w:link w:val="mStandard"/>
    <w:uiPriority w:val="99"/>
    <w:locked/>
    <w:rsid w:val="006436DB"/>
    <w:rPr>
      <w:rFonts w:ascii="Arial" w:hAnsi="Arial" w:cs="Times New Roman"/>
      <w:lang w:val="de-AT" w:eastAsia="de-DE" w:bidi="ar-SA"/>
    </w:rPr>
  </w:style>
  <w:style w:type="table" w:styleId="TableGrid">
    <w:name w:val="Table Grid"/>
    <w:basedOn w:val="TableNormal"/>
    <w:uiPriority w:val="99"/>
    <w:rsid w:val="00937FD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51102"/>
    <w:rPr>
      <w:rFonts w:cs="Times New Roman"/>
      <w:sz w:val="16"/>
      <w:szCs w:val="16"/>
    </w:rPr>
  </w:style>
  <w:style w:type="paragraph" w:styleId="CommentText">
    <w:name w:val="annotation text"/>
    <w:basedOn w:val="Normal"/>
    <w:link w:val="CommentTextChar"/>
    <w:uiPriority w:val="99"/>
    <w:semiHidden/>
    <w:rsid w:val="0035110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51102"/>
    <w:rPr>
      <w:rFonts w:ascii="Calibri" w:eastAsia="Times New Roman" w:hAnsi="Calibri" w:cs="Times New Roman"/>
      <w:lang w:eastAsia="en-US"/>
    </w:rPr>
  </w:style>
  <w:style w:type="paragraph" w:styleId="CommentSubject">
    <w:name w:val="annotation subject"/>
    <w:basedOn w:val="CommentText"/>
    <w:next w:val="CommentText"/>
    <w:link w:val="CommentSubjectChar"/>
    <w:uiPriority w:val="99"/>
    <w:semiHidden/>
    <w:rsid w:val="00351102"/>
    <w:rPr>
      <w:b/>
      <w:bCs/>
    </w:rPr>
  </w:style>
  <w:style w:type="character" w:customStyle="1" w:styleId="CommentSubjectChar">
    <w:name w:val="Comment Subject Char"/>
    <w:basedOn w:val="CommentTextChar"/>
    <w:link w:val="CommentSubject"/>
    <w:uiPriority w:val="99"/>
    <w:semiHidden/>
    <w:locked/>
    <w:rsid w:val="00351102"/>
    <w:rPr>
      <w:rFonts w:ascii="Calibri" w:eastAsia="Times New Roman" w:hAnsi="Calibri" w:cs="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3A7"/>
    <w:pPr>
      <w:spacing w:after="200" w:line="276" w:lineRule="auto"/>
    </w:pPr>
    <w:rPr>
      <w:rFonts w:ascii="Calibri" w:hAnsi="Calibri"/>
      <w:lang w:val="de-DE" w:eastAsia="en-US"/>
    </w:rPr>
  </w:style>
  <w:style w:type="paragraph" w:styleId="Heading1">
    <w:name w:val="heading 1"/>
    <w:basedOn w:val="Normal"/>
    <w:next w:val="Normal"/>
    <w:link w:val="Heading1Char"/>
    <w:uiPriority w:val="99"/>
    <w:qFormat/>
    <w:rsid w:val="00370D64"/>
    <w:pPr>
      <w:keepNext/>
      <w:tabs>
        <w:tab w:val="left" w:pos="227"/>
      </w:tabs>
      <w:suppressAutoHyphens/>
      <w:spacing w:before="240" w:line="280" w:lineRule="exact"/>
      <w:outlineLvl w:val="0"/>
    </w:pPr>
    <w:rPr>
      <w:rFonts w:cs="Arial"/>
      <w:b/>
      <w:bCs/>
      <w:kern w:val="32"/>
      <w:sz w:val="24"/>
      <w:szCs w:val="32"/>
    </w:rPr>
  </w:style>
  <w:style w:type="paragraph" w:styleId="Heading2">
    <w:name w:val="heading 2"/>
    <w:basedOn w:val="Normal"/>
    <w:next w:val="Normal"/>
    <w:link w:val="Heading2Char"/>
    <w:uiPriority w:val="99"/>
    <w:qFormat/>
    <w:rsid w:val="00370D64"/>
    <w:pPr>
      <w:keepNext/>
      <w:suppressAutoHyphens/>
      <w:spacing w:before="240" w:line="260" w:lineRule="exact"/>
      <w:outlineLvl w:val="1"/>
    </w:pPr>
    <w:rPr>
      <w:rFonts w:cs="Arial"/>
      <w:b/>
      <w:bCs/>
      <w:iCs/>
      <w:szCs w:val="28"/>
    </w:rPr>
  </w:style>
  <w:style w:type="paragraph" w:styleId="Heading3">
    <w:name w:val="heading 3"/>
    <w:basedOn w:val="Normal"/>
    <w:next w:val="Normal"/>
    <w:link w:val="Heading3Char"/>
    <w:uiPriority w:val="99"/>
    <w:qFormat/>
    <w:rsid w:val="00370D64"/>
    <w:pPr>
      <w:keepNext/>
      <w:tabs>
        <w:tab w:val="left" w:pos="567"/>
      </w:tabs>
      <w:suppressAutoHyphens/>
      <w:spacing w:before="240" w:line="240" w:lineRule="exact"/>
      <w:outlineLvl w:val="2"/>
    </w:pPr>
    <w:rPr>
      <w:rFonts w:cs="Arial"/>
      <w:b/>
      <w:bCs/>
      <w:color w:val="5F5F5F"/>
      <w:sz w:val="20"/>
      <w:szCs w:val="26"/>
    </w:rPr>
  </w:style>
  <w:style w:type="paragraph" w:styleId="Heading4">
    <w:name w:val="heading 4"/>
    <w:basedOn w:val="Normal"/>
    <w:next w:val="Normal"/>
    <w:link w:val="Heading4Char"/>
    <w:uiPriority w:val="99"/>
    <w:qFormat/>
    <w:rsid w:val="00370D64"/>
    <w:pPr>
      <w:keepNext/>
      <w:tabs>
        <w:tab w:val="left" w:pos="680"/>
      </w:tabs>
      <w:suppressAutoHyphens/>
      <w:spacing w:before="240"/>
      <w:outlineLvl w:val="3"/>
    </w:pPr>
    <w:rPr>
      <w:b/>
      <w:bCs/>
      <w:color w:val="5F5F5F"/>
      <w:szCs w:val="28"/>
    </w:rPr>
  </w:style>
  <w:style w:type="paragraph" w:styleId="Heading5">
    <w:name w:val="heading 5"/>
    <w:basedOn w:val="Normal"/>
    <w:next w:val="Normal"/>
    <w:link w:val="Heading5Char"/>
    <w:uiPriority w:val="99"/>
    <w:qFormat/>
    <w:rsid w:val="00370D64"/>
    <w:pPr>
      <w:suppressAutoHyphens/>
      <w:spacing w:before="200" w:after="100"/>
      <w:outlineLvl w:val="4"/>
    </w:pPr>
    <w:rPr>
      <w:b/>
      <w:bCs/>
      <w:iCs/>
      <w:color w:val="5F5F5F"/>
      <w:szCs w:val="26"/>
    </w:rPr>
  </w:style>
  <w:style w:type="paragraph" w:styleId="Heading6">
    <w:name w:val="heading 6"/>
    <w:basedOn w:val="Normal"/>
    <w:next w:val="Normal"/>
    <w:link w:val="Heading6Char"/>
    <w:uiPriority w:val="99"/>
    <w:qFormat/>
    <w:rsid w:val="00370D64"/>
    <w:pPr>
      <w:suppressAutoHyphens/>
      <w:spacing w:before="140" w:line="200" w:lineRule="exact"/>
      <w:outlineLvl w:val="5"/>
    </w:pPr>
    <w:rPr>
      <w:b/>
      <w:bCs/>
      <w:color w:val="808080"/>
      <w:sz w:val="16"/>
    </w:rPr>
  </w:style>
  <w:style w:type="paragraph" w:styleId="Heading7">
    <w:name w:val="heading 7"/>
    <w:basedOn w:val="Normal"/>
    <w:next w:val="Normal"/>
    <w:link w:val="Heading7Char"/>
    <w:uiPriority w:val="99"/>
    <w:qFormat/>
    <w:rsid w:val="00370D64"/>
    <w:pPr>
      <w:suppressAutoHyphens/>
      <w:spacing w:before="140" w:line="200" w:lineRule="exact"/>
      <w:outlineLvl w:val="6"/>
    </w:pPr>
    <w:rPr>
      <w:b/>
      <w:color w:val="808080"/>
      <w:sz w:val="16"/>
    </w:rPr>
  </w:style>
  <w:style w:type="paragraph" w:styleId="Heading8">
    <w:name w:val="heading 8"/>
    <w:basedOn w:val="Normal"/>
    <w:next w:val="Normal"/>
    <w:link w:val="Heading8Char"/>
    <w:uiPriority w:val="99"/>
    <w:qFormat/>
    <w:rsid w:val="00370D64"/>
    <w:pPr>
      <w:suppressAutoHyphens/>
      <w:spacing w:before="140" w:line="200" w:lineRule="exact"/>
      <w:outlineLvl w:val="7"/>
    </w:pPr>
    <w:rPr>
      <w:b/>
      <w:iCs/>
      <w:color w:val="808080"/>
      <w:sz w:val="16"/>
    </w:rPr>
  </w:style>
  <w:style w:type="paragraph" w:styleId="Heading9">
    <w:name w:val="heading 9"/>
    <w:basedOn w:val="Heading1"/>
    <w:next w:val="Normal"/>
    <w:link w:val="Heading9Char"/>
    <w:uiPriority w:val="99"/>
    <w:qFormat/>
    <w:rsid w:val="00370D64"/>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A66"/>
    <w:rPr>
      <w:rFonts w:asciiTheme="majorHAnsi" w:eastAsiaTheme="majorEastAsia" w:hAnsiTheme="majorHAnsi" w:cstheme="majorBidi"/>
      <w:b/>
      <w:bCs/>
      <w:kern w:val="32"/>
      <w:sz w:val="32"/>
      <w:szCs w:val="32"/>
      <w:lang w:val="de-DE" w:eastAsia="en-US"/>
    </w:rPr>
  </w:style>
  <w:style w:type="character" w:customStyle="1" w:styleId="Heading2Char">
    <w:name w:val="Heading 2 Char"/>
    <w:basedOn w:val="DefaultParagraphFont"/>
    <w:link w:val="Heading2"/>
    <w:uiPriority w:val="9"/>
    <w:semiHidden/>
    <w:rsid w:val="004E6A66"/>
    <w:rPr>
      <w:rFonts w:asciiTheme="majorHAnsi" w:eastAsiaTheme="majorEastAsia" w:hAnsiTheme="majorHAnsi" w:cstheme="majorBidi"/>
      <w:b/>
      <w:bCs/>
      <w:i/>
      <w:iCs/>
      <w:sz w:val="28"/>
      <w:szCs w:val="28"/>
      <w:lang w:val="de-DE" w:eastAsia="en-US"/>
    </w:rPr>
  </w:style>
  <w:style w:type="character" w:customStyle="1" w:styleId="Heading3Char">
    <w:name w:val="Heading 3 Char"/>
    <w:basedOn w:val="DefaultParagraphFont"/>
    <w:link w:val="Heading3"/>
    <w:uiPriority w:val="9"/>
    <w:semiHidden/>
    <w:rsid w:val="004E6A66"/>
    <w:rPr>
      <w:rFonts w:asciiTheme="majorHAnsi" w:eastAsiaTheme="majorEastAsia" w:hAnsiTheme="majorHAnsi" w:cstheme="majorBidi"/>
      <w:b/>
      <w:bCs/>
      <w:sz w:val="26"/>
      <w:szCs w:val="26"/>
      <w:lang w:val="de-DE" w:eastAsia="en-US"/>
    </w:rPr>
  </w:style>
  <w:style w:type="character" w:customStyle="1" w:styleId="Heading4Char">
    <w:name w:val="Heading 4 Char"/>
    <w:basedOn w:val="DefaultParagraphFont"/>
    <w:link w:val="Heading4"/>
    <w:uiPriority w:val="9"/>
    <w:semiHidden/>
    <w:rsid w:val="004E6A66"/>
    <w:rPr>
      <w:rFonts w:asciiTheme="minorHAnsi" w:eastAsiaTheme="minorEastAsia" w:hAnsiTheme="minorHAnsi" w:cstheme="minorBidi"/>
      <w:b/>
      <w:bCs/>
      <w:sz w:val="28"/>
      <w:szCs w:val="28"/>
      <w:lang w:val="de-DE" w:eastAsia="en-US"/>
    </w:rPr>
  </w:style>
  <w:style w:type="character" w:customStyle="1" w:styleId="Heading5Char">
    <w:name w:val="Heading 5 Char"/>
    <w:basedOn w:val="DefaultParagraphFont"/>
    <w:link w:val="Heading5"/>
    <w:uiPriority w:val="9"/>
    <w:semiHidden/>
    <w:rsid w:val="004E6A66"/>
    <w:rPr>
      <w:rFonts w:asciiTheme="minorHAnsi" w:eastAsiaTheme="minorEastAsia" w:hAnsiTheme="minorHAnsi" w:cstheme="minorBidi"/>
      <w:b/>
      <w:bCs/>
      <w:i/>
      <w:iCs/>
      <w:sz w:val="26"/>
      <w:szCs w:val="26"/>
      <w:lang w:val="de-DE" w:eastAsia="en-US"/>
    </w:rPr>
  </w:style>
  <w:style w:type="character" w:customStyle="1" w:styleId="Heading6Char">
    <w:name w:val="Heading 6 Char"/>
    <w:basedOn w:val="DefaultParagraphFont"/>
    <w:link w:val="Heading6"/>
    <w:uiPriority w:val="9"/>
    <w:semiHidden/>
    <w:rsid w:val="004E6A66"/>
    <w:rPr>
      <w:rFonts w:asciiTheme="minorHAnsi" w:eastAsiaTheme="minorEastAsia" w:hAnsiTheme="minorHAnsi" w:cstheme="minorBidi"/>
      <w:b/>
      <w:bCs/>
      <w:lang w:val="de-DE" w:eastAsia="en-US"/>
    </w:rPr>
  </w:style>
  <w:style w:type="character" w:customStyle="1" w:styleId="Heading7Char">
    <w:name w:val="Heading 7 Char"/>
    <w:basedOn w:val="DefaultParagraphFont"/>
    <w:link w:val="Heading7"/>
    <w:uiPriority w:val="9"/>
    <w:semiHidden/>
    <w:rsid w:val="004E6A66"/>
    <w:rPr>
      <w:rFonts w:asciiTheme="minorHAnsi" w:eastAsiaTheme="minorEastAsia" w:hAnsiTheme="minorHAnsi" w:cstheme="minorBidi"/>
      <w:sz w:val="24"/>
      <w:szCs w:val="24"/>
      <w:lang w:val="de-DE" w:eastAsia="en-US"/>
    </w:rPr>
  </w:style>
  <w:style w:type="character" w:customStyle="1" w:styleId="Heading8Char">
    <w:name w:val="Heading 8 Char"/>
    <w:basedOn w:val="DefaultParagraphFont"/>
    <w:link w:val="Heading8"/>
    <w:uiPriority w:val="9"/>
    <w:semiHidden/>
    <w:rsid w:val="004E6A66"/>
    <w:rPr>
      <w:rFonts w:asciiTheme="minorHAnsi" w:eastAsiaTheme="minorEastAsia" w:hAnsiTheme="minorHAnsi" w:cstheme="minorBidi"/>
      <w:i/>
      <w:iCs/>
      <w:sz w:val="24"/>
      <w:szCs w:val="24"/>
      <w:lang w:val="de-DE" w:eastAsia="en-US"/>
    </w:rPr>
  </w:style>
  <w:style w:type="character" w:customStyle="1" w:styleId="Heading9Char">
    <w:name w:val="Heading 9 Char"/>
    <w:basedOn w:val="DefaultParagraphFont"/>
    <w:link w:val="Heading9"/>
    <w:uiPriority w:val="9"/>
    <w:semiHidden/>
    <w:rsid w:val="004E6A66"/>
    <w:rPr>
      <w:rFonts w:asciiTheme="majorHAnsi" w:eastAsiaTheme="majorEastAsia" w:hAnsiTheme="majorHAnsi" w:cstheme="majorBidi"/>
      <w:lang w:val="de-DE" w:eastAsia="en-US"/>
    </w:rPr>
  </w:style>
  <w:style w:type="paragraph" w:styleId="BalloonText">
    <w:name w:val="Balloon Text"/>
    <w:basedOn w:val="Normal"/>
    <w:link w:val="BalloonTextChar"/>
    <w:uiPriority w:val="99"/>
    <w:semiHidden/>
    <w:rsid w:val="00126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6E05"/>
    <w:rPr>
      <w:rFonts w:ascii="Tahoma" w:hAnsi="Tahoma" w:cs="Tahoma"/>
      <w:sz w:val="16"/>
      <w:szCs w:val="16"/>
      <w:lang w:val="en-GB"/>
    </w:rPr>
  </w:style>
  <w:style w:type="paragraph" w:styleId="TOC2">
    <w:name w:val="toc 2"/>
    <w:basedOn w:val="Normal"/>
    <w:next w:val="Normal"/>
    <w:uiPriority w:val="99"/>
    <w:semiHidden/>
    <w:rsid w:val="00370D64"/>
    <w:pPr>
      <w:tabs>
        <w:tab w:val="left" w:pos="454"/>
        <w:tab w:val="right" w:leader="dot" w:pos="7700"/>
      </w:tabs>
      <w:suppressAutoHyphens/>
      <w:spacing w:before="60" w:after="0" w:line="280" w:lineRule="exact"/>
      <w:ind w:left="454" w:right="284" w:hanging="454"/>
    </w:pPr>
    <w:rPr>
      <w:rFonts w:ascii="Arial" w:hAnsi="Arial"/>
      <w:noProof/>
      <w:sz w:val="18"/>
      <w:lang w:val="de-AT" w:eastAsia="de-DE"/>
    </w:rPr>
  </w:style>
  <w:style w:type="paragraph" w:styleId="Header">
    <w:name w:val="header"/>
    <w:basedOn w:val="Normal"/>
    <w:link w:val="HeaderChar"/>
    <w:uiPriority w:val="99"/>
    <w:rsid w:val="00370D64"/>
    <w:pPr>
      <w:pBdr>
        <w:bottom w:val="single" w:sz="4" w:space="4" w:color="auto"/>
      </w:pBdr>
      <w:tabs>
        <w:tab w:val="right" w:pos="8618"/>
      </w:tabs>
      <w:spacing w:before="60" w:after="0" w:line="240" w:lineRule="auto"/>
      <w:ind w:left="-907" w:right="-907"/>
    </w:pPr>
    <w:rPr>
      <w:rFonts w:ascii="Arial" w:hAnsi="Arial"/>
      <w:color w:val="808080"/>
      <w:sz w:val="18"/>
      <w:szCs w:val="20"/>
      <w:lang w:val="de-AT" w:eastAsia="de-DE"/>
    </w:rPr>
  </w:style>
  <w:style w:type="character" w:customStyle="1" w:styleId="HeaderChar">
    <w:name w:val="Header Char"/>
    <w:basedOn w:val="DefaultParagraphFont"/>
    <w:link w:val="Header"/>
    <w:uiPriority w:val="99"/>
    <w:locked/>
    <w:rsid w:val="009669B6"/>
    <w:rPr>
      <w:rFonts w:ascii="Arial" w:hAnsi="Arial" w:cs="Times New Roman"/>
      <w:color w:val="808080"/>
      <w:sz w:val="18"/>
      <w:lang w:val="de-AT" w:eastAsia="de-DE" w:bidi="ar-SA"/>
    </w:rPr>
  </w:style>
  <w:style w:type="paragraph" w:styleId="Footer">
    <w:name w:val="footer"/>
    <w:basedOn w:val="Normal"/>
    <w:link w:val="FooterChar"/>
    <w:uiPriority w:val="99"/>
    <w:rsid w:val="00370D64"/>
    <w:pPr>
      <w:pBdr>
        <w:bottom w:val="single" w:sz="4" w:space="4" w:color="auto"/>
      </w:pBdr>
      <w:tabs>
        <w:tab w:val="right" w:pos="8618"/>
      </w:tabs>
      <w:spacing w:after="0" w:line="240" w:lineRule="auto"/>
      <w:ind w:left="-907" w:right="-907"/>
    </w:pPr>
    <w:rPr>
      <w:rFonts w:ascii="Arial" w:hAnsi="Arial"/>
      <w:color w:val="808080"/>
      <w:sz w:val="18"/>
      <w:szCs w:val="20"/>
      <w:lang w:val="de-AT" w:eastAsia="de-DE"/>
    </w:rPr>
  </w:style>
  <w:style w:type="character" w:customStyle="1" w:styleId="FooterChar">
    <w:name w:val="Footer Char"/>
    <w:basedOn w:val="DefaultParagraphFont"/>
    <w:link w:val="Footer"/>
    <w:uiPriority w:val="99"/>
    <w:semiHidden/>
    <w:rsid w:val="004E6A66"/>
    <w:rPr>
      <w:rFonts w:ascii="Calibri" w:hAnsi="Calibri"/>
      <w:lang w:val="de-DE" w:eastAsia="en-US"/>
    </w:rPr>
  </w:style>
  <w:style w:type="character" w:styleId="PageNumber">
    <w:name w:val="page number"/>
    <w:basedOn w:val="DefaultParagraphFont"/>
    <w:uiPriority w:val="99"/>
    <w:semiHidden/>
    <w:rsid w:val="00370D64"/>
    <w:rPr>
      <w:rFonts w:ascii="Arial" w:hAnsi="Arial" w:cs="Times New Roman"/>
      <w:color w:val="808080"/>
      <w:sz w:val="18"/>
    </w:rPr>
  </w:style>
  <w:style w:type="paragraph" w:customStyle="1" w:styleId="Titel2">
    <w:name w:val="Titel2"/>
    <w:basedOn w:val="Normal"/>
    <w:uiPriority w:val="99"/>
    <w:rsid w:val="00370D64"/>
    <w:pPr>
      <w:autoSpaceDE w:val="0"/>
      <w:autoSpaceDN w:val="0"/>
      <w:adjustRightInd w:val="0"/>
      <w:spacing w:after="0" w:line="240" w:lineRule="auto"/>
    </w:pPr>
    <w:rPr>
      <w:color w:val="FFFFFF"/>
      <w:sz w:val="52"/>
      <w:szCs w:val="52"/>
    </w:rPr>
  </w:style>
  <w:style w:type="paragraph" w:customStyle="1" w:styleId="maufzhlung">
    <w:name w:val="m_aufzählung"/>
    <w:uiPriority w:val="99"/>
    <w:rsid w:val="00370D64"/>
    <w:pPr>
      <w:numPr>
        <w:numId w:val="1"/>
      </w:numPr>
      <w:tabs>
        <w:tab w:val="clear" w:pos="644"/>
        <w:tab w:val="left" w:pos="567"/>
      </w:tabs>
      <w:spacing w:before="60" w:line="220" w:lineRule="atLeast"/>
      <w:ind w:left="568" w:hanging="284"/>
      <w:jc w:val="both"/>
    </w:pPr>
    <w:rPr>
      <w:rFonts w:ascii="Arial" w:hAnsi="Arial"/>
      <w:sz w:val="18"/>
      <w:szCs w:val="20"/>
      <w:lang w:val="de-AT" w:eastAsia="de-DE"/>
    </w:rPr>
  </w:style>
  <w:style w:type="paragraph" w:customStyle="1" w:styleId="maufzhlung2">
    <w:name w:val="m_aufzählung2"/>
    <w:basedOn w:val="maufzhlung"/>
    <w:next w:val="mStandard"/>
    <w:uiPriority w:val="99"/>
    <w:rsid w:val="00370D64"/>
    <w:pPr>
      <w:spacing w:after="140"/>
    </w:pPr>
  </w:style>
  <w:style w:type="paragraph" w:customStyle="1" w:styleId="mStandard">
    <w:name w:val="m_Standard"/>
    <w:link w:val="mStandardZchn"/>
    <w:uiPriority w:val="99"/>
    <w:rsid w:val="00201E3C"/>
    <w:pPr>
      <w:spacing w:before="60" w:after="140" w:line="220" w:lineRule="atLeast"/>
      <w:jc w:val="both"/>
    </w:pPr>
    <w:rPr>
      <w:rFonts w:ascii="Arial" w:hAnsi="Arial"/>
      <w:sz w:val="20"/>
      <w:szCs w:val="20"/>
      <w:lang w:val="de-AT" w:eastAsia="de-DE"/>
    </w:rPr>
  </w:style>
  <w:style w:type="paragraph" w:customStyle="1" w:styleId="maufzhlungabc">
    <w:name w:val="m_aufzählung_abc"/>
    <w:uiPriority w:val="99"/>
    <w:rsid w:val="00370D64"/>
    <w:pPr>
      <w:numPr>
        <w:numId w:val="2"/>
      </w:numPr>
      <w:tabs>
        <w:tab w:val="clear" w:pos="644"/>
        <w:tab w:val="left" w:pos="567"/>
      </w:tabs>
      <w:spacing w:before="60" w:line="220" w:lineRule="atLeast"/>
      <w:ind w:left="568" w:hanging="284"/>
      <w:jc w:val="both"/>
    </w:pPr>
    <w:rPr>
      <w:rFonts w:ascii="Arial" w:hAnsi="Arial"/>
      <w:sz w:val="18"/>
      <w:szCs w:val="20"/>
      <w:lang w:val="de-AT" w:eastAsia="de-DE"/>
    </w:rPr>
  </w:style>
  <w:style w:type="paragraph" w:customStyle="1" w:styleId="maufzhlungabc2">
    <w:name w:val="m_aufzählung_abc_2"/>
    <w:basedOn w:val="maufzhlungabc"/>
    <w:next w:val="mStandard"/>
    <w:uiPriority w:val="99"/>
    <w:rsid w:val="00370D64"/>
    <w:pPr>
      <w:spacing w:after="140"/>
    </w:pPr>
  </w:style>
  <w:style w:type="paragraph" w:styleId="TOC1">
    <w:name w:val="toc 1"/>
    <w:basedOn w:val="Normal"/>
    <w:next w:val="Normal"/>
    <w:uiPriority w:val="99"/>
    <w:semiHidden/>
    <w:rsid w:val="00370D64"/>
    <w:pPr>
      <w:tabs>
        <w:tab w:val="left" w:pos="454"/>
        <w:tab w:val="right" w:leader="dot" w:pos="7700"/>
      </w:tabs>
      <w:suppressAutoHyphens/>
      <w:spacing w:before="200" w:after="0" w:line="300" w:lineRule="exact"/>
      <w:ind w:left="454" w:right="284" w:hanging="454"/>
    </w:pPr>
    <w:rPr>
      <w:rFonts w:ascii="Arial" w:hAnsi="Arial"/>
      <w:b/>
      <w:noProof/>
      <w:sz w:val="20"/>
      <w:szCs w:val="20"/>
      <w:lang w:eastAsia="de-DE"/>
    </w:rPr>
  </w:style>
  <w:style w:type="paragraph" w:styleId="TOC3">
    <w:name w:val="toc 3"/>
    <w:basedOn w:val="Normal"/>
    <w:next w:val="Normal"/>
    <w:uiPriority w:val="99"/>
    <w:semiHidden/>
    <w:rsid w:val="00370D64"/>
    <w:pPr>
      <w:tabs>
        <w:tab w:val="left" w:pos="1021"/>
        <w:tab w:val="right" w:leader="dot" w:pos="7700"/>
      </w:tabs>
      <w:suppressAutoHyphens/>
      <w:spacing w:before="60" w:after="0" w:line="280" w:lineRule="exact"/>
      <w:ind w:left="1021" w:right="284" w:hanging="567"/>
    </w:pPr>
    <w:rPr>
      <w:rFonts w:ascii="Arial" w:hAnsi="Arial"/>
      <w:noProof/>
      <w:sz w:val="18"/>
      <w:szCs w:val="20"/>
      <w:lang w:val="de-AT" w:eastAsia="de-DE"/>
    </w:rPr>
  </w:style>
  <w:style w:type="paragraph" w:styleId="TableofFigures">
    <w:name w:val="table of figures"/>
    <w:basedOn w:val="Normal"/>
    <w:next w:val="mStandard"/>
    <w:uiPriority w:val="99"/>
    <w:semiHidden/>
    <w:rsid w:val="00370D64"/>
    <w:pPr>
      <w:tabs>
        <w:tab w:val="left" w:pos="851"/>
        <w:tab w:val="right" w:leader="dot" w:pos="7711"/>
      </w:tabs>
      <w:suppressAutoHyphens/>
      <w:spacing w:before="60" w:after="0" w:line="280" w:lineRule="exact"/>
      <w:ind w:left="851" w:right="284" w:hanging="851"/>
    </w:pPr>
    <w:rPr>
      <w:rFonts w:ascii="Arial" w:hAnsi="Arial"/>
      <w:sz w:val="18"/>
      <w:szCs w:val="20"/>
      <w:lang w:val="de-AT" w:eastAsia="de-DE"/>
    </w:rPr>
  </w:style>
  <w:style w:type="paragraph" w:customStyle="1" w:styleId="maufzhlung3">
    <w:name w:val="m_aufzählung3"/>
    <w:basedOn w:val="maufzhlung"/>
    <w:uiPriority w:val="99"/>
    <w:rsid w:val="00370D64"/>
    <w:pPr>
      <w:numPr>
        <w:numId w:val="3"/>
      </w:numPr>
      <w:tabs>
        <w:tab w:val="clear" w:pos="567"/>
        <w:tab w:val="left" w:pos="851"/>
      </w:tabs>
    </w:pPr>
  </w:style>
  <w:style w:type="paragraph" w:customStyle="1" w:styleId="maufzhlung4">
    <w:name w:val="m_aufzählung4"/>
    <w:basedOn w:val="maufzhlung3"/>
    <w:next w:val="mStandard"/>
    <w:uiPriority w:val="99"/>
    <w:rsid w:val="00370D64"/>
    <w:pPr>
      <w:spacing w:after="140"/>
    </w:pPr>
  </w:style>
  <w:style w:type="paragraph" w:customStyle="1" w:styleId="mQuelle">
    <w:name w:val="m_Quelle"/>
    <w:next w:val="mStandard"/>
    <w:uiPriority w:val="99"/>
    <w:rsid w:val="00370D64"/>
    <w:pPr>
      <w:suppressAutoHyphens/>
      <w:spacing w:before="60" w:after="140"/>
    </w:pPr>
    <w:rPr>
      <w:rFonts w:ascii="Arial" w:hAnsi="Arial"/>
      <w:color w:val="808080"/>
      <w:sz w:val="14"/>
      <w:szCs w:val="20"/>
      <w:lang w:val="de-DE" w:eastAsia="de-DE"/>
    </w:rPr>
  </w:style>
  <w:style w:type="paragraph" w:customStyle="1" w:styleId="tablelinks">
    <w:name w:val="table_links"/>
    <w:uiPriority w:val="99"/>
    <w:rsid w:val="00370D64"/>
    <w:pPr>
      <w:suppressAutoHyphens/>
      <w:spacing w:before="40" w:after="40"/>
    </w:pPr>
    <w:rPr>
      <w:rFonts w:ascii="Arial" w:hAnsi="Arial"/>
      <w:color w:val="808080"/>
      <w:sz w:val="16"/>
      <w:szCs w:val="20"/>
      <w:lang w:val="de-AT" w:eastAsia="de-DE"/>
    </w:rPr>
  </w:style>
  <w:style w:type="paragraph" w:customStyle="1" w:styleId="tablezentriert">
    <w:name w:val="table_zentriert"/>
    <w:basedOn w:val="tablelinks"/>
    <w:uiPriority w:val="99"/>
    <w:rsid w:val="00370D64"/>
    <w:pPr>
      <w:jc w:val="center"/>
    </w:pPr>
  </w:style>
  <w:style w:type="paragraph" w:customStyle="1" w:styleId="tablelinksfett">
    <w:name w:val="table_links_fett"/>
    <w:basedOn w:val="tablelinks"/>
    <w:uiPriority w:val="99"/>
    <w:rsid w:val="00370D64"/>
    <w:rPr>
      <w:b/>
    </w:rPr>
  </w:style>
  <w:style w:type="paragraph" w:customStyle="1" w:styleId="tablezentriertfett">
    <w:name w:val="table_zentriert_fett"/>
    <w:basedOn w:val="tablezentriert"/>
    <w:uiPriority w:val="99"/>
    <w:rsid w:val="00370D64"/>
    <w:rPr>
      <w:b/>
    </w:rPr>
  </w:style>
  <w:style w:type="paragraph" w:styleId="FootnoteText">
    <w:name w:val="footnote text"/>
    <w:basedOn w:val="Normal"/>
    <w:link w:val="FootnoteTextChar"/>
    <w:uiPriority w:val="99"/>
    <w:rsid w:val="00370D64"/>
    <w:pPr>
      <w:tabs>
        <w:tab w:val="left" w:pos="170"/>
      </w:tabs>
      <w:spacing w:after="0" w:line="180" w:lineRule="exact"/>
      <w:ind w:left="170" w:hanging="170"/>
    </w:pPr>
    <w:rPr>
      <w:rFonts w:ascii="Arial" w:hAnsi="Arial"/>
      <w:color w:val="808080"/>
      <w:sz w:val="14"/>
      <w:szCs w:val="20"/>
      <w:lang w:val="de-AT" w:eastAsia="de-DE"/>
    </w:rPr>
  </w:style>
  <w:style w:type="character" w:customStyle="1" w:styleId="FootnoteTextChar">
    <w:name w:val="Footnote Text Char"/>
    <w:basedOn w:val="DefaultParagraphFont"/>
    <w:link w:val="FootnoteText"/>
    <w:uiPriority w:val="99"/>
    <w:locked/>
    <w:rsid w:val="003B1BB4"/>
    <w:rPr>
      <w:rFonts w:ascii="Arial" w:hAnsi="Arial" w:cs="Times New Roman"/>
      <w:color w:val="808080"/>
      <w:sz w:val="14"/>
      <w:lang w:val="de-AT" w:eastAsia="de-DE" w:bidi="ar-SA"/>
    </w:rPr>
  </w:style>
  <w:style w:type="paragraph" w:customStyle="1" w:styleId="tableaufzhlung">
    <w:name w:val="table_aufzählung"/>
    <w:basedOn w:val="tablelinks"/>
    <w:uiPriority w:val="99"/>
    <w:rsid w:val="00370D64"/>
    <w:pPr>
      <w:numPr>
        <w:numId w:val="4"/>
      </w:numPr>
      <w:tabs>
        <w:tab w:val="clear" w:pos="644"/>
        <w:tab w:val="left" w:pos="142"/>
      </w:tabs>
      <w:ind w:left="142" w:hanging="142"/>
    </w:pPr>
  </w:style>
  <w:style w:type="character" w:styleId="FootnoteReference">
    <w:name w:val="footnote reference"/>
    <w:basedOn w:val="DefaultParagraphFont"/>
    <w:uiPriority w:val="99"/>
    <w:rsid w:val="00370D64"/>
    <w:rPr>
      <w:rFonts w:ascii="Arial" w:hAnsi="Arial" w:cs="Times New Roman"/>
      <w:i/>
      <w:color w:val="808080"/>
      <w:position w:val="6"/>
      <w:sz w:val="10"/>
      <w:vertAlign w:val="baseline"/>
    </w:rPr>
  </w:style>
  <w:style w:type="paragraph" w:customStyle="1" w:styleId="mberschrift1">
    <w:name w:val="m_Überschrift 1"/>
    <w:next w:val="mStandard"/>
    <w:uiPriority w:val="99"/>
    <w:rsid w:val="00370D64"/>
    <w:pPr>
      <w:keepNext/>
      <w:keepLines/>
      <w:tabs>
        <w:tab w:val="left" w:pos="227"/>
      </w:tabs>
      <w:spacing w:before="240" w:after="140" w:line="280" w:lineRule="exact"/>
    </w:pPr>
    <w:rPr>
      <w:rFonts w:ascii="Arial" w:hAnsi="Arial"/>
      <w:b/>
      <w:sz w:val="24"/>
      <w:szCs w:val="20"/>
      <w:lang w:val="de-AT" w:eastAsia="de-DE"/>
    </w:rPr>
  </w:style>
  <w:style w:type="paragraph" w:customStyle="1" w:styleId="mberschrift2">
    <w:name w:val="m_Überschrift 2"/>
    <w:next w:val="mStandard"/>
    <w:uiPriority w:val="99"/>
    <w:rsid w:val="00370D64"/>
    <w:pPr>
      <w:keepNext/>
      <w:keepLines/>
      <w:spacing w:before="240" w:after="140" w:line="260" w:lineRule="exact"/>
    </w:pPr>
    <w:rPr>
      <w:rFonts w:ascii="Arial" w:hAnsi="Arial"/>
      <w:b/>
      <w:szCs w:val="20"/>
      <w:lang w:val="de-AT" w:eastAsia="de-DE"/>
    </w:rPr>
  </w:style>
  <w:style w:type="paragraph" w:customStyle="1" w:styleId="mberschrift3">
    <w:name w:val="m_Überschrift 3"/>
    <w:next w:val="mStandard"/>
    <w:uiPriority w:val="99"/>
    <w:rsid w:val="00370D64"/>
    <w:pPr>
      <w:keepNext/>
      <w:keepLines/>
      <w:tabs>
        <w:tab w:val="left" w:pos="567"/>
      </w:tabs>
      <w:spacing w:before="240" w:after="140" w:line="240" w:lineRule="exact"/>
    </w:pPr>
    <w:rPr>
      <w:rFonts w:ascii="Arial" w:hAnsi="Arial"/>
      <w:b/>
      <w:color w:val="5F5F5F"/>
      <w:sz w:val="20"/>
      <w:szCs w:val="20"/>
      <w:lang w:val="de-AT" w:eastAsia="de-DE"/>
    </w:rPr>
  </w:style>
  <w:style w:type="paragraph" w:customStyle="1" w:styleId="mberschrift4">
    <w:name w:val="m_Überschrift 4"/>
    <w:next w:val="mStandard"/>
    <w:uiPriority w:val="99"/>
    <w:rsid w:val="00370D64"/>
    <w:pPr>
      <w:keepNext/>
      <w:keepLines/>
      <w:tabs>
        <w:tab w:val="left" w:pos="680"/>
      </w:tabs>
      <w:spacing w:before="240" w:after="140"/>
    </w:pPr>
    <w:rPr>
      <w:rFonts w:ascii="Arial" w:hAnsi="Arial"/>
      <w:b/>
      <w:color w:val="5F5F5F"/>
      <w:sz w:val="18"/>
      <w:szCs w:val="20"/>
      <w:lang w:val="de-DE" w:eastAsia="de-DE"/>
    </w:rPr>
  </w:style>
  <w:style w:type="paragraph" w:customStyle="1" w:styleId="mberschrift5">
    <w:name w:val="m_Überschrift 5"/>
    <w:next w:val="mStandard"/>
    <w:uiPriority w:val="99"/>
    <w:rsid w:val="00370D64"/>
    <w:pPr>
      <w:keepNext/>
      <w:keepLines/>
      <w:spacing w:before="200" w:after="100"/>
    </w:pPr>
    <w:rPr>
      <w:rFonts w:ascii="Arial" w:hAnsi="Arial"/>
      <w:b/>
      <w:color w:val="5F5F5F"/>
      <w:sz w:val="18"/>
      <w:szCs w:val="20"/>
      <w:lang w:val="de-DE" w:eastAsia="de-DE"/>
    </w:rPr>
  </w:style>
  <w:style w:type="paragraph" w:customStyle="1" w:styleId="mberschriftfigures">
    <w:name w:val="m_Überschrift_figures"/>
    <w:basedOn w:val="mberschrifttables"/>
    <w:next w:val="mStandard"/>
    <w:uiPriority w:val="99"/>
    <w:rsid w:val="00834986"/>
    <w:pPr>
      <w:numPr>
        <w:numId w:val="8"/>
      </w:numPr>
      <w:spacing w:before="200" w:after="140"/>
    </w:pPr>
  </w:style>
  <w:style w:type="paragraph" w:customStyle="1" w:styleId="mberschriftmaps">
    <w:name w:val="m_Überschrift_maps"/>
    <w:basedOn w:val="mberschrifttables"/>
    <w:next w:val="mStandard"/>
    <w:uiPriority w:val="99"/>
    <w:rsid w:val="00834986"/>
    <w:pPr>
      <w:numPr>
        <w:numId w:val="10"/>
      </w:numPr>
      <w:spacing w:before="200" w:after="140"/>
    </w:pPr>
  </w:style>
  <w:style w:type="paragraph" w:customStyle="1" w:styleId="mberschrift9">
    <w:name w:val="m_Überschrift 9"/>
    <w:basedOn w:val="mberschrift1"/>
    <w:next w:val="mStandard"/>
    <w:uiPriority w:val="99"/>
    <w:rsid w:val="00370D64"/>
    <w:rPr>
      <w:lang w:val="de-DE"/>
    </w:rPr>
  </w:style>
  <w:style w:type="character" w:styleId="Hyperlink">
    <w:name w:val="Hyperlink"/>
    <w:basedOn w:val="DefaultParagraphFont"/>
    <w:uiPriority w:val="99"/>
    <w:rsid w:val="00370D64"/>
    <w:rPr>
      <w:rFonts w:cs="Times New Roman"/>
      <w:color w:val="0000FF"/>
      <w:u w:val="single"/>
    </w:rPr>
  </w:style>
  <w:style w:type="character" w:styleId="FollowedHyperlink">
    <w:name w:val="FollowedHyperlink"/>
    <w:basedOn w:val="DefaultParagraphFont"/>
    <w:uiPriority w:val="99"/>
    <w:semiHidden/>
    <w:rsid w:val="00370D64"/>
    <w:rPr>
      <w:rFonts w:cs="Times New Roman"/>
      <w:color w:val="800080"/>
      <w:u w:val="single"/>
    </w:rPr>
  </w:style>
  <w:style w:type="paragraph" w:customStyle="1" w:styleId="mberschrifttables">
    <w:name w:val="m_Überschrift_tables"/>
    <w:next w:val="mStandard"/>
    <w:uiPriority w:val="99"/>
    <w:rsid w:val="00E57E13"/>
    <w:pPr>
      <w:numPr>
        <w:numId w:val="7"/>
      </w:numPr>
    </w:pPr>
    <w:rPr>
      <w:rFonts w:ascii="Arial" w:hAnsi="Arial"/>
      <w:b/>
      <w:color w:val="808080"/>
      <w:sz w:val="20"/>
      <w:szCs w:val="20"/>
      <w:lang w:val="de-DE" w:eastAsia="de-DE"/>
    </w:rPr>
  </w:style>
  <w:style w:type="paragraph" w:customStyle="1" w:styleId="mberschriftbox">
    <w:name w:val="m_Überschrift_box"/>
    <w:basedOn w:val="mberschrifttables"/>
    <w:next w:val="mStandard"/>
    <w:uiPriority w:val="99"/>
    <w:rsid w:val="00834986"/>
    <w:pPr>
      <w:numPr>
        <w:numId w:val="11"/>
      </w:numPr>
      <w:spacing w:before="200" w:after="140"/>
    </w:pPr>
  </w:style>
  <w:style w:type="paragraph" w:styleId="ListParagraph">
    <w:name w:val="List Paragraph"/>
    <w:basedOn w:val="Normal"/>
    <w:uiPriority w:val="99"/>
    <w:qFormat/>
    <w:rsid w:val="000D3A0F"/>
    <w:pPr>
      <w:ind w:left="720"/>
      <w:contextualSpacing/>
    </w:pPr>
  </w:style>
  <w:style w:type="character" w:customStyle="1" w:styleId="mStandardZchn">
    <w:name w:val="m_Standard Zchn"/>
    <w:basedOn w:val="DefaultParagraphFont"/>
    <w:link w:val="mStandard"/>
    <w:uiPriority w:val="99"/>
    <w:locked/>
    <w:rsid w:val="006436DB"/>
    <w:rPr>
      <w:rFonts w:ascii="Arial" w:hAnsi="Arial" w:cs="Times New Roman"/>
      <w:lang w:val="de-AT" w:eastAsia="de-DE" w:bidi="ar-SA"/>
    </w:rPr>
  </w:style>
  <w:style w:type="table" w:styleId="TableGrid">
    <w:name w:val="Table Grid"/>
    <w:basedOn w:val="TableNormal"/>
    <w:uiPriority w:val="99"/>
    <w:rsid w:val="00937FD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51102"/>
    <w:rPr>
      <w:rFonts w:cs="Times New Roman"/>
      <w:sz w:val="16"/>
      <w:szCs w:val="16"/>
    </w:rPr>
  </w:style>
  <w:style w:type="paragraph" w:styleId="CommentText">
    <w:name w:val="annotation text"/>
    <w:basedOn w:val="Normal"/>
    <w:link w:val="CommentTextChar"/>
    <w:uiPriority w:val="99"/>
    <w:semiHidden/>
    <w:rsid w:val="0035110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51102"/>
    <w:rPr>
      <w:rFonts w:ascii="Calibri" w:eastAsia="Times New Roman" w:hAnsi="Calibri" w:cs="Times New Roman"/>
      <w:lang w:eastAsia="en-US"/>
    </w:rPr>
  </w:style>
  <w:style w:type="paragraph" w:styleId="CommentSubject">
    <w:name w:val="annotation subject"/>
    <w:basedOn w:val="CommentText"/>
    <w:next w:val="CommentText"/>
    <w:link w:val="CommentSubjectChar"/>
    <w:uiPriority w:val="99"/>
    <w:semiHidden/>
    <w:rsid w:val="00351102"/>
    <w:rPr>
      <w:b/>
      <w:bCs/>
    </w:rPr>
  </w:style>
  <w:style w:type="character" w:customStyle="1" w:styleId="CommentSubjectChar">
    <w:name w:val="Comment Subject Char"/>
    <w:basedOn w:val="CommentTextChar"/>
    <w:link w:val="CommentSubject"/>
    <w:uiPriority w:val="99"/>
    <w:semiHidden/>
    <w:locked/>
    <w:rsid w:val="00351102"/>
    <w:rPr>
      <w:rFonts w:ascii="Calibri" w:eastAsia="Times New Roman" w:hAnsi="Calibri"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486765">
      <w:marLeft w:val="0"/>
      <w:marRight w:val="0"/>
      <w:marTop w:val="0"/>
      <w:marBottom w:val="0"/>
      <w:divBdr>
        <w:top w:val="none" w:sz="0" w:space="0" w:color="auto"/>
        <w:left w:val="none" w:sz="0" w:space="0" w:color="auto"/>
        <w:bottom w:val="none" w:sz="0" w:space="0" w:color="auto"/>
        <w:right w:val="none" w:sz="0" w:space="0" w:color="auto"/>
      </w:divBdr>
    </w:div>
    <w:div w:id="633486766">
      <w:marLeft w:val="0"/>
      <w:marRight w:val="0"/>
      <w:marTop w:val="0"/>
      <w:marBottom w:val="0"/>
      <w:divBdr>
        <w:top w:val="none" w:sz="0" w:space="0" w:color="auto"/>
        <w:left w:val="none" w:sz="0" w:space="0" w:color="auto"/>
        <w:bottom w:val="none" w:sz="0" w:space="0" w:color="auto"/>
        <w:right w:val="none" w:sz="0" w:space="0" w:color="auto"/>
      </w:divBdr>
    </w:div>
    <w:div w:id="633486780">
      <w:marLeft w:val="0"/>
      <w:marRight w:val="0"/>
      <w:marTop w:val="0"/>
      <w:marBottom w:val="0"/>
      <w:divBdr>
        <w:top w:val="none" w:sz="0" w:space="0" w:color="auto"/>
        <w:left w:val="none" w:sz="0" w:space="0" w:color="auto"/>
        <w:bottom w:val="none" w:sz="0" w:space="0" w:color="auto"/>
        <w:right w:val="none" w:sz="0" w:space="0" w:color="auto"/>
      </w:divBdr>
      <w:divsChild>
        <w:div w:id="633486754">
          <w:marLeft w:val="0"/>
          <w:marRight w:val="0"/>
          <w:marTop w:val="0"/>
          <w:marBottom w:val="0"/>
          <w:divBdr>
            <w:top w:val="none" w:sz="0" w:space="0" w:color="auto"/>
            <w:left w:val="none" w:sz="0" w:space="0" w:color="auto"/>
            <w:bottom w:val="none" w:sz="0" w:space="0" w:color="auto"/>
            <w:right w:val="none" w:sz="0" w:space="0" w:color="auto"/>
          </w:divBdr>
        </w:div>
        <w:div w:id="633486755">
          <w:marLeft w:val="0"/>
          <w:marRight w:val="0"/>
          <w:marTop w:val="0"/>
          <w:marBottom w:val="0"/>
          <w:divBdr>
            <w:top w:val="none" w:sz="0" w:space="0" w:color="auto"/>
            <w:left w:val="none" w:sz="0" w:space="0" w:color="auto"/>
            <w:bottom w:val="none" w:sz="0" w:space="0" w:color="auto"/>
            <w:right w:val="none" w:sz="0" w:space="0" w:color="auto"/>
          </w:divBdr>
        </w:div>
        <w:div w:id="633486756">
          <w:marLeft w:val="0"/>
          <w:marRight w:val="0"/>
          <w:marTop w:val="0"/>
          <w:marBottom w:val="0"/>
          <w:divBdr>
            <w:top w:val="none" w:sz="0" w:space="0" w:color="auto"/>
            <w:left w:val="none" w:sz="0" w:space="0" w:color="auto"/>
            <w:bottom w:val="none" w:sz="0" w:space="0" w:color="auto"/>
            <w:right w:val="none" w:sz="0" w:space="0" w:color="auto"/>
          </w:divBdr>
        </w:div>
        <w:div w:id="633486757">
          <w:marLeft w:val="0"/>
          <w:marRight w:val="0"/>
          <w:marTop w:val="0"/>
          <w:marBottom w:val="0"/>
          <w:divBdr>
            <w:top w:val="none" w:sz="0" w:space="0" w:color="auto"/>
            <w:left w:val="none" w:sz="0" w:space="0" w:color="auto"/>
            <w:bottom w:val="none" w:sz="0" w:space="0" w:color="auto"/>
            <w:right w:val="none" w:sz="0" w:space="0" w:color="auto"/>
          </w:divBdr>
        </w:div>
        <w:div w:id="633486758">
          <w:marLeft w:val="0"/>
          <w:marRight w:val="0"/>
          <w:marTop w:val="0"/>
          <w:marBottom w:val="0"/>
          <w:divBdr>
            <w:top w:val="none" w:sz="0" w:space="0" w:color="auto"/>
            <w:left w:val="none" w:sz="0" w:space="0" w:color="auto"/>
            <w:bottom w:val="none" w:sz="0" w:space="0" w:color="auto"/>
            <w:right w:val="none" w:sz="0" w:space="0" w:color="auto"/>
          </w:divBdr>
        </w:div>
        <w:div w:id="633486759">
          <w:marLeft w:val="0"/>
          <w:marRight w:val="0"/>
          <w:marTop w:val="0"/>
          <w:marBottom w:val="0"/>
          <w:divBdr>
            <w:top w:val="none" w:sz="0" w:space="0" w:color="auto"/>
            <w:left w:val="none" w:sz="0" w:space="0" w:color="auto"/>
            <w:bottom w:val="none" w:sz="0" w:space="0" w:color="auto"/>
            <w:right w:val="none" w:sz="0" w:space="0" w:color="auto"/>
          </w:divBdr>
        </w:div>
        <w:div w:id="633486760">
          <w:marLeft w:val="0"/>
          <w:marRight w:val="0"/>
          <w:marTop w:val="0"/>
          <w:marBottom w:val="0"/>
          <w:divBdr>
            <w:top w:val="none" w:sz="0" w:space="0" w:color="auto"/>
            <w:left w:val="none" w:sz="0" w:space="0" w:color="auto"/>
            <w:bottom w:val="none" w:sz="0" w:space="0" w:color="auto"/>
            <w:right w:val="none" w:sz="0" w:space="0" w:color="auto"/>
          </w:divBdr>
        </w:div>
        <w:div w:id="633486761">
          <w:marLeft w:val="0"/>
          <w:marRight w:val="0"/>
          <w:marTop w:val="0"/>
          <w:marBottom w:val="0"/>
          <w:divBdr>
            <w:top w:val="none" w:sz="0" w:space="0" w:color="auto"/>
            <w:left w:val="none" w:sz="0" w:space="0" w:color="auto"/>
            <w:bottom w:val="none" w:sz="0" w:space="0" w:color="auto"/>
            <w:right w:val="none" w:sz="0" w:space="0" w:color="auto"/>
          </w:divBdr>
        </w:div>
        <w:div w:id="633486762">
          <w:marLeft w:val="0"/>
          <w:marRight w:val="0"/>
          <w:marTop w:val="0"/>
          <w:marBottom w:val="0"/>
          <w:divBdr>
            <w:top w:val="none" w:sz="0" w:space="0" w:color="auto"/>
            <w:left w:val="none" w:sz="0" w:space="0" w:color="auto"/>
            <w:bottom w:val="none" w:sz="0" w:space="0" w:color="auto"/>
            <w:right w:val="none" w:sz="0" w:space="0" w:color="auto"/>
          </w:divBdr>
        </w:div>
        <w:div w:id="633486763">
          <w:marLeft w:val="0"/>
          <w:marRight w:val="0"/>
          <w:marTop w:val="0"/>
          <w:marBottom w:val="0"/>
          <w:divBdr>
            <w:top w:val="none" w:sz="0" w:space="0" w:color="auto"/>
            <w:left w:val="none" w:sz="0" w:space="0" w:color="auto"/>
            <w:bottom w:val="none" w:sz="0" w:space="0" w:color="auto"/>
            <w:right w:val="none" w:sz="0" w:space="0" w:color="auto"/>
          </w:divBdr>
        </w:div>
        <w:div w:id="633486764">
          <w:marLeft w:val="0"/>
          <w:marRight w:val="0"/>
          <w:marTop w:val="0"/>
          <w:marBottom w:val="0"/>
          <w:divBdr>
            <w:top w:val="none" w:sz="0" w:space="0" w:color="auto"/>
            <w:left w:val="none" w:sz="0" w:space="0" w:color="auto"/>
            <w:bottom w:val="none" w:sz="0" w:space="0" w:color="auto"/>
            <w:right w:val="none" w:sz="0" w:space="0" w:color="auto"/>
          </w:divBdr>
        </w:div>
        <w:div w:id="633486767">
          <w:marLeft w:val="0"/>
          <w:marRight w:val="0"/>
          <w:marTop w:val="0"/>
          <w:marBottom w:val="0"/>
          <w:divBdr>
            <w:top w:val="none" w:sz="0" w:space="0" w:color="auto"/>
            <w:left w:val="none" w:sz="0" w:space="0" w:color="auto"/>
            <w:bottom w:val="none" w:sz="0" w:space="0" w:color="auto"/>
            <w:right w:val="none" w:sz="0" w:space="0" w:color="auto"/>
          </w:divBdr>
        </w:div>
        <w:div w:id="633486768">
          <w:marLeft w:val="0"/>
          <w:marRight w:val="0"/>
          <w:marTop w:val="0"/>
          <w:marBottom w:val="0"/>
          <w:divBdr>
            <w:top w:val="none" w:sz="0" w:space="0" w:color="auto"/>
            <w:left w:val="none" w:sz="0" w:space="0" w:color="auto"/>
            <w:bottom w:val="none" w:sz="0" w:space="0" w:color="auto"/>
            <w:right w:val="none" w:sz="0" w:space="0" w:color="auto"/>
          </w:divBdr>
        </w:div>
        <w:div w:id="633486769">
          <w:marLeft w:val="0"/>
          <w:marRight w:val="0"/>
          <w:marTop w:val="0"/>
          <w:marBottom w:val="0"/>
          <w:divBdr>
            <w:top w:val="none" w:sz="0" w:space="0" w:color="auto"/>
            <w:left w:val="none" w:sz="0" w:space="0" w:color="auto"/>
            <w:bottom w:val="none" w:sz="0" w:space="0" w:color="auto"/>
            <w:right w:val="none" w:sz="0" w:space="0" w:color="auto"/>
          </w:divBdr>
        </w:div>
        <w:div w:id="633486770">
          <w:marLeft w:val="0"/>
          <w:marRight w:val="0"/>
          <w:marTop w:val="0"/>
          <w:marBottom w:val="0"/>
          <w:divBdr>
            <w:top w:val="none" w:sz="0" w:space="0" w:color="auto"/>
            <w:left w:val="none" w:sz="0" w:space="0" w:color="auto"/>
            <w:bottom w:val="none" w:sz="0" w:space="0" w:color="auto"/>
            <w:right w:val="none" w:sz="0" w:space="0" w:color="auto"/>
          </w:divBdr>
        </w:div>
        <w:div w:id="633486771">
          <w:marLeft w:val="0"/>
          <w:marRight w:val="0"/>
          <w:marTop w:val="0"/>
          <w:marBottom w:val="0"/>
          <w:divBdr>
            <w:top w:val="none" w:sz="0" w:space="0" w:color="auto"/>
            <w:left w:val="none" w:sz="0" w:space="0" w:color="auto"/>
            <w:bottom w:val="none" w:sz="0" w:space="0" w:color="auto"/>
            <w:right w:val="none" w:sz="0" w:space="0" w:color="auto"/>
          </w:divBdr>
        </w:div>
        <w:div w:id="633486772">
          <w:marLeft w:val="0"/>
          <w:marRight w:val="0"/>
          <w:marTop w:val="0"/>
          <w:marBottom w:val="0"/>
          <w:divBdr>
            <w:top w:val="none" w:sz="0" w:space="0" w:color="auto"/>
            <w:left w:val="none" w:sz="0" w:space="0" w:color="auto"/>
            <w:bottom w:val="none" w:sz="0" w:space="0" w:color="auto"/>
            <w:right w:val="none" w:sz="0" w:space="0" w:color="auto"/>
          </w:divBdr>
        </w:div>
        <w:div w:id="633486773">
          <w:marLeft w:val="0"/>
          <w:marRight w:val="0"/>
          <w:marTop w:val="0"/>
          <w:marBottom w:val="0"/>
          <w:divBdr>
            <w:top w:val="none" w:sz="0" w:space="0" w:color="auto"/>
            <w:left w:val="none" w:sz="0" w:space="0" w:color="auto"/>
            <w:bottom w:val="none" w:sz="0" w:space="0" w:color="auto"/>
            <w:right w:val="none" w:sz="0" w:space="0" w:color="auto"/>
          </w:divBdr>
        </w:div>
        <w:div w:id="633486774">
          <w:marLeft w:val="0"/>
          <w:marRight w:val="0"/>
          <w:marTop w:val="0"/>
          <w:marBottom w:val="0"/>
          <w:divBdr>
            <w:top w:val="none" w:sz="0" w:space="0" w:color="auto"/>
            <w:left w:val="none" w:sz="0" w:space="0" w:color="auto"/>
            <w:bottom w:val="none" w:sz="0" w:space="0" w:color="auto"/>
            <w:right w:val="none" w:sz="0" w:space="0" w:color="auto"/>
          </w:divBdr>
        </w:div>
        <w:div w:id="633486775">
          <w:marLeft w:val="0"/>
          <w:marRight w:val="0"/>
          <w:marTop w:val="0"/>
          <w:marBottom w:val="0"/>
          <w:divBdr>
            <w:top w:val="none" w:sz="0" w:space="0" w:color="auto"/>
            <w:left w:val="none" w:sz="0" w:space="0" w:color="auto"/>
            <w:bottom w:val="none" w:sz="0" w:space="0" w:color="auto"/>
            <w:right w:val="none" w:sz="0" w:space="0" w:color="auto"/>
          </w:divBdr>
        </w:div>
        <w:div w:id="633486776">
          <w:marLeft w:val="0"/>
          <w:marRight w:val="0"/>
          <w:marTop w:val="0"/>
          <w:marBottom w:val="0"/>
          <w:divBdr>
            <w:top w:val="none" w:sz="0" w:space="0" w:color="auto"/>
            <w:left w:val="none" w:sz="0" w:space="0" w:color="auto"/>
            <w:bottom w:val="none" w:sz="0" w:space="0" w:color="auto"/>
            <w:right w:val="none" w:sz="0" w:space="0" w:color="auto"/>
          </w:divBdr>
        </w:div>
        <w:div w:id="633486777">
          <w:marLeft w:val="0"/>
          <w:marRight w:val="0"/>
          <w:marTop w:val="0"/>
          <w:marBottom w:val="0"/>
          <w:divBdr>
            <w:top w:val="none" w:sz="0" w:space="0" w:color="auto"/>
            <w:left w:val="none" w:sz="0" w:space="0" w:color="auto"/>
            <w:bottom w:val="none" w:sz="0" w:space="0" w:color="auto"/>
            <w:right w:val="none" w:sz="0" w:space="0" w:color="auto"/>
          </w:divBdr>
        </w:div>
        <w:div w:id="633486778">
          <w:marLeft w:val="0"/>
          <w:marRight w:val="0"/>
          <w:marTop w:val="0"/>
          <w:marBottom w:val="0"/>
          <w:divBdr>
            <w:top w:val="none" w:sz="0" w:space="0" w:color="auto"/>
            <w:left w:val="none" w:sz="0" w:space="0" w:color="auto"/>
            <w:bottom w:val="none" w:sz="0" w:space="0" w:color="auto"/>
            <w:right w:val="none" w:sz="0" w:space="0" w:color="auto"/>
          </w:divBdr>
        </w:div>
        <w:div w:id="633486779">
          <w:marLeft w:val="0"/>
          <w:marRight w:val="0"/>
          <w:marTop w:val="0"/>
          <w:marBottom w:val="0"/>
          <w:divBdr>
            <w:top w:val="none" w:sz="0" w:space="0" w:color="auto"/>
            <w:left w:val="none" w:sz="0" w:space="0" w:color="auto"/>
            <w:bottom w:val="none" w:sz="0" w:space="0" w:color="auto"/>
            <w:right w:val="none" w:sz="0" w:space="0" w:color="auto"/>
          </w:divBdr>
        </w:div>
        <w:div w:id="633486781">
          <w:marLeft w:val="0"/>
          <w:marRight w:val="0"/>
          <w:marTop w:val="0"/>
          <w:marBottom w:val="0"/>
          <w:divBdr>
            <w:top w:val="none" w:sz="0" w:space="0" w:color="auto"/>
            <w:left w:val="none" w:sz="0" w:space="0" w:color="auto"/>
            <w:bottom w:val="none" w:sz="0" w:space="0" w:color="auto"/>
            <w:right w:val="none" w:sz="0" w:space="0" w:color="auto"/>
          </w:divBdr>
        </w:div>
        <w:div w:id="633486782">
          <w:marLeft w:val="0"/>
          <w:marRight w:val="0"/>
          <w:marTop w:val="0"/>
          <w:marBottom w:val="0"/>
          <w:divBdr>
            <w:top w:val="none" w:sz="0" w:space="0" w:color="auto"/>
            <w:left w:val="none" w:sz="0" w:space="0" w:color="auto"/>
            <w:bottom w:val="none" w:sz="0" w:space="0" w:color="auto"/>
            <w:right w:val="none" w:sz="0" w:space="0" w:color="auto"/>
          </w:divBdr>
        </w:div>
        <w:div w:id="633486783">
          <w:marLeft w:val="0"/>
          <w:marRight w:val="0"/>
          <w:marTop w:val="0"/>
          <w:marBottom w:val="0"/>
          <w:divBdr>
            <w:top w:val="none" w:sz="0" w:space="0" w:color="auto"/>
            <w:left w:val="none" w:sz="0" w:space="0" w:color="auto"/>
            <w:bottom w:val="none" w:sz="0" w:space="0" w:color="auto"/>
            <w:right w:val="none" w:sz="0" w:space="0" w:color="auto"/>
          </w:divBdr>
        </w:div>
        <w:div w:id="633486784">
          <w:marLeft w:val="0"/>
          <w:marRight w:val="0"/>
          <w:marTop w:val="0"/>
          <w:marBottom w:val="0"/>
          <w:divBdr>
            <w:top w:val="none" w:sz="0" w:space="0" w:color="auto"/>
            <w:left w:val="none" w:sz="0" w:space="0" w:color="auto"/>
            <w:bottom w:val="none" w:sz="0" w:space="0" w:color="auto"/>
            <w:right w:val="none" w:sz="0" w:space="0" w:color="auto"/>
          </w:divBdr>
        </w:div>
        <w:div w:id="633486785">
          <w:marLeft w:val="0"/>
          <w:marRight w:val="0"/>
          <w:marTop w:val="0"/>
          <w:marBottom w:val="0"/>
          <w:divBdr>
            <w:top w:val="none" w:sz="0" w:space="0" w:color="auto"/>
            <w:left w:val="none" w:sz="0" w:space="0" w:color="auto"/>
            <w:bottom w:val="none" w:sz="0" w:space="0" w:color="auto"/>
            <w:right w:val="none" w:sz="0" w:space="0" w:color="auto"/>
          </w:divBdr>
        </w:div>
        <w:div w:id="633486786">
          <w:marLeft w:val="0"/>
          <w:marRight w:val="0"/>
          <w:marTop w:val="0"/>
          <w:marBottom w:val="0"/>
          <w:divBdr>
            <w:top w:val="none" w:sz="0" w:space="0" w:color="auto"/>
            <w:left w:val="none" w:sz="0" w:space="0" w:color="auto"/>
            <w:bottom w:val="none" w:sz="0" w:space="0" w:color="auto"/>
            <w:right w:val="none" w:sz="0" w:space="0" w:color="auto"/>
          </w:divBdr>
        </w:div>
        <w:div w:id="633486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1830</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metis</Company>
  <LinksUpToDate>false</LinksUpToDate>
  <CharactersWithSpaces>12237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frangenheim</dc:creator>
  <cp:lastModifiedBy>Sebi</cp:lastModifiedBy>
  <cp:revision>2</cp:revision>
  <cp:lastPrinted>2014-05-27T15:50:00Z</cp:lastPrinted>
  <dcterms:created xsi:type="dcterms:W3CDTF">2014-05-29T12:42:00Z</dcterms:created>
  <dcterms:modified xsi:type="dcterms:W3CDTF">2014-05-29T12:42:00Z</dcterms:modified>
</cp:coreProperties>
</file>