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AA" w:rsidRPr="003972AA" w:rsidRDefault="003972AA" w:rsidP="003972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A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СРЕЩА НА ВЪРХА НА МИНИСТРИТЕ ПО ПЪТНА ИНФРАСТРУКТУРА 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:rsidR="008D4E49" w:rsidRPr="00975EEC" w:rsidRDefault="003972AA" w:rsidP="004261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ОБЩА (СПОДЕЛЕНА)</w:t>
      </w:r>
      <w:r w:rsidR="00975EE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ВИЗИЯ</w:t>
      </w:r>
    </w:p>
    <w:p w:rsidR="00426106" w:rsidRPr="00426106" w:rsidRDefault="00177D59" w:rsidP="004261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1F497D"/>
        </w:rPr>
        <w:drawing>
          <wp:inline distT="0" distB="0" distL="0" distR="0">
            <wp:extent cx="3181350" cy="1067961"/>
            <wp:effectExtent l="0" t="0" r="0" b="0"/>
            <wp:docPr id="1" name="Picture 1" descr="cid:image001.png@01D0ED72.2B4CE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ED72.2B4CEA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45" cy="108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2AA" w:rsidRPr="003972AA" w:rsidRDefault="003972AA" w:rsidP="003972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72AA">
        <w:rPr>
          <w:rFonts w:ascii="Times New Roman" w:hAnsi="Times New Roman" w:cs="Times New Roman"/>
          <w:b/>
          <w:sz w:val="24"/>
          <w:szCs w:val="24"/>
          <w:lang w:val="bg-BG"/>
        </w:rPr>
        <w:t>Обновени пътища/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972AA">
        <w:rPr>
          <w:rFonts w:ascii="Times New Roman" w:hAnsi="Times New Roman" w:cs="Times New Roman"/>
          <w:b/>
          <w:sz w:val="24"/>
          <w:szCs w:val="24"/>
          <w:lang w:val="bg-BG"/>
        </w:rPr>
        <w:t>Свързани икономики/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972AA">
        <w:rPr>
          <w:rFonts w:ascii="Times New Roman" w:hAnsi="Times New Roman" w:cs="Times New Roman"/>
          <w:b/>
          <w:sz w:val="24"/>
          <w:szCs w:val="24"/>
          <w:lang w:val="bg-BG"/>
        </w:rPr>
        <w:t>По-добър живот</w:t>
      </w:r>
    </w:p>
    <w:p w:rsidR="003972AA" w:rsidRDefault="003972AA" w:rsidP="0003351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3515" w:rsidRPr="00033515" w:rsidRDefault="00033515" w:rsidP="000335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Визия</w:t>
      </w:r>
      <w:r w:rsidR="006C470A" w:rsidRPr="00033515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Към по-силно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европейско партньорство за подобряване на регионалната интеграция посредством ефективна транспортна свързаност в Югоизточна Европа.</w:t>
      </w:r>
    </w:p>
    <w:p w:rsidR="00033515" w:rsidRPr="00033515" w:rsidRDefault="00033515" w:rsidP="00033515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Съвместни цели</w:t>
      </w:r>
      <w:r w:rsidR="006C470A" w:rsidRPr="00033515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Да се улесни споделянето на опит и знания с цел получаване на и</w:t>
      </w:r>
      <w:r w:rsidR="003972AA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нформация за нови възможности 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партньорства за регионално развитие. Да се работи колективно за:</w:t>
      </w:r>
    </w:p>
    <w:p w:rsidR="00033515" w:rsidRPr="00033515" w:rsidRDefault="003972AA" w:rsidP="00033515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Подобряване на </w:t>
      </w:r>
      <w:r w:rsidR="00033515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ефективността и устойчивос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тта на сектор пътен транспорт, за да се постигне</w:t>
      </w:r>
      <w:r w:rsidR="00033515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свързване на хората с пазарите и услугите</w:t>
      </w:r>
      <w:r w:rsidR="005B699C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, както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и</w:t>
      </w:r>
      <w:r w:rsidR="00033515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по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-осезаемо</w:t>
      </w:r>
      <w:r w:rsidR="00033515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въздействие върху развитието.</w:t>
      </w:r>
    </w:p>
    <w:p w:rsidR="00033515" w:rsidRPr="00033515" w:rsidRDefault="00033515" w:rsidP="00033515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Укрепване на тясното сътрудничество в район</w:t>
      </w:r>
      <w:r w:rsidR="005B699C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на Югоизточна Ев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ропа</w:t>
      </w:r>
      <w:r w:rsidR="003972AA">
        <w:rPr>
          <w:rFonts w:ascii="Times New Roman" w:hAnsi="Times New Roman"/>
          <w:color w:val="000000"/>
          <w:sz w:val="24"/>
          <w:szCs w:val="24"/>
          <w:lang w:val="bg-BG"/>
        </w:rPr>
        <w:t>, разбиран в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3972AA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по-широки</w:t>
      </w:r>
      <w:r w:rsidR="005B699C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смисъл</w:t>
      </w:r>
      <w:r w:rsidR="003972AA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за постигане на целите за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устойчиво развитие на транспорт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сектор.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Сътрудничество за подобряване на регионалната система от пътища за по-</w:t>
      </w:r>
      <w:r w:rsidR="003972AA">
        <w:rPr>
          <w:rFonts w:ascii="Times New Roman" w:hAnsi="Times New Roman"/>
          <w:color w:val="000000"/>
          <w:sz w:val="24"/>
          <w:szCs w:val="24"/>
          <w:lang w:val="bg-BG"/>
        </w:rPr>
        <w:t xml:space="preserve">силна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регионална икономика.</w:t>
      </w:r>
    </w:p>
    <w:p w:rsidR="00033515" w:rsidRPr="00975EEC" w:rsidRDefault="00033515" w:rsidP="0015336A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335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Подобряване на безопасността на пътната инфраструктура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чрез</w:t>
      </w:r>
      <w:r w:rsidRPr="000335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ефективно управление на безопасността на инфраструк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турата и повишаване на контрола</w:t>
      </w:r>
      <w:r w:rsidRPr="000335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като инструмент за предотвратяване на възможни опасности за участниците в движение</w:t>
      </w:r>
      <w:r w:rsidR="007419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 по пътищата</w:t>
      </w:r>
      <w:r w:rsidRPr="000335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Разработване на модерни и иновативни мерки и методи за по-безопасни пътища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демонстративни</w:t>
      </w:r>
      <w:r w:rsidRPr="000335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елементи</w:t>
      </w:r>
      <w:r w:rsidRPr="000335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изслед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вания</w:t>
      </w:r>
      <w:r w:rsidRPr="000335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нови технологии, системно събиране на данни). 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3972AA"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Систематич</w:t>
      </w:r>
      <w:r w:rsidR="003972A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</w:t>
      </w:r>
      <w:r w:rsidR="003972AA"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 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обмен на най-добри практики между страните.</w:t>
      </w:r>
    </w:p>
    <w:p w:rsidR="00975EEC" w:rsidRPr="00975EEC" w:rsidRDefault="00975EEC" w:rsidP="00426106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Насърчаване на екологично устойчив транспорт за намаляване на емисиите на въглероден двуокис (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2). Подкрепа на пазара </w:t>
      </w:r>
      <w:r w:rsidR="006F2E2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 иновативни форми на транспорт и насърчаване на преминаване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към по-чисти и по-ниск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въглеродни превозни средства.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Засилване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мерки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те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подобряване на енергийната ефективнос</w:t>
      </w:r>
      <w:r w:rsidR="00DC3AA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 </w:t>
      </w:r>
      <w:r w:rsidR="00FD185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</w:t>
      </w:r>
      <w:r w:rsidR="007419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потребление</w:t>
      </w:r>
      <w:r w:rsidR="00FD185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енергия </w:t>
      </w:r>
      <w:r w:rsidR="00DC3AA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сектор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транспорт, </w:t>
      </w:r>
      <w:r w:rsidR="00DC3AA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използване на 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алтернативни горива с ниск</w:t>
      </w:r>
      <w:r w:rsidR="00FD185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въглеродни емисии, увеличаване ефективността на работа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транспортната </w:t>
      </w:r>
      <w:r w:rsidRPr="00975EE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система.</w:t>
      </w:r>
    </w:p>
    <w:p w:rsidR="00975EEC" w:rsidRPr="00975EEC" w:rsidRDefault="00975EEC" w:rsidP="00937D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5EEC">
        <w:rPr>
          <w:rFonts w:ascii="Times New Roman" w:hAnsi="Times New Roman" w:cs="Times New Roman"/>
          <w:b/>
          <w:sz w:val="24"/>
          <w:szCs w:val="24"/>
          <w:lang w:val="bg-BG"/>
        </w:rPr>
        <w:t>ПРИПОМНЯ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>ЙКИ</w:t>
      </w:r>
      <w:r w:rsidRPr="00975EE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Pr="00975EEC">
        <w:rPr>
          <w:rFonts w:ascii="Times New Roman" w:hAnsi="Times New Roman" w:cs="Times New Roman"/>
          <w:sz w:val="24"/>
          <w:szCs w:val="24"/>
          <w:lang w:val="bg-BG"/>
        </w:rPr>
        <w:t>че транспортът е основен двигател на икономическото и социалното развитие</w:t>
      </w:r>
      <w:r w:rsidR="006F2E23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предоставяйки възможности на бедните, както и стимулирайки икономиките да станат по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>по-</w:t>
      </w:r>
      <w:r w:rsidR="007419D1">
        <w:rPr>
          <w:rFonts w:ascii="Times New Roman" w:hAnsi="Times New Roman" w:cs="Times New Roman"/>
          <w:sz w:val="24"/>
          <w:szCs w:val="24"/>
          <w:lang w:val="bg-BG"/>
        </w:rPr>
        <w:t>конкурентоспособн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75EEC">
        <w:rPr>
          <w:rFonts w:ascii="Times New Roman" w:hAnsi="Times New Roman" w:cs="Times New Roman"/>
          <w:sz w:val="24"/>
          <w:szCs w:val="24"/>
          <w:lang w:val="bg-BG"/>
        </w:rPr>
        <w:t>. Транспортна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975EEC">
        <w:rPr>
          <w:rFonts w:ascii="Times New Roman" w:hAnsi="Times New Roman" w:cs="Times New Roman"/>
          <w:sz w:val="24"/>
          <w:szCs w:val="24"/>
          <w:lang w:val="bg-BG"/>
        </w:rPr>
        <w:t xml:space="preserve"> инфраструктура </w:t>
      </w:r>
      <w:r w:rsidR="00934273">
        <w:rPr>
          <w:rFonts w:ascii="Times New Roman" w:hAnsi="Times New Roman" w:cs="Times New Roman"/>
          <w:sz w:val="24"/>
          <w:szCs w:val="24"/>
          <w:lang w:val="bg-BG"/>
        </w:rPr>
        <w:t xml:space="preserve">свързва </w:t>
      </w:r>
      <w:r w:rsidR="00B33D01" w:rsidRPr="00975EEC">
        <w:rPr>
          <w:rFonts w:ascii="Times New Roman" w:hAnsi="Times New Roman" w:cs="Times New Roman"/>
          <w:sz w:val="24"/>
          <w:szCs w:val="24"/>
          <w:lang w:val="bg-BG"/>
        </w:rPr>
        <w:t xml:space="preserve">хората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975EEC">
        <w:rPr>
          <w:rFonts w:ascii="Times New Roman" w:hAnsi="Times New Roman" w:cs="Times New Roman"/>
          <w:sz w:val="24"/>
          <w:szCs w:val="24"/>
          <w:lang w:val="bg-BG"/>
        </w:rPr>
        <w:t xml:space="preserve"> работни места, образование и здравни услуги; дава възможност за доставка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стоки и услуги в целия свят</w:t>
      </w:r>
      <w:r w:rsidRPr="00975EEC">
        <w:rPr>
          <w:rFonts w:ascii="Times New Roman" w:hAnsi="Times New Roman" w:cs="Times New Roman"/>
          <w:sz w:val="24"/>
          <w:szCs w:val="24"/>
          <w:lang w:val="bg-BG"/>
        </w:rPr>
        <w:t xml:space="preserve"> и позволява на хората да си взаимодействат и да генерират знания и решения, които насърчават растежа в дългосрочен план.</w:t>
      </w:r>
    </w:p>
    <w:p w:rsidR="006265AB" w:rsidRPr="008E5D68" w:rsidRDefault="008E5D68" w:rsidP="00426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ПРИПОМНЯЙКИ ОЩЕ, 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>че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4186C">
        <w:rPr>
          <w:rFonts w:ascii="Times New Roman" w:hAnsi="Times New Roman" w:cs="Times New Roman"/>
          <w:sz w:val="24"/>
          <w:szCs w:val="24"/>
          <w:lang w:val="bg-BG"/>
        </w:rPr>
        <w:t>с оглед повишаване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 xml:space="preserve"> на просперитета и постиг</w:t>
      </w:r>
      <w:r w:rsidR="0064186C">
        <w:rPr>
          <w:rFonts w:ascii="Times New Roman" w:hAnsi="Times New Roman" w:cs="Times New Roman"/>
          <w:sz w:val="24"/>
          <w:szCs w:val="24"/>
          <w:lang w:val="bg-BG"/>
        </w:rPr>
        <w:t>ане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>целите за устойчиво развитие, транспортния</w:t>
      </w:r>
      <w:r w:rsidR="00B66266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 xml:space="preserve"> сектор е </w:t>
      </w:r>
      <w:r w:rsidR="0064186C">
        <w:rPr>
          <w:rFonts w:ascii="Times New Roman" w:hAnsi="Times New Roman" w:cs="Times New Roman"/>
          <w:sz w:val="24"/>
          <w:szCs w:val="24"/>
          <w:lang w:val="bg-BG"/>
        </w:rPr>
        <w:t>в основата и на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4186C">
        <w:rPr>
          <w:rFonts w:ascii="Times New Roman" w:hAnsi="Times New Roman" w:cs="Times New Roman"/>
          <w:sz w:val="24"/>
          <w:szCs w:val="24"/>
          <w:lang w:val="bg-BG"/>
        </w:rPr>
        <w:t xml:space="preserve">някои 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 xml:space="preserve">критични 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B33D01" w:rsidRPr="008E5D68">
        <w:rPr>
          <w:rFonts w:ascii="Times New Roman" w:hAnsi="Times New Roman" w:cs="Times New Roman"/>
          <w:sz w:val="24"/>
          <w:szCs w:val="24"/>
          <w:lang w:val="bg-BG"/>
        </w:rPr>
        <w:t xml:space="preserve">а развитието 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4186C">
        <w:rPr>
          <w:rFonts w:ascii="Times New Roman" w:hAnsi="Times New Roman" w:cs="Times New Roman"/>
          <w:sz w:val="24"/>
          <w:szCs w:val="24"/>
          <w:lang w:val="bg-BG"/>
        </w:rPr>
        <w:t>редизвикателства</w:t>
      </w:r>
      <w:r w:rsidRPr="008E5D68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64186C" w:rsidRPr="0064186C" w:rsidRDefault="0064186C" w:rsidP="004261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Бърза урбанизация и моторизация</w:t>
      </w:r>
      <w:r w:rsidR="006265AB" w:rsidRPr="0064186C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чаква се до 2050 г. </w:t>
      </w:r>
      <w:r>
        <w:rPr>
          <w:rFonts w:ascii="Times New Roman" w:hAnsi="Times New Roman" w:cs="Times New Roman"/>
          <w:sz w:val="24"/>
          <w:szCs w:val="24"/>
          <w:lang w:val="bg-BG"/>
        </w:rPr>
        <w:t>в г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радовете да </w:t>
      </w:r>
      <w:r>
        <w:rPr>
          <w:rFonts w:ascii="Times New Roman" w:hAnsi="Times New Roman" w:cs="Times New Roman"/>
          <w:sz w:val="24"/>
          <w:szCs w:val="24"/>
          <w:lang w:val="bg-BG"/>
        </w:rPr>
        <w:t>са съсредоточени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5.2 милиарда жители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През следващите 20 години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>може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 бъдат произведени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повече </w:t>
      </w:r>
      <w:r>
        <w:rPr>
          <w:rFonts w:ascii="Times New Roman" w:hAnsi="Times New Roman" w:cs="Times New Roman"/>
          <w:sz w:val="24"/>
          <w:szCs w:val="24"/>
          <w:lang w:val="bg-BG"/>
        </w:rPr>
        <w:t>автомобили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, отколкото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през </w:t>
      </w:r>
      <w:r w:rsidR="007419D1">
        <w:rPr>
          <w:rFonts w:ascii="Times New Roman" w:hAnsi="Times New Roman" w:cs="Times New Roman"/>
          <w:sz w:val="24"/>
          <w:szCs w:val="24"/>
          <w:lang w:val="bg-BG"/>
        </w:rPr>
        <w:t xml:space="preserve">цялата 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>110-годиш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>история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автомобилната индустрия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4186C" w:rsidRDefault="0064186C" w:rsidP="004261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Достъпност и поносимост</w:t>
      </w:r>
      <w:r w:rsidR="006265AB" w:rsidRPr="0064186C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6265AB"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Около един милиард души в страните с ниски доходи все още нямат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гарантиран 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достъп до </w:t>
      </w:r>
      <w:r>
        <w:rPr>
          <w:rFonts w:ascii="Times New Roman" w:hAnsi="Times New Roman" w:cs="Times New Roman"/>
          <w:sz w:val="24"/>
          <w:szCs w:val="24"/>
          <w:lang w:val="bg-BG"/>
        </w:rPr>
        <w:t>пътища</w:t>
      </w:r>
      <w:r w:rsidR="006F2E23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независимо от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метеорологични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условия. В много градове време</w:t>
      </w:r>
      <w:r>
        <w:rPr>
          <w:rFonts w:ascii="Times New Roman" w:hAnsi="Times New Roman" w:cs="Times New Roman"/>
          <w:sz w:val="24"/>
          <w:szCs w:val="24"/>
          <w:lang w:val="bg-BG"/>
        </w:rPr>
        <w:t>то,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изгубено в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задръствания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пътя, </w:t>
      </w:r>
      <w:r w:rsidR="00934273">
        <w:rPr>
          <w:rFonts w:ascii="Times New Roman" w:hAnsi="Times New Roman" w:cs="Times New Roman"/>
          <w:sz w:val="24"/>
          <w:szCs w:val="24"/>
          <w:lang w:val="bg-BG"/>
        </w:rPr>
        <w:t xml:space="preserve">влияе негативно на възможностите за 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просперитет. Високите разходи за мобилност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намаляват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 доход</w:t>
      </w:r>
      <w:r w:rsidR="00934273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934273">
        <w:rPr>
          <w:rFonts w:ascii="Times New Roman" w:hAnsi="Times New Roman" w:cs="Times New Roman"/>
          <w:sz w:val="24"/>
          <w:szCs w:val="24"/>
          <w:lang w:val="bg-BG"/>
        </w:rPr>
        <w:t>по-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бедните, които често </w:t>
      </w:r>
      <w:r>
        <w:rPr>
          <w:rFonts w:ascii="Times New Roman" w:hAnsi="Times New Roman" w:cs="Times New Roman"/>
          <w:sz w:val="24"/>
          <w:szCs w:val="24"/>
          <w:lang w:val="bg-BG"/>
        </w:rPr>
        <w:t>са лишени от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надежд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н и </w:t>
      </w:r>
      <w:r w:rsidR="00697DC4">
        <w:rPr>
          <w:rFonts w:ascii="Times New Roman" w:hAnsi="Times New Roman" w:cs="Times New Roman"/>
          <w:sz w:val="24"/>
          <w:szCs w:val="24"/>
          <w:lang w:val="bg-BG"/>
        </w:rPr>
        <w:t xml:space="preserve">финансово 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>достъп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bg-BG"/>
        </w:rPr>
        <w:t>обществен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транспорт.</w:t>
      </w:r>
    </w:p>
    <w:p w:rsidR="0064186C" w:rsidRPr="0064186C" w:rsidRDefault="0064186C" w:rsidP="004261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Замърсяване на въздуха и пътна безопасност</w:t>
      </w:r>
      <w:r w:rsidR="006265AB" w:rsidRPr="0064186C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>Над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1,2 милиона са убити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bg-BG"/>
        </w:rPr>
        <w:t>близо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50 милиона са ранени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по пътищата на света всяка година. </w:t>
      </w:r>
      <w:r>
        <w:rPr>
          <w:rFonts w:ascii="Times New Roman" w:hAnsi="Times New Roman" w:cs="Times New Roman"/>
          <w:sz w:val="24"/>
          <w:szCs w:val="24"/>
          <w:lang w:val="bg-BG"/>
        </w:rPr>
        <w:t>На с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траните с ниски и средни доходи се падат 90% от смъртните случаи, въпреки че те </w:t>
      </w:r>
      <w:r w:rsidR="00AD0AF7">
        <w:rPr>
          <w:rFonts w:ascii="Times New Roman" w:hAnsi="Times New Roman" w:cs="Times New Roman"/>
          <w:sz w:val="24"/>
          <w:szCs w:val="24"/>
          <w:lang w:val="bg-BG"/>
        </w:rPr>
        <w:t>притежават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 само половината моторни превозни средства в света. Замърсяването на въздуха в градовете, свързано </w:t>
      </w:r>
      <w:r w:rsidR="007419D1" w:rsidRPr="0064186C">
        <w:rPr>
          <w:rFonts w:ascii="Times New Roman" w:hAnsi="Times New Roman" w:cs="Times New Roman"/>
          <w:sz w:val="24"/>
          <w:szCs w:val="24"/>
          <w:lang w:val="bg-BG"/>
        </w:rPr>
        <w:t xml:space="preserve">до голяма степен 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>с транспорт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4186C">
        <w:rPr>
          <w:rFonts w:ascii="Times New Roman" w:hAnsi="Times New Roman" w:cs="Times New Roman"/>
          <w:sz w:val="24"/>
          <w:szCs w:val="24"/>
          <w:lang w:val="bg-BG"/>
        </w:rPr>
        <w:t>, води всяка година до смъртта на около 800,000 души.</w:t>
      </w:r>
    </w:p>
    <w:p w:rsidR="00AD0AF7" w:rsidRDefault="00AD0AF7" w:rsidP="004261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Изменение на климата</w:t>
      </w:r>
      <w:r w:rsidR="006265AB" w:rsidRPr="00AD0AF7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6265AB"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23% от световните емисии на </w:t>
      </w:r>
      <w:r w:rsidRPr="00AD0AF7">
        <w:rPr>
          <w:rFonts w:ascii="Times New Roman" w:hAnsi="Times New Roman" w:cs="Times New Roman"/>
          <w:sz w:val="24"/>
          <w:szCs w:val="24"/>
        </w:rPr>
        <w:t>CO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2 се дължат на транспорта. </w:t>
      </w:r>
      <w:r w:rsidR="007419D1">
        <w:rPr>
          <w:rFonts w:ascii="Times New Roman" w:hAnsi="Times New Roman" w:cs="Times New Roman"/>
          <w:sz w:val="24"/>
          <w:szCs w:val="24"/>
          <w:lang w:val="bg-BG"/>
        </w:rPr>
        <w:t>При сегашните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бърз</w:t>
      </w:r>
      <w:r w:rsidR="007419D1">
        <w:rPr>
          <w:rFonts w:ascii="Times New Roman" w:hAnsi="Times New Roman" w:cs="Times New Roman"/>
          <w:sz w:val="24"/>
          <w:szCs w:val="24"/>
          <w:lang w:val="bg-BG"/>
        </w:rPr>
        <w:t>и темпове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>мотор</w:t>
      </w:r>
      <w:r>
        <w:rPr>
          <w:rFonts w:ascii="Times New Roman" w:hAnsi="Times New Roman" w:cs="Times New Roman"/>
          <w:sz w:val="24"/>
          <w:szCs w:val="24"/>
          <w:lang w:val="bg-BG"/>
        </w:rPr>
        <w:t>изация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този дял се очаква да нарасне драстично. Преминаването към по-чисти и по-зелени решения за мобилност е от решаващо значение за борбата с изменението на климата.</w:t>
      </w:r>
    </w:p>
    <w:p w:rsidR="00AD0AF7" w:rsidRDefault="00AD0AF7" w:rsidP="00426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СПОДЕЛЯЙКИ</w:t>
      </w:r>
      <w:r w:rsidR="006265AB"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>общо желание да живеят ед</w:t>
      </w:r>
      <w:r>
        <w:rPr>
          <w:rFonts w:ascii="Times New Roman" w:hAnsi="Times New Roman" w:cs="Times New Roman"/>
          <w:sz w:val="24"/>
          <w:szCs w:val="24"/>
          <w:lang w:val="bg-BG"/>
        </w:rPr>
        <w:t>ни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с друг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и с</w:t>
      </w:r>
      <w:r>
        <w:rPr>
          <w:rFonts w:ascii="Times New Roman" w:hAnsi="Times New Roman" w:cs="Times New Roman"/>
          <w:sz w:val="24"/>
          <w:szCs w:val="24"/>
          <w:lang w:val="bg-BG"/>
        </w:rPr>
        <w:t>ъс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света като цяло</w:t>
      </w:r>
      <w:r w:rsidR="007419D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в среда </w:t>
      </w:r>
      <w:r w:rsidR="007419D1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 xml:space="preserve">тясна </w:t>
      </w:r>
      <w:r w:rsidR="007419D1" w:rsidRPr="00AD0AF7">
        <w:rPr>
          <w:rFonts w:ascii="Times New Roman" w:hAnsi="Times New Roman" w:cs="Times New Roman"/>
          <w:sz w:val="24"/>
          <w:szCs w:val="24"/>
          <w:lang w:val="bg-BG"/>
        </w:rPr>
        <w:t>свързан</w:t>
      </w:r>
      <w:r w:rsidR="007419D1">
        <w:rPr>
          <w:rFonts w:ascii="Times New Roman" w:hAnsi="Times New Roman" w:cs="Times New Roman"/>
          <w:sz w:val="24"/>
          <w:szCs w:val="24"/>
          <w:lang w:val="bg-BG"/>
        </w:rPr>
        <w:t>ост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сътрудничество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AD0AF7" w:rsidRPr="00AD0AF7" w:rsidRDefault="00AD0AF7" w:rsidP="00426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ПОТВЪРЖДАВАЙКИ</w:t>
      </w:r>
      <w:r w:rsidR="00996275"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>необходимостта да работ</w:t>
      </w:r>
      <w:r>
        <w:rPr>
          <w:rFonts w:ascii="Times New Roman" w:hAnsi="Times New Roman" w:cs="Times New Roman"/>
          <w:sz w:val="24"/>
          <w:szCs w:val="24"/>
          <w:lang w:val="bg-BG"/>
        </w:rPr>
        <w:t>ят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>съвместно за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>намаляване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на бедността и </w:t>
      </w:r>
      <w:r>
        <w:rPr>
          <w:rFonts w:ascii="Times New Roman" w:hAnsi="Times New Roman" w:cs="Times New Roman"/>
          <w:sz w:val="24"/>
          <w:szCs w:val="24"/>
          <w:lang w:val="bg-BG"/>
        </w:rPr>
        <w:t>преодоляване на изоставането в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развитие</w:t>
      </w:r>
      <w:r>
        <w:rPr>
          <w:rFonts w:ascii="Times New Roman" w:hAnsi="Times New Roman" w:cs="Times New Roman"/>
          <w:sz w:val="24"/>
          <w:szCs w:val="24"/>
          <w:lang w:val="bg-BG"/>
        </w:rPr>
        <w:t>то на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региона </w:t>
      </w:r>
      <w:r w:rsidR="00B33D01">
        <w:rPr>
          <w:rFonts w:ascii="Times New Roman" w:hAnsi="Times New Roman" w:cs="Times New Roman"/>
          <w:sz w:val="24"/>
          <w:szCs w:val="24"/>
          <w:lang w:val="bg-BG"/>
        </w:rPr>
        <w:t>посредством</w:t>
      </w:r>
      <w:r w:rsidRPr="00AD0AF7">
        <w:rPr>
          <w:rFonts w:ascii="Times New Roman" w:hAnsi="Times New Roman" w:cs="Times New Roman"/>
          <w:sz w:val="24"/>
          <w:szCs w:val="24"/>
          <w:lang w:val="bg-BG"/>
        </w:rPr>
        <w:t xml:space="preserve"> устойчиво икономическо развитие и задълбочаване на икономическото взаимодействие и връзки между всички страни;</w:t>
      </w:r>
    </w:p>
    <w:p w:rsidR="00AD0AF7" w:rsidRDefault="00AD0AF7" w:rsidP="004261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>МИНИСТРИТЕ ИЗ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РАЗЯВАТ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ЖЕЛАНИЕ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А 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ПО-НАТАТЪШНО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ЗАСИЛВАНЕ НА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СЪТРУДНИЧЕСТВО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ТО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ПРИЯТЕЛСТВОТО МЕЖДУ ВСИЧКИ СТРАНИ В РЕГИОНА 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ПО-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>БЕЗОПАСН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ПО-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>ЧИСТ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ПО-ДОСТЪПНИ ТРАНСПОРТН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КОИТО 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>НАМАЛЯ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>ВАТ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ЗАДРЪСТВАНИЯТА, УЛЕСН</w:t>
      </w:r>
      <w:r w:rsidR="007419D1">
        <w:rPr>
          <w:rFonts w:ascii="Times New Roman" w:hAnsi="Times New Roman" w:cs="Times New Roman"/>
          <w:b/>
          <w:sz w:val="24"/>
          <w:szCs w:val="24"/>
          <w:lang w:val="bg-BG"/>
        </w:rPr>
        <w:t>Я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>ВАТ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ДОСТЪП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ДО РАБОТНИ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ТЕ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МЕСТА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752416">
        <w:rPr>
          <w:rFonts w:ascii="Times New Roman" w:hAnsi="Times New Roman" w:cs="Times New Roman"/>
          <w:b/>
          <w:sz w:val="24"/>
          <w:szCs w:val="24"/>
          <w:lang w:val="bg-BG"/>
        </w:rPr>
        <w:t>ПОНИЖА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>ВАТ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752416" w:rsidRPr="00AD0AF7">
        <w:rPr>
          <w:rFonts w:ascii="Times New Roman" w:hAnsi="Times New Roman" w:cs="Times New Roman"/>
          <w:b/>
          <w:sz w:val="24"/>
          <w:szCs w:val="24"/>
          <w:lang w:val="bg-BG"/>
        </w:rPr>
        <w:t>ЕНЕРГИ</w:t>
      </w:r>
      <w:r w:rsidR="00752416">
        <w:rPr>
          <w:rFonts w:ascii="Times New Roman" w:hAnsi="Times New Roman" w:cs="Times New Roman"/>
          <w:b/>
          <w:sz w:val="24"/>
          <w:szCs w:val="24"/>
          <w:lang w:val="bg-BG"/>
        </w:rPr>
        <w:t>ЙНИТЕ</w:t>
      </w:r>
      <w:r w:rsidR="00752416"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РАЗХОДИ ЗА 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>ТРАНСПОРТ И ПОДОБР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>ЯВАТ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ЖИВОТ</w:t>
      </w:r>
      <w:r w:rsidR="00B33D01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>НА ХОРА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ТА</w:t>
      </w:r>
      <w:r w:rsidRPr="00AD0AF7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177D59" w:rsidRPr="00AD0AF7" w:rsidRDefault="00177D59" w:rsidP="00177D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C2D4B" w:rsidRPr="00975EEC" w:rsidRDefault="00975EEC" w:rsidP="00177D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Варна</w:t>
      </w:r>
      <w:r w:rsidR="006C2D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БЪЛГАРИЯ</w:t>
      </w:r>
    </w:p>
    <w:p w:rsidR="000A7820" w:rsidRPr="00975EEC" w:rsidRDefault="000A7820" w:rsidP="00177D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6106">
        <w:rPr>
          <w:rFonts w:ascii="Times New Roman" w:hAnsi="Times New Roman" w:cs="Times New Roman"/>
          <w:sz w:val="24"/>
          <w:szCs w:val="24"/>
        </w:rPr>
        <w:t>1</w:t>
      </w:r>
      <w:r w:rsidR="00D0408F" w:rsidRPr="00426106">
        <w:rPr>
          <w:rFonts w:ascii="Times New Roman" w:hAnsi="Times New Roman" w:cs="Times New Roman"/>
          <w:sz w:val="24"/>
          <w:szCs w:val="24"/>
        </w:rPr>
        <w:t>8</w:t>
      </w:r>
      <w:r w:rsidR="00975EEC">
        <w:rPr>
          <w:rFonts w:ascii="Times New Roman" w:hAnsi="Times New Roman" w:cs="Times New Roman"/>
          <w:sz w:val="24"/>
          <w:szCs w:val="24"/>
          <w:lang w:val="bg-BG"/>
        </w:rPr>
        <w:t xml:space="preserve"> септември</w:t>
      </w:r>
      <w:r w:rsidRPr="00426106">
        <w:rPr>
          <w:rFonts w:ascii="Times New Roman" w:hAnsi="Times New Roman" w:cs="Times New Roman"/>
          <w:sz w:val="24"/>
          <w:szCs w:val="24"/>
        </w:rPr>
        <w:t xml:space="preserve"> 2015</w:t>
      </w:r>
      <w:r w:rsidR="00975EEC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sectPr w:rsidR="000A7820" w:rsidRPr="00975EEC" w:rsidSect="00AD0AF7">
      <w:pgSz w:w="12240" w:h="15840"/>
      <w:pgMar w:top="1134" w:right="144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D0" w:rsidRDefault="00921CD0" w:rsidP="008C0101">
      <w:pPr>
        <w:spacing w:after="0" w:line="240" w:lineRule="auto"/>
      </w:pPr>
      <w:r>
        <w:separator/>
      </w:r>
    </w:p>
  </w:endnote>
  <w:endnote w:type="continuationSeparator" w:id="0">
    <w:p w:rsidR="00921CD0" w:rsidRDefault="00921CD0" w:rsidP="008C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D0" w:rsidRDefault="00921CD0" w:rsidP="008C0101">
      <w:pPr>
        <w:spacing w:after="0" w:line="240" w:lineRule="auto"/>
      </w:pPr>
      <w:r>
        <w:separator/>
      </w:r>
    </w:p>
  </w:footnote>
  <w:footnote w:type="continuationSeparator" w:id="0">
    <w:p w:rsidR="00921CD0" w:rsidRDefault="00921CD0" w:rsidP="008C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D6A20"/>
    <w:multiLevelType w:val="hybridMultilevel"/>
    <w:tmpl w:val="48486082"/>
    <w:lvl w:ilvl="0" w:tplc="BF1664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6CE1"/>
    <w:multiLevelType w:val="multilevel"/>
    <w:tmpl w:val="870A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D3350"/>
    <w:multiLevelType w:val="hybridMultilevel"/>
    <w:tmpl w:val="0E08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AB"/>
    <w:rsid w:val="00033515"/>
    <w:rsid w:val="000A7820"/>
    <w:rsid w:val="000D1F8A"/>
    <w:rsid w:val="001152DF"/>
    <w:rsid w:val="00117746"/>
    <w:rsid w:val="0015336A"/>
    <w:rsid w:val="00160CC1"/>
    <w:rsid w:val="00177D59"/>
    <w:rsid w:val="00186A1E"/>
    <w:rsid w:val="001D0CFB"/>
    <w:rsid w:val="00200C9C"/>
    <w:rsid w:val="002D424B"/>
    <w:rsid w:val="002F70AE"/>
    <w:rsid w:val="00326FE3"/>
    <w:rsid w:val="003972AA"/>
    <w:rsid w:val="00426106"/>
    <w:rsid w:val="0046395F"/>
    <w:rsid w:val="005039B7"/>
    <w:rsid w:val="00504B4F"/>
    <w:rsid w:val="00546E55"/>
    <w:rsid w:val="005A7CB2"/>
    <w:rsid w:val="005B699C"/>
    <w:rsid w:val="0062487F"/>
    <w:rsid w:val="006265AB"/>
    <w:rsid w:val="0064186C"/>
    <w:rsid w:val="0068217B"/>
    <w:rsid w:val="00697DC4"/>
    <w:rsid w:val="006C2D4B"/>
    <w:rsid w:val="006C470A"/>
    <w:rsid w:val="006D5006"/>
    <w:rsid w:val="006F2E23"/>
    <w:rsid w:val="00740FC2"/>
    <w:rsid w:val="007419D1"/>
    <w:rsid w:val="00752416"/>
    <w:rsid w:val="007E2D47"/>
    <w:rsid w:val="008259F2"/>
    <w:rsid w:val="008B6DF7"/>
    <w:rsid w:val="008C0101"/>
    <w:rsid w:val="008C3A87"/>
    <w:rsid w:val="008D4E49"/>
    <w:rsid w:val="008E5D68"/>
    <w:rsid w:val="008F2E9C"/>
    <w:rsid w:val="00921CD0"/>
    <w:rsid w:val="00934273"/>
    <w:rsid w:val="00937D09"/>
    <w:rsid w:val="00951F85"/>
    <w:rsid w:val="00975EEC"/>
    <w:rsid w:val="00996275"/>
    <w:rsid w:val="009C4B1D"/>
    <w:rsid w:val="00A3696B"/>
    <w:rsid w:val="00A926BE"/>
    <w:rsid w:val="00AD0AF7"/>
    <w:rsid w:val="00B33D01"/>
    <w:rsid w:val="00B66266"/>
    <w:rsid w:val="00C02F9B"/>
    <w:rsid w:val="00CC7B0A"/>
    <w:rsid w:val="00D0408F"/>
    <w:rsid w:val="00D2742A"/>
    <w:rsid w:val="00D37D07"/>
    <w:rsid w:val="00DB1849"/>
    <w:rsid w:val="00DC2436"/>
    <w:rsid w:val="00DC3AA8"/>
    <w:rsid w:val="00E55C46"/>
    <w:rsid w:val="00F05F17"/>
    <w:rsid w:val="00F06731"/>
    <w:rsid w:val="00F57D4B"/>
    <w:rsid w:val="00F6726C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45AB5-6548-4B91-BD72-0C7394E3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F85"/>
  </w:style>
  <w:style w:type="paragraph" w:styleId="Heading1">
    <w:name w:val="heading 1"/>
    <w:basedOn w:val="Normal"/>
    <w:link w:val="Heading1Char"/>
    <w:uiPriority w:val="9"/>
    <w:qFormat/>
    <w:rsid w:val="005A7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7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6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01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1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1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C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1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0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1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A7C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7C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A7CB2"/>
    <w:rPr>
      <w:b/>
      <w:bCs/>
    </w:rPr>
  </w:style>
  <w:style w:type="character" w:customStyle="1" w:styleId="shorttext">
    <w:name w:val="short_text"/>
    <w:basedOn w:val="DefaultParagraphFont"/>
    <w:rsid w:val="006D5006"/>
  </w:style>
  <w:style w:type="character" w:customStyle="1" w:styleId="hps">
    <w:name w:val="hps"/>
    <w:basedOn w:val="DefaultParagraphFont"/>
    <w:rsid w:val="006D5006"/>
  </w:style>
  <w:style w:type="paragraph" w:customStyle="1" w:styleId="normal2">
    <w:name w:val="normal2"/>
    <w:basedOn w:val="Normal"/>
    <w:rsid w:val="0046395F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9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345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65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096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42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7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257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01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7937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3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0ED72.2B4CE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23B6-6876-42E3-B86D-48CA11FF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Ivelina Todorova Taushanova</dc:creator>
  <cp:lastModifiedBy>Raia Tzvetkova</cp:lastModifiedBy>
  <cp:revision>3</cp:revision>
  <dcterms:created xsi:type="dcterms:W3CDTF">2015-09-14T14:14:00Z</dcterms:created>
  <dcterms:modified xsi:type="dcterms:W3CDTF">2015-09-14T14:15:00Z</dcterms:modified>
</cp:coreProperties>
</file>