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FAC" w:rsidRPr="008912C1" w:rsidRDefault="00880FAC" w:rsidP="00880FAC">
      <w:pPr>
        <w:pStyle w:val="Default"/>
        <w:spacing w:after="240" w:line="276" w:lineRule="auto"/>
        <w:jc w:val="center"/>
        <w:rPr>
          <w:rFonts w:eastAsiaTheme="minorEastAsia"/>
          <w:color w:val="auto"/>
          <w:lang w:val="bg-BG" w:eastAsia="en-US"/>
        </w:rPr>
      </w:pPr>
      <w:bookmarkStart w:id="0" w:name="_GoBack"/>
      <w:bookmarkEnd w:id="0"/>
      <w:r w:rsidRPr="008912C1">
        <w:rPr>
          <w:rFonts w:eastAsiaTheme="minorEastAsia"/>
          <w:color w:val="auto"/>
          <w:lang w:val="bg-BG" w:eastAsia="en-US"/>
        </w:rPr>
        <w:t xml:space="preserve">Откриващо изказване </w:t>
      </w:r>
    </w:p>
    <w:p w:rsidR="00880FAC" w:rsidRPr="008912C1" w:rsidRDefault="00880FAC" w:rsidP="00880FAC">
      <w:pPr>
        <w:pStyle w:val="Default"/>
        <w:spacing w:after="240" w:line="276" w:lineRule="auto"/>
        <w:jc w:val="center"/>
        <w:rPr>
          <w:rFonts w:eastAsiaTheme="minorEastAsia"/>
          <w:color w:val="auto"/>
          <w:lang w:val="bg-BG" w:eastAsia="en-US"/>
        </w:rPr>
      </w:pPr>
      <w:r w:rsidRPr="008912C1">
        <w:rPr>
          <w:rFonts w:eastAsiaTheme="minorEastAsia"/>
          <w:color w:val="auto"/>
          <w:lang w:val="bg-BG" w:eastAsia="en-US"/>
        </w:rPr>
        <w:t>на ръководителя на делегацията на Република България</w:t>
      </w:r>
    </w:p>
    <w:p w:rsidR="00880FAC" w:rsidRPr="008912C1" w:rsidRDefault="00880FAC" w:rsidP="00880FAC">
      <w:pPr>
        <w:pStyle w:val="Default"/>
        <w:spacing w:after="240" w:line="276" w:lineRule="auto"/>
        <w:jc w:val="center"/>
        <w:rPr>
          <w:rFonts w:eastAsiaTheme="minorEastAsia"/>
          <w:color w:val="auto"/>
          <w:lang w:val="bg-BG" w:eastAsia="en-US"/>
        </w:rPr>
      </w:pPr>
      <w:r w:rsidRPr="008912C1">
        <w:rPr>
          <w:rFonts w:eastAsiaTheme="minorEastAsia"/>
          <w:color w:val="auto"/>
          <w:lang w:val="bg-BG" w:eastAsia="en-US"/>
        </w:rPr>
        <w:t>г-жа Лиляна Павлова, министър на регионалното развитие и благоустройството</w:t>
      </w:r>
    </w:p>
    <w:p w:rsidR="00880FAC" w:rsidRPr="008912C1" w:rsidRDefault="00880FAC" w:rsidP="00880FAC">
      <w:pPr>
        <w:pStyle w:val="Default"/>
        <w:spacing w:after="240" w:line="276" w:lineRule="auto"/>
        <w:jc w:val="center"/>
        <w:rPr>
          <w:rFonts w:eastAsiaTheme="minorEastAsia"/>
          <w:color w:val="auto"/>
          <w:lang w:val="bg-BG" w:eastAsia="en-US"/>
        </w:rPr>
      </w:pPr>
      <w:r w:rsidRPr="008912C1">
        <w:rPr>
          <w:rFonts w:eastAsiaTheme="minorEastAsia"/>
          <w:color w:val="auto"/>
          <w:lang w:val="bg-BG" w:eastAsia="en-US"/>
        </w:rPr>
        <w:t>в рамките на</w:t>
      </w:r>
    </w:p>
    <w:p w:rsidR="00880FAC" w:rsidRPr="008912C1" w:rsidRDefault="00880FAC" w:rsidP="00880FAC">
      <w:pPr>
        <w:pStyle w:val="Default"/>
        <w:spacing w:after="240" w:line="276" w:lineRule="auto"/>
        <w:jc w:val="center"/>
        <w:rPr>
          <w:rFonts w:eastAsiaTheme="minorEastAsia"/>
          <w:color w:val="auto"/>
          <w:lang w:val="bg-BG" w:eastAsia="en-US"/>
        </w:rPr>
      </w:pPr>
      <w:r w:rsidRPr="008912C1">
        <w:rPr>
          <w:rFonts w:eastAsiaTheme="minorEastAsia"/>
          <w:color w:val="auto"/>
          <w:lang w:val="bg-BG" w:eastAsia="en-US"/>
        </w:rPr>
        <w:t>Третата конференция на ООН по въпросите на жилищната политика и устойчивото градско развитие (Habitat III)</w:t>
      </w:r>
    </w:p>
    <w:p w:rsidR="00880FAC" w:rsidRPr="008912C1" w:rsidRDefault="00880FAC" w:rsidP="00880FAC">
      <w:pPr>
        <w:pStyle w:val="Default"/>
        <w:spacing w:after="240" w:line="276" w:lineRule="auto"/>
        <w:jc w:val="center"/>
        <w:rPr>
          <w:rFonts w:eastAsiaTheme="minorEastAsia"/>
          <w:color w:val="auto"/>
          <w:lang w:val="bg-BG" w:eastAsia="en-US"/>
        </w:rPr>
      </w:pPr>
      <w:r w:rsidRPr="008912C1">
        <w:rPr>
          <w:rFonts w:eastAsiaTheme="minorEastAsia"/>
          <w:color w:val="auto"/>
          <w:lang w:val="bg-BG" w:eastAsia="en-US"/>
        </w:rPr>
        <w:t>Кито, 17 октомври 2016 г.</w:t>
      </w:r>
    </w:p>
    <w:p w:rsidR="00880FAC" w:rsidRPr="008912C1" w:rsidRDefault="00880FAC" w:rsidP="00880FAC">
      <w:pPr>
        <w:spacing w:after="240" w:line="276" w:lineRule="auto"/>
        <w:jc w:val="both"/>
        <w:rPr>
          <w:rFonts w:ascii="Times New Roman" w:hAnsi="Times New Roman" w:cs="Times New Roman"/>
          <w:lang w:val="bg-BG"/>
        </w:rPr>
      </w:pPr>
    </w:p>
    <w:p w:rsidR="00880FAC" w:rsidRPr="008912C1" w:rsidRDefault="00880FAC" w:rsidP="00880FAC">
      <w:pPr>
        <w:spacing w:after="120" w:line="276" w:lineRule="auto"/>
        <w:ind w:left="708"/>
        <w:jc w:val="both"/>
        <w:rPr>
          <w:rFonts w:ascii="Times New Roman" w:hAnsi="Times New Roman" w:cs="Times New Roman"/>
          <w:lang w:val="bg-BG"/>
        </w:rPr>
      </w:pPr>
      <w:r w:rsidRPr="008912C1">
        <w:rPr>
          <w:rFonts w:ascii="Times New Roman" w:hAnsi="Times New Roman" w:cs="Times New Roman"/>
          <w:lang w:val="bg-BG"/>
        </w:rPr>
        <w:t>Господин президент, уважаеми съпредседатели, господин Генерален секретар, държавни ръководители, министри, Ваши превъзходителства, ръководители на национални делегации, представители на национални и местни правителства, уважаеми делегати,</w:t>
      </w:r>
    </w:p>
    <w:p w:rsidR="00880FAC" w:rsidRPr="008912C1" w:rsidRDefault="00880FAC" w:rsidP="00880FAC">
      <w:pPr>
        <w:spacing w:after="120" w:line="276" w:lineRule="auto"/>
        <w:ind w:left="708"/>
        <w:jc w:val="both"/>
        <w:rPr>
          <w:rFonts w:ascii="Times New Roman" w:hAnsi="Times New Roman" w:cs="Times New Roman"/>
          <w:lang w:val="bg-BG"/>
        </w:rPr>
      </w:pPr>
      <w:r w:rsidRPr="008912C1">
        <w:rPr>
          <w:rFonts w:ascii="Times New Roman" w:hAnsi="Times New Roman" w:cs="Times New Roman"/>
          <w:lang w:val="bg-BG"/>
        </w:rPr>
        <w:t>Уважаеми колеги, госпожи и господа,</w:t>
      </w:r>
    </w:p>
    <w:p w:rsidR="00880FAC" w:rsidRPr="008912C1" w:rsidRDefault="00880FAC" w:rsidP="00880FAC">
      <w:pPr>
        <w:spacing w:after="120" w:line="276" w:lineRule="auto"/>
        <w:ind w:firstLine="567"/>
        <w:jc w:val="both"/>
        <w:rPr>
          <w:rFonts w:ascii="Times New Roman" w:hAnsi="Times New Roman" w:cs="Times New Roman"/>
          <w:lang w:val="bg-BG"/>
        </w:rPr>
      </w:pPr>
    </w:p>
    <w:p w:rsidR="00880FAC" w:rsidRPr="008912C1" w:rsidRDefault="00880FAC"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На първо място, бих искала да благодаря на Еквадор и на град Кито за домакинството на Третата конференция на ООН по въпросите на жилищната политика и устойчивото градско развитие. Горда съм да бъда част от това паметно събитие и вярвам, че тази конференция ще допринесе за по-доброто разпознаване на нуждите и решаване на проблемите на жилищната политика и градското развитие в глобален контекст.</w:t>
      </w:r>
    </w:p>
    <w:p w:rsidR="00880FAC" w:rsidRPr="008912C1" w:rsidRDefault="00880FAC"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Радвам се да видя тук всички заинтересовани страни, обединени от една обща кауза и идея. Убедени сме, че предизвикателствата, пред които сме изправени отново днес, подчертават необходимостта от колективна визия за градското развитието, която да насочи всичките ни усилия към постигане на Целите за устойчиво развитие.</w:t>
      </w:r>
    </w:p>
    <w:p w:rsidR="00880FAC" w:rsidRPr="008912C1" w:rsidRDefault="00880FAC"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Правителството на Република Бъ</w:t>
      </w:r>
      <w:r w:rsidR="00677BD6" w:rsidRPr="008912C1">
        <w:rPr>
          <w:rFonts w:ascii="Times New Roman" w:hAnsi="Times New Roman" w:cs="Times New Roman"/>
          <w:lang w:val="bg-BG"/>
        </w:rPr>
        <w:t xml:space="preserve">лгария силно подкрепя </w:t>
      </w:r>
      <w:r w:rsidR="00ED3BE8" w:rsidRPr="008912C1">
        <w:rPr>
          <w:rFonts w:ascii="Times New Roman" w:hAnsi="Times New Roman" w:cs="Times New Roman"/>
          <w:lang w:val="bg-BG"/>
        </w:rPr>
        <w:t>Дневния ред</w:t>
      </w:r>
      <w:r w:rsidRPr="008912C1">
        <w:rPr>
          <w:rFonts w:ascii="Times New Roman" w:hAnsi="Times New Roman" w:cs="Times New Roman"/>
          <w:lang w:val="bg-BG"/>
        </w:rPr>
        <w:t xml:space="preserve"> на ООН за устойчиво развитие 2030 и се надяваме, че конференцията Хабитат </w:t>
      </w:r>
      <w:r w:rsidR="00FB51A7" w:rsidRPr="008912C1">
        <w:rPr>
          <w:rFonts w:ascii="Times New Roman" w:hAnsi="Times New Roman" w:cs="Times New Roman"/>
          <w:lang w:val="bg-BG"/>
        </w:rPr>
        <w:t>III</w:t>
      </w:r>
      <w:r w:rsidRPr="008912C1">
        <w:rPr>
          <w:rFonts w:ascii="Times New Roman" w:hAnsi="Times New Roman" w:cs="Times New Roman"/>
          <w:lang w:val="bg-BG"/>
        </w:rPr>
        <w:t xml:space="preserve"> ще бъде платформа, която ще даде възможност за разработването и изпълнението на реални мерки и по-ефективни стратегии за постигане на Цел 11 от Целите за устойчиво развитие, а именно за устойчиви градове и населени места.</w:t>
      </w:r>
    </w:p>
    <w:p w:rsidR="00880FAC" w:rsidRPr="008912C1" w:rsidRDefault="00880FAC"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 xml:space="preserve">Новият дневен ред </w:t>
      </w:r>
      <w:r w:rsidR="00ED2BED" w:rsidRPr="008912C1">
        <w:rPr>
          <w:rFonts w:ascii="Times New Roman" w:hAnsi="Times New Roman" w:cs="Times New Roman"/>
          <w:lang w:val="bg-BG"/>
        </w:rPr>
        <w:t xml:space="preserve">за градовете </w:t>
      </w:r>
      <w:r w:rsidRPr="008912C1">
        <w:rPr>
          <w:rFonts w:ascii="Times New Roman" w:hAnsi="Times New Roman" w:cs="Times New Roman"/>
          <w:lang w:val="bg-BG"/>
        </w:rPr>
        <w:t xml:space="preserve">е ключова стъпка по дългия път на постигане на устойчиво развитие и благополучие на населението в градовете по целия свят. Вложихме много усилия, за да може документът да отрази всички важни аспекти на градското развитие, тъй като засяга теми, разпознати много отдавна като предизвикателства в градовете – като затруднения във функционирането на инфраструктурата, липса на основни услуги, влошаване на качеството на живот в селищната среда, недостатъчно работни места. Документът повдига също нови </w:t>
      </w:r>
      <w:r w:rsidRPr="008912C1">
        <w:rPr>
          <w:rFonts w:ascii="Times New Roman" w:hAnsi="Times New Roman" w:cs="Times New Roman"/>
          <w:lang w:val="bg-BG"/>
        </w:rPr>
        <w:lastRenderedPageBreak/>
        <w:t xml:space="preserve">въпроси, които са особено актуални в днешно време - например пренаселеността, трудната ситуация с мигрантите и бежанската вълна. </w:t>
      </w:r>
    </w:p>
    <w:p w:rsidR="00184AE9" w:rsidRPr="008912C1" w:rsidRDefault="00880FAC"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Интегрираният подход е от решаващо значение за разрешаване на множеството проблеми в градовете и насърчаване на техния потенциал. Имаме нужда от дългосрочна стратегия, визия, сценарий и политика за устойчиво градско управление, за да се справим успешно с предизвикателствата в градовете. По наше мнение, един от ключовите елементи за справяне с негативните последици е целенасочената подкрепа за балансирано полицентрично развитие на територията. Тази подкрепа може да бъде постигната чрез укрепване на връзките и свързаността меж</w:t>
      </w:r>
      <w:r w:rsidR="00DB0666" w:rsidRPr="008912C1">
        <w:rPr>
          <w:rFonts w:ascii="Times New Roman" w:hAnsi="Times New Roman" w:cs="Times New Roman"/>
          <w:lang w:val="bg-BG"/>
        </w:rPr>
        <w:t xml:space="preserve">ду малките и средните градове, </w:t>
      </w:r>
      <w:r w:rsidR="006E7798" w:rsidRPr="008912C1">
        <w:rPr>
          <w:rFonts w:ascii="Times New Roman" w:hAnsi="Times New Roman" w:cs="Times New Roman"/>
          <w:lang w:val="bg-BG"/>
        </w:rPr>
        <w:t>големите</w:t>
      </w:r>
      <w:r w:rsidRPr="008912C1">
        <w:rPr>
          <w:rFonts w:ascii="Times New Roman" w:hAnsi="Times New Roman" w:cs="Times New Roman"/>
          <w:lang w:val="bg-BG"/>
        </w:rPr>
        <w:t xml:space="preserve"> градове и метрополиси</w:t>
      </w:r>
      <w:r w:rsidR="006E7798" w:rsidRPr="008912C1">
        <w:rPr>
          <w:rFonts w:ascii="Times New Roman" w:hAnsi="Times New Roman" w:cs="Times New Roman"/>
          <w:lang w:val="bg-BG"/>
        </w:rPr>
        <w:t>те</w:t>
      </w:r>
      <w:r w:rsidRPr="008912C1">
        <w:rPr>
          <w:rFonts w:ascii="Times New Roman" w:hAnsi="Times New Roman" w:cs="Times New Roman"/>
          <w:lang w:val="bg-BG"/>
        </w:rPr>
        <w:t xml:space="preserve">, с цел да се обменят знания, опит и инвестиции. Концепцията на полицентрично и балансирано териториално развитие има голям потенциал и висока добавена стойност за справяне с основните предизвикателства в градските райони, включително тези, свързани с миграционните процеси. </w:t>
      </w:r>
    </w:p>
    <w:p w:rsidR="00184AE9"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Имам удоволствието да приветствам градовете като наш</w:t>
      </w:r>
      <w:r w:rsidR="00DA1189" w:rsidRPr="008912C1">
        <w:rPr>
          <w:rFonts w:ascii="Times New Roman" w:hAnsi="Times New Roman" w:cs="Times New Roman"/>
          <w:lang w:val="bg-BG"/>
        </w:rPr>
        <w:t>ия</w:t>
      </w:r>
      <w:r w:rsidRPr="008912C1">
        <w:rPr>
          <w:rFonts w:ascii="Times New Roman" w:hAnsi="Times New Roman" w:cs="Times New Roman"/>
          <w:lang w:val="bg-BG"/>
        </w:rPr>
        <w:t xml:space="preserve"> най-значим партньор в тази предизвикателна инициатива. Новият дневен ред за градовете цели да отговори на градските предизвикателства като даде възможност да се работи в тясно сътрудничество с градовете за устойчиво развитие и високо качество на живот. Този нов модел на развитие на градовете и жилищната политика интегрира всички аспекти на устойчивото развитие за насърчаване на равенството, благополучие и споделен просперитет.</w:t>
      </w:r>
    </w:p>
    <w:p w:rsidR="00184AE9"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 xml:space="preserve">Господин президент, колеги, </w:t>
      </w:r>
    </w:p>
    <w:p w:rsidR="00B903F8"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Защитата на човешките права на децата е от първостепенно значение за българското правителство. Събитието днес</w:t>
      </w:r>
      <w:r w:rsidR="0013326A" w:rsidRPr="008912C1">
        <w:rPr>
          <w:rFonts w:ascii="Times New Roman" w:hAnsi="Times New Roman" w:cs="Times New Roman"/>
          <w:lang w:val="bg-BG"/>
        </w:rPr>
        <w:t xml:space="preserve"> ни предоставя възможност да повлияем </w:t>
      </w:r>
      <w:r w:rsidRPr="008912C1">
        <w:rPr>
          <w:rFonts w:ascii="Times New Roman" w:hAnsi="Times New Roman" w:cs="Times New Roman"/>
          <w:lang w:val="bg-BG"/>
        </w:rPr>
        <w:t xml:space="preserve">на градовете и да ги </w:t>
      </w:r>
      <w:r w:rsidR="00EC341A" w:rsidRPr="008912C1">
        <w:rPr>
          <w:rFonts w:ascii="Times New Roman" w:hAnsi="Times New Roman" w:cs="Times New Roman"/>
          <w:lang w:val="bg-BG"/>
        </w:rPr>
        <w:t>адаптираме</w:t>
      </w:r>
      <w:r w:rsidRPr="008912C1">
        <w:rPr>
          <w:rFonts w:ascii="Times New Roman" w:hAnsi="Times New Roman" w:cs="Times New Roman"/>
          <w:lang w:val="bg-BG"/>
        </w:rPr>
        <w:t xml:space="preserve"> към нуждите </w:t>
      </w:r>
      <w:r w:rsidR="00B903F8" w:rsidRPr="008912C1">
        <w:rPr>
          <w:rFonts w:ascii="Times New Roman" w:hAnsi="Times New Roman" w:cs="Times New Roman"/>
          <w:lang w:val="bg-BG"/>
        </w:rPr>
        <w:t xml:space="preserve">на децата. Ние не трябва </w:t>
      </w:r>
      <w:r w:rsidR="0013326A" w:rsidRPr="008912C1">
        <w:rPr>
          <w:rFonts w:ascii="Times New Roman" w:hAnsi="Times New Roman" w:cs="Times New Roman"/>
          <w:lang w:val="bg-BG"/>
        </w:rPr>
        <w:t xml:space="preserve">да </w:t>
      </w:r>
      <w:r w:rsidR="00EC341A" w:rsidRPr="008912C1">
        <w:rPr>
          <w:rFonts w:ascii="Times New Roman" w:hAnsi="Times New Roman" w:cs="Times New Roman"/>
          <w:lang w:val="bg-BG"/>
        </w:rPr>
        <w:t>пропускаме</w:t>
      </w:r>
      <w:r w:rsidRPr="008912C1">
        <w:rPr>
          <w:rFonts w:ascii="Times New Roman" w:hAnsi="Times New Roman" w:cs="Times New Roman"/>
          <w:lang w:val="bg-BG"/>
        </w:rPr>
        <w:t xml:space="preserve"> възможността </w:t>
      </w:r>
      <w:r w:rsidR="00EC341A" w:rsidRPr="008912C1">
        <w:rPr>
          <w:rFonts w:ascii="Times New Roman" w:hAnsi="Times New Roman" w:cs="Times New Roman"/>
          <w:lang w:val="bg-BG"/>
        </w:rPr>
        <w:t>за по-</w:t>
      </w:r>
      <w:r w:rsidR="0038665A" w:rsidRPr="008912C1">
        <w:rPr>
          <w:rFonts w:ascii="Times New Roman" w:hAnsi="Times New Roman" w:cs="Times New Roman"/>
          <w:lang w:val="bg-BG"/>
        </w:rPr>
        <w:t>добро</w:t>
      </w:r>
      <w:r w:rsidR="0013326A" w:rsidRPr="008912C1">
        <w:rPr>
          <w:rFonts w:ascii="Times New Roman" w:hAnsi="Times New Roman" w:cs="Times New Roman"/>
          <w:lang w:val="bg-BG"/>
        </w:rPr>
        <w:t xml:space="preserve"> управление и </w:t>
      </w:r>
      <w:r w:rsidR="00EC341A" w:rsidRPr="008912C1">
        <w:rPr>
          <w:rFonts w:ascii="Times New Roman" w:hAnsi="Times New Roman" w:cs="Times New Roman"/>
          <w:lang w:val="bg-BG"/>
        </w:rPr>
        <w:t>отпускане</w:t>
      </w:r>
      <w:r w:rsidR="0013326A" w:rsidRPr="008912C1">
        <w:rPr>
          <w:rFonts w:ascii="Times New Roman" w:hAnsi="Times New Roman" w:cs="Times New Roman"/>
          <w:lang w:val="bg-BG"/>
        </w:rPr>
        <w:t xml:space="preserve"> на сре</w:t>
      </w:r>
      <w:r w:rsidR="00B903F8" w:rsidRPr="008912C1">
        <w:rPr>
          <w:rFonts w:ascii="Times New Roman" w:hAnsi="Times New Roman" w:cs="Times New Roman"/>
          <w:lang w:val="bg-BG"/>
        </w:rPr>
        <w:t>дства за</w:t>
      </w:r>
      <w:r w:rsidRPr="008912C1">
        <w:rPr>
          <w:rFonts w:ascii="Times New Roman" w:hAnsi="Times New Roman" w:cs="Times New Roman"/>
          <w:lang w:val="bg-BG"/>
        </w:rPr>
        <w:t xml:space="preserve"> </w:t>
      </w:r>
      <w:r w:rsidR="009C5139" w:rsidRPr="008912C1">
        <w:rPr>
          <w:rFonts w:ascii="Times New Roman" w:hAnsi="Times New Roman" w:cs="Times New Roman"/>
          <w:lang w:val="bg-BG"/>
        </w:rPr>
        <w:t xml:space="preserve">подобряване на средата за </w:t>
      </w:r>
      <w:r w:rsidR="00B903F8" w:rsidRPr="008912C1">
        <w:rPr>
          <w:rFonts w:ascii="Times New Roman" w:hAnsi="Times New Roman" w:cs="Times New Roman"/>
          <w:lang w:val="bg-BG"/>
        </w:rPr>
        <w:t>децата в градовете, особено за</w:t>
      </w:r>
      <w:r w:rsidRPr="008912C1">
        <w:rPr>
          <w:rFonts w:ascii="Times New Roman" w:hAnsi="Times New Roman" w:cs="Times New Roman"/>
          <w:lang w:val="bg-BG"/>
        </w:rPr>
        <w:t xml:space="preserve"> </w:t>
      </w:r>
      <w:r w:rsidR="00B903F8" w:rsidRPr="008912C1">
        <w:rPr>
          <w:rFonts w:ascii="Times New Roman" w:hAnsi="Times New Roman" w:cs="Times New Roman"/>
          <w:lang w:val="bg-BG"/>
        </w:rPr>
        <w:t>тези в неравностойно положение</w:t>
      </w:r>
      <w:r w:rsidRPr="008912C1">
        <w:rPr>
          <w:rFonts w:ascii="Times New Roman" w:hAnsi="Times New Roman" w:cs="Times New Roman"/>
          <w:lang w:val="bg-BG"/>
        </w:rPr>
        <w:t xml:space="preserve">. Това ще бъде шанс да </w:t>
      </w:r>
      <w:r w:rsidR="00B903F8" w:rsidRPr="008912C1">
        <w:rPr>
          <w:rFonts w:ascii="Times New Roman" w:hAnsi="Times New Roman" w:cs="Times New Roman"/>
          <w:lang w:val="bg-BG"/>
        </w:rPr>
        <w:t xml:space="preserve">се </w:t>
      </w:r>
      <w:r w:rsidRPr="008912C1">
        <w:rPr>
          <w:rFonts w:ascii="Times New Roman" w:hAnsi="Times New Roman" w:cs="Times New Roman"/>
          <w:lang w:val="bg-BG"/>
        </w:rPr>
        <w:t>дости</w:t>
      </w:r>
      <w:r w:rsidR="00B903F8" w:rsidRPr="008912C1">
        <w:rPr>
          <w:rFonts w:ascii="Times New Roman" w:hAnsi="Times New Roman" w:cs="Times New Roman"/>
          <w:lang w:val="bg-BG"/>
        </w:rPr>
        <w:t>гне до всяко дете в растящите</w:t>
      </w:r>
      <w:r w:rsidRPr="008912C1">
        <w:rPr>
          <w:rFonts w:ascii="Times New Roman" w:hAnsi="Times New Roman" w:cs="Times New Roman"/>
          <w:lang w:val="bg-BG"/>
        </w:rPr>
        <w:t xml:space="preserve"> градове.</w:t>
      </w:r>
    </w:p>
    <w:p w:rsidR="002D4D29"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 xml:space="preserve">В заключение, бих искала да благодаря на всички за </w:t>
      </w:r>
      <w:r w:rsidR="00B903F8" w:rsidRPr="008912C1">
        <w:rPr>
          <w:rFonts w:ascii="Times New Roman" w:hAnsi="Times New Roman" w:cs="Times New Roman"/>
          <w:lang w:val="bg-BG"/>
        </w:rPr>
        <w:t>съществената работа по подготовката на</w:t>
      </w:r>
      <w:r w:rsidRPr="008912C1">
        <w:rPr>
          <w:rFonts w:ascii="Times New Roman" w:hAnsi="Times New Roman" w:cs="Times New Roman"/>
          <w:lang w:val="bg-BG"/>
        </w:rPr>
        <w:t xml:space="preserve"> </w:t>
      </w:r>
      <w:r w:rsidR="00B903F8" w:rsidRPr="008912C1">
        <w:rPr>
          <w:rFonts w:ascii="Times New Roman" w:hAnsi="Times New Roman" w:cs="Times New Roman"/>
          <w:lang w:val="bg-BG"/>
        </w:rPr>
        <w:t>Новия</w:t>
      </w:r>
      <w:r w:rsidRPr="008912C1">
        <w:rPr>
          <w:rFonts w:ascii="Times New Roman" w:hAnsi="Times New Roman" w:cs="Times New Roman"/>
          <w:lang w:val="bg-BG"/>
        </w:rPr>
        <w:t xml:space="preserve"> дневен ред за градовете. Следващите стъпки </w:t>
      </w:r>
      <w:r w:rsidR="002D4D29" w:rsidRPr="008912C1">
        <w:rPr>
          <w:rFonts w:ascii="Times New Roman" w:hAnsi="Times New Roman" w:cs="Times New Roman"/>
          <w:lang w:val="bg-BG"/>
        </w:rPr>
        <w:t xml:space="preserve">трябва да </w:t>
      </w:r>
      <w:r w:rsidRPr="008912C1">
        <w:rPr>
          <w:rFonts w:ascii="Times New Roman" w:hAnsi="Times New Roman" w:cs="Times New Roman"/>
          <w:lang w:val="bg-BG"/>
        </w:rPr>
        <w:t>са предприемането на реални действия за изпълнение и прилагане на практик</w:t>
      </w:r>
      <w:r w:rsidR="00EC341A" w:rsidRPr="008912C1">
        <w:rPr>
          <w:rFonts w:ascii="Times New Roman" w:hAnsi="Times New Roman" w:cs="Times New Roman"/>
          <w:lang w:val="bg-BG"/>
        </w:rPr>
        <w:t>а на принципите и препоръките в</w:t>
      </w:r>
      <w:r w:rsidRPr="008912C1">
        <w:rPr>
          <w:rFonts w:ascii="Times New Roman" w:hAnsi="Times New Roman" w:cs="Times New Roman"/>
          <w:lang w:val="bg-BG"/>
        </w:rPr>
        <w:t xml:space="preserve"> документа. В тази връзка, Европейският съюз направи значителна крачка напред </w:t>
      </w:r>
      <w:r w:rsidR="002D4D29" w:rsidRPr="008912C1">
        <w:rPr>
          <w:rFonts w:ascii="Times New Roman" w:hAnsi="Times New Roman" w:cs="Times New Roman"/>
          <w:lang w:val="bg-BG"/>
        </w:rPr>
        <w:t>като прие</w:t>
      </w:r>
      <w:r w:rsidRPr="008912C1">
        <w:rPr>
          <w:rFonts w:ascii="Times New Roman" w:hAnsi="Times New Roman" w:cs="Times New Roman"/>
          <w:lang w:val="bg-BG"/>
        </w:rPr>
        <w:t xml:space="preserve"> Градския дневен ред</w:t>
      </w:r>
      <w:r w:rsidR="002D4D29" w:rsidRPr="008912C1">
        <w:rPr>
          <w:rFonts w:ascii="Times New Roman" w:hAnsi="Times New Roman" w:cs="Times New Roman"/>
          <w:lang w:val="bg-BG"/>
        </w:rPr>
        <w:t xml:space="preserve"> за ЕС с </w:t>
      </w:r>
      <w:r w:rsidRPr="008912C1">
        <w:rPr>
          <w:rFonts w:ascii="Times New Roman" w:hAnsi="Times New Roman" w:cs="Times New Roman"/>
          <w:lang w:val="bg-BG"/>
        </w:rPr>
        <w:t xml:space="preserve">рамка за изпълнение, </w:t>
      </w:r>
      <w:r w:rsidR="00EC341A" w:rsidRPr="008912C1">
        <w:rPr>
          <w:rFonts w:ascii="Times New Roman" w:hAnsi="Times New Roman" w:cs="Times New Roman"/>
          <w:lang w:val="bg-BG"/>
        </w:rPr>
        <w:t xml:space="preserve">която е наистина </w:t>
      </w:r>
      <w:r w:rsidRPr="008912C1">
        <w:rPr>
          <w:rFonts w:ascii="Times New Roman" w:hAnsi="Times New Roman" w:cs="Times New Roman"/>
          <w:lang w:val="bg-BG"/>
        </w:rPr>
        <w:t>ориентиран</w:t>
      </w:r>
      <w:r w:rsidR="00EC341A" w:rsidRPr="008912C1">
        <w:rPr>
          <w:rFonts w:ascii="Times New Roman" w:hAnsi="Times New Roman" w:cs="Times New Roman"/>
          <w:lang w:val="bg-BG"/>
        </w:rPr>
        <w:t>а</w:t>
      </w:r>
      <w:r w:rsidRPr="008912C1">
        <w:rPr>
          <w:rFonts w:ascii="Times New Roman" w:hAnsi="Times New Roman" w:cs="Times New Roman"/>
          <w:lang w:val="bg-BG"/>
        </w:rPr>
        <w:t xml:space="preserve"> към резултати. </w:t>
      </w:r>
    </w:p>
    <w:p w:rsidR="00DA1189" w:rsidRPr="008912C1" w:rsidRDefault="002D4D2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 xml:space="preserve">От името на българското правителство за мен е удоволствие да приветствам приемането на Декларацията от Кито и изцяло да подкрепя изпълнението на Новия дневен ред за градовете. Правителството на България </w:t>
      </w:r>
      <w:r w:rsidR="00DA1189" w:rsidRPr="008912C1">
        <w:rPr>
          <w:rFonts w:ascii="Times New Roman" w:hAnsi="Times New Roman" w:cs="Times New Roman"/>
          <w:lang w:val="bg-BG"/>
        </w:rPr>
        <w:t xml:space="preserve">обръща специално внимание на </w:t>
      </w:r>
      <w:r w:rsidR="00FD4C83" w:rsidRPr="008912C1">
        <w:rPr>
          <w:rFonts w:ascii="Times New Roman" w:hAnsi="Times New Roman" w:cs="Times New Roman"/>
          <w:lang w:val="bg-BG"/>
        </w:rPr>
        <w:t>жилищната политика</w:t>
      </w:r>
      <w:r w:rsidRPr="008912C1">
        <w:rPr>
          <w:rFonts w:ascii="Times New Roman" w:hAnsi="Times New Roman" w:cs="Times New Roman"/>
          <w:lang w:val="bg-BG"/>
        </w:rPr>
        <w:t xml:space="preserve">, </w:t>
      </w:r>
      <w:r w:rsidR="0039496E" w:rsidRPr="008912C1">
        <w:rPr>
          <w:rFonts w:ascii="Times New Roman" w:hAnsi="Times New Roman" w:cs="Times New Roman"/>
          <w:lang w:val="bg-BG"/>
        </w:rPr>
        <w:t>осигуряване</w:t>
      </w:r>
      <w:r w:rsidR="00DC4C27" w:rsidRPr="008912C1">
        <w:rPr>
          <w:rFonts w:ascii="Times New Roman" w:hAnsi="Times New Roman" w:cs="Times New Roman"/>
          <w:lang w:val="bg-BG"/>
        </w:rPr>
        <w:t>то</w:t>
      </w:r>
      <w:r w:rsidR="0039496E" w:rsidRPr="008912C1">
        <w:rPr>
          <w:rFonts w:ascii="Times New Roman" w:hAnsi="Times New Roman" w:cs="Times New Roman"/>
          <w:lang w:val="bg-BG"/>
        </w:rPr>
        <w:t xml:space="preserve"> на </w:t>
      </w:r>
      <w:r w:rsidRPr="008912C1">
        <w:rPr>
          <w:rFonts w:ascii="Times New Roman" w:hAnsi="Times New Roman" w:cs="Times New Roman"/>
          <w:lang w:val="bg-BG"/>
        </w:rPr>
        <w:t xml:space="preserve">работни места и умения в местната икономика, </w:t>
      </w:r>
      <w:r w:rsidR="00DA1189" w:rsidRPr="008912C1">
        <w:rPr>
          <w:rFonts w:ascii="Times New Roman" w:hAnsi="Times New Roman" w:cs="Times New Roman"/>
          <w:lang w:val="bg-BG"/>
        </w:rPr>
        <w:t>промените в климата</w:t>
      </w:r>
      <w:r w:rsidRPr="008912C1">
        <w:rPr>
          <w:rFonts w:ascii="Times New Roman" w:hAnsi="Times New Roman" w:cs="Times New Roman"/>
          <w:lang w:val="bg-BG"/>
        </w:rPr>
        <w:t>, енерги</w:t>
      </w:r>
      <w:r w:rsidR="00EC341A" w:rsidRPr="008912C1">
        <w:rPr>
          <w:rFonts w:ascii="Times New Roman" w:hAnsi="Times New Roman" w:cs="Times New Roman"/>
          <w:lang w:val="bg-BG"/>
        </w:rPr>
        <w:t>йни</w:t>
      </w:r>
      <w:r w:rsidRPr="008912C1">
        <w:rPr>
          <w:rFonts w:ascii="Times New Roman" w:hAnsi="Times New Roman" w:cs="Times New Roman"/>
          <w:lang w:val="bg-BG"/>
        </w:rPr>
        <w:t>я преход, градска мобилност и подобряване</w:t>
      </w:r>
      <w:r w:rsidR="00EC341A" w:rsidRPr="008912C1">
        <w:rPr>
          <w:rFonts w:ascii="Times New Roman" w:hAnsi="Times New Roman" w:cs="Times New Roman"/>
          <w:lang w:val="bg-BG"/>
        </w:rPr>
        <w:t>то</w:t>
      </w:r>
      <w:r w:rsidRPr="008912C1">
        <w:rPr>
          <w:rFonts w:ascii="Times New Roman" w:hAnsi="Times New Roman" w:cs="Times New Roman"/>
          <w:lang w:val="bg-BG"/>
        </w:rPr>
        <w:t xml:space="preserve"> на сигурността и граничния контрол, които са сред основни</w:t>
      </w:r>
      <w:r w:rsidR="003C7300" w:rsidRPr="008912C1">
        <w:rPr>
          <w:rFonts w:ascii="Times New Roman" w:hAnsi="Times New Roman" w:cs="Times New Roman"/>
          <w:lang w:val="bg-BG"/>
        </w:rPr>
        <w:t>те приоритети в нашата програма</w:t>
      </w:r>
      <w:r w:rsidRPr="008912C1">
        <w:rPr>
          <w:rFonts w:ascii="Times New Roman" w:hAnsi="Times New Roman" w:cs="Times New Roman"/>
          <w:lang w:val="bg-BG"/>
        </w:rPr>
        <w:t>.</w:t>
      </w:r>
    </w:p>
    <w:p w:rsidR="00184AE9"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lastRenderedPageBreak/>
        <w:t>Връзката</w:t>
      </w:r>
      <w:r w:rsidR="00DA1189" w:rsidRPr="008912C1">
        <w:rPr>
          <w:rFonts w:ascii="Times New Roman" w:hAnsi="Times New Roman" w:cs="Times New Roman"/>
          <w:lang w:val="bg-BG"/>
        </w:rPr>
        <w:t xml:space="preserve"> между двата документа – Декларацията от </w:t>
      </w:r>
      <w:r w:rsidR="00C6334D" w:rsidRPr="008912C1">
        <w:rPr>
          <w:rFonts w:ascii="Times New Roman" w:hAnsi="Times New Roman" w:cs="Times New Roman"/>
          <w:lang w:val="bg-BG"/>
        </w:rPr>
        <w:t>Кито и Гра</w:t>
      </w:r>
      <w:r w:rsidR="00796467" w:rsidRPr="008912C1">
        <w:rPr>
          <w:rFonts w:ascii="Times New Roman" w:hAnsi="Times New Roman" w:cs="Times New Roman"/>
          <w:lang w:val="bg-BG"/>
        </w:rPr>
        <w:t>д</w:t>
      </w:r>
      <w:r w:rsidR="00C6334D" w:rsidRPr="008912C1">
        <w:rPr>
          <w:rFonts w:ascii="Times New Roman" w:hAnsi="Times New Roman" w:cs="Times New Roman"/>
          <w:lang w:val="bg-BG"/>
        </w:rPr>
        <w:t xml:space="preserve">ския дневен ред на ЕС, </w:t>
      </w:r>
      <w:r w:rsidRPr="008912C1">
        <w:rPr>
          <w:rFonts w:ascii="Times New Roman" w:hAnsi="Times New Roman" w:cs="Times New Roman"/>
          <w:lang w:val="bg-BG"/>
        </w:rPr>
        <w:t xml:space="preserve">е гаранция за постигане на синергия </w:t>
      </w:r>
      <w:r w:rsidR="00DA1189" w:rsidRPr="008912C1">
        <w:rPr>
          <w:rFonts w:ascii="Times New Roman" w:hAnsi="Times New Roman" w:cs="Times New Roman"/>
          <w:lang w:val="bg-BG"/>
        </w:rPr>
        <w:t>и</w:t>
      </w:r>
      <w:r w:rsidRPr="008912C1">
        <w:rPr>
          <w:rFonts w:ascii="Times New Roman" w:hAnsi="Times New Roman" w:cs="Times New Roman"/>
          <w:lang w:val="bg-BG"/>
        </w:rPr>
        <w:t xml:space="preserve"> доказателство, че всички ние ще вървим в правилната посока - откривайки правилния баланс между икономическия растеж и качество</w:t>
      </w:r>
      <w:r w:rsidR="00DA1189" w:rsidRPr="008912C1">
        <w:rPr>
          <w:rFonts w:ascii="Times New Roman" w:hAnsi="Times New Roman" w:cs="Times New Roman"/>
          <w:lang w:val="bg-BG"/>
        </w:rPr>
        <w:t>то</w:t>
      </w:r>
      <w:r w:rsidRPr="008912C1">
        <w:rPr>
          <w:rFonts w:ascii="Times New Roman" w:hAnsi="Times New Roman" w:cs="Times New Roman"/>
          <w:lang w:val="bg-BG"/>
        </w:rPr>
        <w:t xml:space="preserve"> на живот, между икономическия просперитет и социално благоденствие.</w:t>
      </w:r>
    </w:p>
    <w:p w:rsidR="00184AE9" w:rsidRPr="008912C1" w:rsidRDefault="00184AE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 xml:space="preserve">С нетърпение очаквам да работим заедно по прилагането на </w:t>
      </w:r>
      <w:r w:rsidR="00EC341A" w:rsidRPr="008912C1">
        <w:rPr>
          <w:rFonts w:ascii="Times New Roman" w:hAnsi="Times New Roman" w:cs="Times New Roman"/>
          <w:lang w:val="bg-BG"/>
        </w:rPr>
        <w:t>Новия дневен ред за градовете</w:t>
      </w:r>
      <w:r w:rsidRPr="008912C1">
        <w:rPr>
          <w:rFonts w:ascii="Times New Roman" w:hAnsi="Times New Roman" w:cs="Times New Roman"/>
          <w:lang w:val="bg-BG"/>
        </w:rPr>
        <w:t>!</w:t>
      </w:r>
    </w:p>
    <w:p w:rsidR="00DA1189" w:rsidRPr="00CC7F77" w:rsidRDefault="00DA1189" w:rsidP="00880FAC">
      <w:pPr>
        <w:spacing w:after="120" w:line="276" w:lineRule="auto"/>
        <w:ind w:firstLine="567"/>
        <w:jc w:val="both"/>
        <w:rPr>
          <w:rFonts w:ascii="Times New Roman" w:hAnsi="Times New Roman" w:cs="Times New Roman"/>
          <w:lang w:val="bg-BG"/>
        </w:rPr>
      </w:pPr>
      <w:r w:rsidRPr="008912C1">
        <w:rPr>
          <w:rFonts w:ascii="Times New Roman" w:hAnsi="Times New Roman" w:cs="Times New Roman"/>
          <w:lang w:val="bg-BG"/>
        </w:rPr>
        <w:t>Благодаря ви много за вниманието. И още веднъж, от името на българската делегация, бих искал да благодаря на правителството на Еквадор за топлото гостоприемство и организацията на това събитие.</w:t>
      </w:r>
    </w:p>
    <w:p w:rsidR="00395340" w:rsidRPr="00880FAC" w:rsidRDefault="00395340" w:rsidP="00880FAC">
      <w:pPr>
        <w:spacing w:after="120" w:line="276" w:lineRule="auto"/>
        <w:jc w:val="both"/>
        <w:rPr>
          <w:rFonts w:ascii="Times New Roman" w:hAnsi="Times New Roman" w:cs="Times New Roman"/>
          <w:lang w:val="bg-BG"/>
        </w:rPr>
      </w:pPr>
    </w:p>
    <w:sectPr w:rsidR="00395340" w:rsidRPr="00880FAC" w:rsidSect="00D925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AA2" w:rsidRDefault="00477AA2">
      <w:r>
        <w:separator/>
      </w:r>
    </w:p>
  </w:endnote>
  <w:endnote w:type="continuationSeparator" w:id="0">
    <w:p w:rsidR="00477AA2" w:rsidRDefault="0047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255001"/>
      <w:docPartObj>
        <w:docPartGallery w:val="Page Numbers (Bottom of Page)"/>
        <w:docPartUnique/>
      </w:docPartObj>
    </w:sdtPr>
    <w:sdtEndPr>
      <w:rPr>
        <w:noProof/>
      </w:rPr>
    </w:sdtEndPr>
    <w:sdtContent>
      <w:p w:rsidR="00FC4143" w:rsidRDefault="00EC341A">
        <w:pPr>
          <w:pStyle w:val="Footer"/>
          <w:jc w:val="right"/>
        </w:pPr>
        <w:r>
          <w:fldChar w:fldCharType="begin"/>
        </w:r>
        <w:r>
          <w:instrText xml:space="preserve"> PAGE   \* MERGEFORMAT </w:instrText>
        </w:r>
        <w:r>
          <w:fldChar w:fldCharType="separate"/>
        </w:r>
        <w:r w:rsidR="00957AE8">
          <w:rPr>
            <w:noProof/>
          </w:rPr>
          <w:t>3</w:t>
        </w:r>
        <w:r>
          <w:rPr>
            <w:noProof/>
          </w:rPr>
          <w:fldChar w:fldCharType="end"/>
        </w:r>
      </w:p>
    </w:sdtContent>
  </w:sdt>
  <w:p w:rsidR="00E44CED" w:rsidRDefault="0095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AA2" w:rsidRDefault="00477AA2">
      <w:r>
        <w:separator/>
      </w:r>
    </w:p>
  </w:footnote>
  <w:footnote w:type="continuationSeparator" w:id="0">
    <w:p w:rsidR="00477AA2" w:rsidRDefault="0047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AE9"/>
    <w:rsid w:val="00081F61"/>
    <w:rsid w:val="0013326A"/>
    <w:rsid w:val="00184AE9"/>
    <w:rsid w:val="001D17E4"/>
    <w:rsid w:val="00207B1D"/>
    <w:rsid w:val="002B2837"/>
    <w:rsid w:val="002D4D29"/>
    <w:rsid w:val="0038665A"/>
    <w:rsid w:val="0039496E"/>
    <w:rsid w:val="00395340"/>
    <w:rsid w:val="003C7300"/>
    <w:rsid w:val="00477AA2"/>
    <w:rsid w:val="00677BD6"/>
    <w:rsid w:val="006E7798"/>
    <w:rsid w:val="00796467"/>
    <w:rsid w:val="00811D83"/>
    <w:rsid w:val="00880FAC"/>
    <w:rsid w:val="008912C1"/>
    <w:rsid w:val="00957AE8"/>
    <w:rsid w:val="009C5139"/>
    <w:rsid w:val="00A25E77"/>
    <w:rsid w:val="00A52644"/>
    <w:rsid w:val="00B4273A"/>
    <w:rsid w:val="00B903F8"/>
    <w:rsid w:val="00C6334D"/>
    <w:rsid w:val="00CC7F77"/>
    <w:rsid w:val="00D41F7C"/>
    <w:rsid w:val="00DA1189"/>
    <w:rsid w:val="00DB0666"/>
    <w:rsid w:val="00DC4C27"/>
    <w:rsid w:val="00EC341A"/>
    <w:rsid w:val="00ED2BED"/>
    <w:rsid w:val="00ED3BE8"/>
    <w:rsid w:val="00F9489C"/>
    <w:rsid w:val="00FB51A7"/>
    <w:rsid w:val="00FD4C8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E9"/>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A25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E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5E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5E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5E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25E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5E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5E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5E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5E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25E7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A25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5E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25E77"/>
    <w:pPr>
      <w:spacing w:after="0" w:line="240" w:lineRule="auto"/>
    </w:pPr>
  </w:style>
  <w:style w:type="paragraph" w:styleId="ListParagraph">
    <w:name w:val="List Paragraph"/>
    <w:basedOn w:val="Normal"/>
    <w:uiPriority w:val="34"/>
    <w:qFormat/>
    <w:rsid w:val="00A25E77"/>
    <w:pPr>
      <w:ind w:left="720"/>
      <w:contextualSpacing/>
    </w:pPr>
  </w:style>
  <w:style w:type="paragraph" w:styleId="IntenseQuote">
    <w:name w:val="Intense Quote"/>
    <w:basedOn w:val="Normal"/>
    <w:next w:val="Normal"/>
    <w:link w:val="IntenseQuoteChar"/>
    <w:uiPriority w:val="30"/>
    <w:qFormat/>
    <w:rsid w:val="00A25E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5E77"/>
    <w:rPr>
      <w:b/>
      <w:bCs/>
      <w:i/>
      <w:iCs/>
      <w:color w:val="4F81BD" w:themeColor="accent1"/>
    </w:rPr>
  </w:style>
  <w:style w:type="character" w:styleId="SubtleEmphasis">
    <w:name w:val="Subtle Emphasis"/>
    <w:basedOn w:val="DefaultParagraphFont"/>
    <w:uiPriority w:val="19"/>
    <w:qFormat/>
    <w:rsid w:val="00A25E77"/>
    <w:rPr>
      <w:i/>
      <w:iCs/>
      <w:color w:val="808080" w:themeColor="text1" w:themeTint="7F"/>
    </w:rPr>
  </w:style>
  <w:style w:type="character" w:styleId="IntenseEmphasis">
    <w:name w:val="Intense Emphasis"/>
    <w:basedOn w:val="DefaultParagraphFont"/>
    <w:uiPriority w:val="21"/>
    <w:qFormat/>
    <w:rsid w:val="00A25E77"/>
    <w:rPr>
      <w:b/>
      <w:bCs/>
      <w:i/>
      <w:iCs/>
      <w:color w:val="4F81BD" w:themeColor="accent1"/>
    </w:rPr>
  </w:style>
  <w:style w:type="character" w:styleId="SubtleReference">
    <w:name w:val="Subtle Reference"/>
    <w:basedOn w:val="DefaultParagraphFont"/>
    <w:uiPriority w:val="31"/>
    <w:qFormat/>
    <w:rsid w:val="00A25E77"/>
    <w:rPr>
      <w:smallCaps/>
      <w:color w:val="C0504D" w:themeColor="accent2"/>
      <w:u w:val="single"/>
    </w:rPr>
  </w:style>
  <w:style w:type="character" w:styleId="IntenseReference">
    <w:name w:val="Intense Reference"/>
    <w:basedOn w:val="DefaultParagraphFont"/>
    <w:uiPriority w:val="32"/>
    <w:qFormat/>
    <w:rsid w:val="00A25E77"/>
    <w:rPr>
      <w:b/>
      <w:bCs/>
      <w:smallCaps/>
      <w:color w:val="C0504D" w:themeColor="accent2"/>
      <w:spacing w:val="5"/>
      <w:u w:val="single"/>
    </w:rPr>
  </w:style>
  <w:style w:type="character" w:styleId="BookTitle">
    <w:name w:val="Book Title"/>
    <w:basedOn w:val="DefaultParagraphFont"/>
    <w:uiPriority w:val="33"/>
    <w:qFormat/>
    <w:rsid w:val="00A25E77"/>
    <w:rPr>
      <w:b/>
      <w:bCs/>
      <w:smallCaps/>
      <w:spacing w:val="5"/>
    </w:rPr>
  </w:style>
  <w:style w:type="paragraph" w:styleId="Header">
    <w:name w:val="header"/>
    <w:basedOn w:val="Normal"/>
    <w:link w:val="HeaderChar"/>
    <w:uiPriority w:val="99"/>
    <w:unhideWhenUsed/>
    <w:rsid w:val="00184AE9"/>
    <w:pPr>
      <w:tabs>
        <w:tab w:val="center" w:pos="4536"/>
        <w:tab w:val="right" w:pos="9072"/>
      </w:tabs>
    </w:pPr>
  </w:style>
  <w:style w:type="character" w:customStyle="1" w:styleId="HeaderChar">
    <w:name w:val="Header Char"/>
    <w:basedOn w:val="DefaultParagraphFont"/>
    <w:link w:val="Header"/>
    <w:uiPriority w:val="99"/>
    <w:rsid w:val="00184AE9"/>
    <w:rPr>
      <w:rFonts w:eastAsiaTheme="minorEastAsia"/>
      <w:sz w:val="24"/>
      <w:szCs w:val="24"/>
      <w:lang w:val="en-US"/>
    </w:rPr>
  </w:style>
  <w:style w:type="paragraph" w:styleId="Footer">
    <w:name w:val="footer"/>
    <w:basedOn w:val="Normal"/>
    <w:link w:val="FooterChar"/>
    <w:uiPriority w:val="99"/>
    <w:unhideWhenUsed/>
    <w:rsid w:val="00184AE9"/>
    <w:pPr>
      <w:tabs>
        <w:tab w:val="center" w:pos="4536"/>
        <w:tab w:val="right" w:pos="9072"/>
      </w:tabs>
    </w:pPr>
  </w:style>
  <w:style w:type="character" w:customStyle="1" w:styleId="FooterChar">
    <w:name w:val="Footer Char"/>
    <w:basedOn w:val="DefaultParagraphFont"/>
    <w:link w:val="Footer"/>
    <w:uiPriority w:val="99"/>
    <w:rsid w:val="00184AE9"/>
    <w:rPr>
      <w:rFonts w:eastAsiaTheme="minorEastAsia"/>
      <w:sz w:val="24"/>
      <w:szCs w:val="24"/>
      <w:lang w:val="en-US"/>
    </w:rPr>
  </w:style>
  <w:style w:type="paragraph" w:customStyle="1" w:styleId="Default">
    <w:name w:val="Default"/>
    <w:rsid w:val="00880FAC"/>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AE9"/>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A25E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5E7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5E7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25E7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25E7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25E7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5E7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25E7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25E7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25E7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25E77"/>
    <w:rPr>
      <w:rFonts w:asciiTheme="majorHAnsi" w:eastAsiaTheme="majorEastAsia" w:hAnsiTheme="majorHAnsi" w:cstheme="majorBidi"/>
      <w:i/>
      <w:iCs/>
      <w:color w:val="243F60" w:themeColor="accent1" w:themeShade="7F"/>
    </w:rPr>
  </w:style>
  <w:style w:type="paragraph" w:styleId="Title">
    <w:name w:val="Title"/>
    <w:basedOn w:val="Normal"/>
    <w:next w:val="Normal"/>
    <w:link w:val="TitleChar"/>
    <w:uiPriority w:val="10"/>
    <w:qFormat/>
    <w:rsid w:val="00A25E7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25E7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25E77"/>
    <w:pPr>
      <w:spacing w:after="0" w:line="240" w:lineRule="auto"/>
    </w:pPr>
  </w:style>
  <w:style w:type="paragraph" w:styleId="ListParagraph">
    <w:name w:val="List Paragraph"/>
    <w:basedOn w:val="Normal"/>
    <w:uiPriority w:val="34"/>
    <w:qFormat/>
    <w:rsid w:val="00A25E77"/>
    <w:pPr>
      <w:ind w:left="720"/>
      <w:contextualSpacing/>
    </w:pPr>
  </w:style>
  <w:style w:type="paragraph" w:styleId="IntenseQuote">
    <w:name w:val="Intense Quote"/>
    <w:basedOn w:val="Normal"/>
    <w:next w:val="Normal"/>
    <w:link w:val="IntenseQuoteChar"/>
    <w:uiPriority w:val="30"/>
    <w:qFormat/>
    <w:rsid w:val="00A25E7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25E77"/>
    <w:rPr>
      <w:b/>
      <w:bCs/>
      <w:i/>
      <w:iCs/>
      <w:color w:val="4F81BD" w:themeColor="accent1"/>
    </w:rPr>
  </w:style>
  <w:style w:type="character" w:styleId="SubtleEmphasis">
    <w:name w:val="Subtle Emphasis"/>
    <w:basedOn w:val="DefaultParagraphFont"/>
    <w:uiPriority w:val="19"/>
    <w:qFormat/>
    <w:rsid w:val="00A25E77"/>
    <w:rPr>
      <w:i/>
      <w:iCs/>
      <w:color w:val="808080" w:themeColor="text1" w:themeTint="7F"/>
    </w:rPr>
  </w:style>
  <w:style w:type="character" w:styleId="IntenseEmphasis">
    <w:name w:val="Intense Emphasis"/>
    <w:basedOn w:val="DefaultParagraphFont"/>
    <w:uiPriority w:val="21"/>
    <w:qFormat/>
    <w:rsid w:val="00A25E77"/>
    <w:rPr>
      <w:b/>
      <w:bCs/>
      <w:i/>
      <w:iCs/>
      <w:color w:val="4F81BD" w:themeColor="accent1"/>
    </w:rPr>
  </w:style>
  <w:style w:type="character" w:styleId="SubtleReference">
    <w:name w:val="Subtle Reference"/>
    <w:basedOn w:val="DefaultParagraphFont"/>
    <w:uiPriority w:val="31"/>
    <w:qFormat/>
    <w:rsid w:val="00A25E77"/>
    <w:rPr>
      <w:smallCaps/>
      <w:color w:val="C0504D" w:themeColor="accent2"/>
      <w:u w:val="single"/>
    </w:rPr>
  </w:style>
  <w:style w:type="character" w:styleId="IntenseReference">
    <w:name w:val="Intense Reference"/>
    <w:basedOn w:val="DefaultParagraphFont"/>
    <w:uiPriority w:val="32"/>
    <w:qFormat/>
    <w:rsid w:val="00A25E77"/>
    <w:rPr>
      <w:b/>
      <w:bCs/>
      <w:smallCaps/>
      <w:color w:val="C0504D" w:themeColor="accent2"/>
      <w:spacing w:val="5"/>
      <w:u w:val="single"/>
    </w:rPr>
  </w:style>
  <w:style w:type="character" w:styleId="BookTitle">
    <w:name w:val="Book Title"/>
    <w:basedOn w:val="DefaultParagraphFont"/>
    <w:uiPriority w:val="33"/>
    <w:qFormat/>
    <w:rsid w:val="00A25E77"/>
    <w:rPr>
      <w:b/>
      <w:bCs/>
      <w:smallCaps/>
      <w:spacing w:val="5"/>
    </w:rPr>
  </w:style>
  <w:style w:type="paragraph" w:styleId="Header">
    <w:name w:val="header"/>
    <w:basedOn w:val="Normal"/>
    <w:link w:val="HeaderChar"/>
    <w:uiPriority w:val="99"/>
    <w:unhideWhenUsed/>
    <w:rsid w:val="00184AE9"/>
    <w:pPr>
      <w:tabs>
        <w:tab w:val="center" w:pos="4536"/>
        <w:tab w:val="right" w:pos="9072"/>
      </w:tabs>
    </w:pPr>
  </w:style>
  <w:style w:type="character" w:customStyle="1" w:styleId="HeaderChar">
    <w:name w:val="Header Char"/>
    <w:basedOn w:val="DefaultParagraphFont"/>
    <w:link w:val="Header"/>
    <w:uiPriority w:val="99"/>
    <w:rsid w:val="00184AE9"/>
    <w:rPr>
      <w:rFonts w:eastAsiaTheme="minorEastAsia"/>
      <w:sz w:val="24"/>
      <w:szCs w:val="24"/>
      <w:lang w:val="en-US"/>
    </w:rPr>
  </w:style>
  <w:style w:type="paragraph" w:styleId="Footer">
    <w:name w:val="footer"/>
    <w:basedOn w:val="Normal"/>
    <w:link w:val="FooterChar"/>
    <w:uiPriority w:val="99"/>
    <w:unhideWhenUsed/>
    <w:rsid w:val="00184AE9"/>
    <w:pPr>
      <w:tabs>
        <w:tab w:val="center" w:pos="4536"/>
        <w:tab w:val="right" w:pos="9072"/>
      </w:tabs>
    </w:pPr>
  </w:style>
  <w:style w:type="character" w:customStyle="1" w:styleId="FooterChar">
    <w:name w:val="Footer Char"/>
    <w:basedOn w:val="DefaultParagraphFont"/>
    <w:link w:val="Footer"/>
    <w:uiPriority w:val="99"/>
    <w:rsid w:val="00184AE9"/>
    <w:rPr>
      <w:rFonts w:eastAsiaTheme="minorEastAsia"/>
      <w:sz w:val="24"/>
      <w:szCs w:val="24"/>
      <w:lang w:val="en-US"/>
    </w:rPr>
  </w:style>
  <w:style w:type="paragraph" w:customStyle="1" w:styleId="Default">
    <w:name w:val="Default"/>
    <w:rsid w:val="00880FAC"/>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977560">
      <w:bodyDiv w:val="1"/>
      <w:marLeft w:val="0"/>
      <w:marRight w:val="0"/>
      <w:marTop w:val="0"/>
      <w:marBottom w:val="0"/>
      <w:divBdr>
        <w:top w:val="none" w:sz="0" w:space="0" w:color="auto"/>
        <w:left w:val="none" w:sz="0" w:space="0" w:color="auto"/>
        <w:bottom w:val="none" w:sz="0" w:space="0" w:color="auto"/>
        <w:right w:val="none" w:sz="0" w:space="0" w:color="auto"/>
      </w:divBdr>
      <w:divsChild>
        <w:div w:id="8261298">
          <w:marLeft w:val="0"/>
          <w:marRight w:val="0"/>
          <w:marTop w:val="0"/>
          <w:marBottom w:val="0"/>
          <w:divBdr>
            <w:top w:val="none" w:sz="0" w:space="0" w:color="auto"/>
            <w:left w:val="none" w:sz="0" w:space="0" w:color="auto"/>
            <w:bottom w:val="none" w:sz="0" w:space="0" w:color="auto"/>
            <w:right w:val="none" w:sz="0" w:space="0" w:color="auto"/>
          </w:divBdr>
          <w:divsChild>
            <w:div w:id="1771848879">
              <w:marLeft w:val="0"/>
              <w:marRight w:val="0"/>
              <w:marTop w:val="0"/>
              <w:marBottom w:val="0"/>
              <w:divBdr>
                <w:top w:val="none" w:sz="0" w:space="0" w:color="auto"/>
                <w:left w:val="none" w:sz="0" w:space="0" w:color="auto"/>
                <w:bottom w:val="none" w:sz="0" w:space="0" w:color="auto"/>
                <w:right w:val="none" w:sz="0" w:space="0" w:color="auto"/>
              </w:divBdr>
              <w:divsChild>
                <w:div w:id="1297417479">
                  <w:marLeft w:val="0"/>
                  <w:marRight w:val="0"/>
                  <w:marTop w:val="0"/>
                  <w:marBottom w:val="0"/>
                  <w:divBdr>
                    <w:top w:val="none" w:sz="0" w:space="0" w:color="auto"/>
                    <w:left w:val="none" w:sz="0" w:space="0" w:color="auto"/>
                    <w:bottom w:val="none" w:sz="0" w:space="0" w:color="auto"/>
                    <w:right w:val="none" w:sz="0" w:space="0" w:color="auto"/>
                  </w:divBdr>
                  <w:divsChild>
                    <w:div w:id="1658613353">
                      <w:marLeft w:val="0"/>
                      <w:marRight w:val="0"/>
                      <w:marTop w:val="0"/>
                      <w:marBottom w:val="0"/>
                      <w:divBdr>
                        <w:top w:val="none" w:sz="0" w:space="0" w:color="auto"/>
                        <w:left w:val="none" w:sz="0" w:space="0" w:color="auto"/>
                        <w:bottom w:val="none" w:sz="0" w:space="0" w:color="auto"/>
                        <w:right w:val="none" w:sz="0" w:space="0" w:color="auto"/>
                      </w:divBdr>
                      <w:divsChild>
                        <w:div w:id="1831679613">
                          <w:marLeft w:val="0"/>
                          <w:marRight w:val="0"/>
                          <w:marTop w:val="0"/>
                          <w:marBottom w:val="0"/>
                          <w:divBdr>
                            <w:top w:val="none" w:sz="0" w:space="0" w:color="auto"/>
                            <w:left w:val="none" w:sz="0" w:space="0" w:color="auto"/>
                            <w:bottom w:val="none" w:sz="0" w:space="0" w:color="auto"/>
                            <w:right w:val="none" w:sz="0" w:space="0" w:color="auto"/>
                          </w:divBdr>
                          <w:divsChild>
                            <w:div w:id="919095525">
                              <w:marLeft w:val="0"/>
                              <w:marRight w:val="0"/>
                              <w:marTop w:val="105"/>
                              <w:marBottom w:val="30"/>
                              <w:divBdr>
                                <w:top w:val="none" w:sz="0" w:space="0" w:color="auto"/>
                                <w:left w:val="none" w:sz="0" w:space="0" w:color="auto"/>
                                <w:bottom w:val="none" w:sz="0" w:space="0" w:color="auto"/>
                                <w:right w:val="none" w:sz="0" w:space="0" w:color="auto"/>
                              </w:divBdr>
                              <w:divsChild>
                                <w:div w:id="1113326767">
                                  <w:marLeft w:val="0"/>
                                  <w:marRight w:val="0"/>
                                  <w:marTop w:val="0"/>
                                  <w:marBottom w:val="0"/>
                                  <w:divBdr>
                                    <w:top w:val="none" w:sz="0" w:space="0" w:color="auto"/>
                                    <w:left w:val="none" w:sz="0" w:space="0" w:color="auto"/>
                                    <w:bottom w:val="none" w:sz="0" w:space="0" w:color="auto"/>
                                    <w:right w:val="none" w:sz="0" w:space="0" w:color="auto"/>
                                  </w:divBdr>
                                  <w:divsChild>
                                    <w:div w:id="890699925">
                                      <w:marLeft w:val="60"/>
                                      <w:marRight w:val="0"/>
                                      <w:marTop w:val="0"/>
                                      <w:marBottom w:val="0"/>
                                      <w:divBdr>
                                        <w:top w:val="none" w:sz="0" w:space="0" w:color="auto"/>
                                        <w:left w:val="none" w:sz="0" w:space="0" w:color="auto"/>
                                        <w:bottom w:val="none" w:sz="0" w:space="0" w:color="auto"/>
                                        <w:right w:val="none" w:sz="0" w:space="0" w:color="auto"/>
                                      </w:divBdr>
                                      <w:divsChild>
                                        <w:div w:id="546070092">
                                          <w:marLeft w:val="0"/>
                                          <w:marRight w:val="0"/>
                                          <w:marTop w:val="0"/>
                                          <w:marBottom w:val="45"/>
                                          <w:divBdr>
                                            <w:top w:val="none" w:sz="0" w:space="0" w:color="auto"/>
                                            <w:left w:val="none" w:sz="0" w:space="0" w:color="auto"/>
                                            <w:bottom w:val="none" w:sz="0" w:space="0" w:color="auto"/>
                                            <w:right w:val="none" w:sz="0" w:space="0" w:color="auto"/>
                                          </w:divBdr>
                                          <w:divsChild>
                                            <w:div w:id="1317032141">
                                              <w:marLeft w:val="0"/>
                                              <w:marRight w:val="0"/>
                                              <w:marTop w:val="0"/>
                                              <w:marBottom w:val="0"/>
                                              <w:divBdr>
                                                <w:top w:val="none" w:sz="0" w:space="0" w:color="auto"/>
                                                <w:left w:val="none" w:sz="0" w:space="0" w:color="auto"/>
                                                <w:bottom w:val="none" w:sz="0" w:space="0" w:color="auto"/>
                                                <w:right w:val="none" w:sz="0" w:space="0" w:color="auto"/>
                                              </w:divBdr>
                                            </w:div>
                                            <w:div w:id="2032533955">
                                              <w:marLeft w:val="0"/>
                                              <w:marRight w:val="0"/>
                                              <w:marTop w:val="0"/>
                                              <w:marBottom w:val="0"/>
                                              <w:divBdr>
                                                <w:top w:val="none" w:sz="0" w:space="0" w:color="auto"/>
                                                <w:left w:val="none" w:sz="0" w:space="0" w:color="auto"/>
                                                <w:bottom w:val="none" w:sz="0" w:space="0" w:color="auto"/>
                                                <w:right w:val="none" w:sz="0" w:space="0" w:color="auto"/>
                                              </w:divBdr>
                                            </w:div>
                                            <w:div w:id="2588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8690">
                              <w:marLeft w:val="0"/>
                              <w:marRight w:val="0"/>
                              <w:marTop w:val="0"/>
                              <w:marBottom w:val="0"/>
                              <w:divBdr>
                                <w:top w:val="none" w:sz="0" w:space="0" w:color="auto"/>
                                <w:left w:val="none" w:sz="0" w:space="0" w:color="auto"/>
                                <w:bottom w:val="none" w:sz="0" w:space="0" w:color="auto"/>
                                <w:right w:val="none" w:sz="0" w:space="0" w:color="auto"/>
                              </w:divBdr>
                              <w:divsChild>
                                <w:div w:id="1601252625">
                                  <w:marLeft w:val="0"/>
                                  <w:marRight w:val="0"/>
                                  <w:marTop w:val="0"/>
                                  <w:marBottom w:val="0"/>
                                  <w:divBdr>
                                    <w:top w:val="none" w:sz="0" w:space="0" w:color="auto"/>
                                    <w:left w:val="none" w:sz="0" w:space="0" w:color="auto"/>
                                    <w:bottom w:val="none" w:sz="0" w:space="0" w:color="auto"/>
                                    <w:right w:val="none" w:sz="0" w:space="0" w:color="auto"/>
                                  </w:divBdr>
                                  <w:divsChild>
                                    <w:div w:id="1669137010">
                                      <w:marLeft w:val="0"/>
                                      <w:marRight w:val="60"/>
                                      <w:marTop w:val="0"/>
                                      <w:marBottom w:val="0"/>
                                      <w:divBdr>
                                        <w:top w:val="none" w:sz="0" w:space="0" w:color="auto"/>
                                        <w:left w:val="none" w:sz="0" w:space="0" w:color="auto"/>
                                        <w:bottom w:val="none" w:sz="0" w:space="0" w:color="auto"/>
                                        <w:right w:val="none" w:sz="0" w:space="0" w:color="auto"/>
                                      </w:divBdr>
                                      <w:divsChild>
                                        <w:div w:id="285701665">
                                          <w:marLeft w:val="0"/>
                                          <w:marRight w:val="0"/>
                                          <w:marTop w:val="0"/>
                                          <w:marBottom w:val="0"/>
                                          <w:divBdr>
                                            <w:top w:val="none" w:sz="0" w:space="0" w:color="auto"/>
                                            <w:left w:val="none" w:sz="0" w:space="0" w:color="auto"/>
                                            <w:bottom w:val="none" w:sz="0" w:space="0" w:color="auto"/>
                                            <w:right w:val="none" w:sz="0" w:space="0" w:color="auto"/>
                                          </w:divBdr>
                                        </w:div>
                                        <w:div w:id="926812225">
                                          <w:marLeft w:val="0"/>
                                          <w:marRight w:val="0"/>
                                          <w:marTop w:val="0"/>
                                          <w:marBottom w:val="0"/>
                                          <w:divBdr>
                                            <w:top w:val="none" w:sz="0" w:space="0" w:color="auto"/>
                                            <w:left w:val="none" w:sz="0" w:space="0" w:color="auto"/>
                                            <w:bottom w:val="none" w:sz="0" w:space="0" w:color="auto"/>
                                            <w:right w:val="none" w:sz="0" w:space="0" w:color="auto"/>
                                          </w:divBdr>
                                        </w:div>
                                        <w:div w:id="2090806026">
                                          <w:marLeft w:val="0"/>
                                          <w:marRight w:val="0"/>
                                          <w:marTop w:val="0"/>
                                          <w:marBottom w:val="0"/>
                                          <w:divBdr>
                                            <w:top w:val="single" w:sz="6" w:space="12" w:color="999999"/>
                                            <w:left w:val="single" w:sz="6" w:space="12" w:color="999999"/>
                                            <w:bottom w:val="single" w:sz="6" w:space="12" w:color="999999"/>
                                            <w:right w:val="single" w:sz="6" w:space="12" w:color="999999"/>
                                          </w:divBdr>
                                          <w:divsChild>
                                            <w:div w:id="592058830">
                                              <w:marLeft w:val="0"/>
                                              <w:marRight w:val="0"/>
                                              <w:marTop w:val="0"/>
                                              <w:marBottom w:val="0"/>
                                              <w:divBdr>
                                                <w:top w:val="none" w:sz="0" w:space="0" w:color="auto"/>
                                                <w:left w:val="none" w:sz="0" w:space="0" w:color="auto"/>
                                                <w:bottom w:val="none" w:sz="0" w:space="0" w:color="auto"/>
                                                <w:right w:val="none" w:sz="0" w:space="0" w:color="auto"/>
                                              </w:divBdr>
                                            </w:div>
                                          </w:divsChild>
                                        </w:div>
                                        <w:div w:id="372658691">
                                          <w:marLeft w:val="0"/>
                                          <w:marRight w:val="0"/>
                                          <w:marTop w:val="0"/>
                                          <w:marBottom w:val="0"/>
                                          <w:divBdr>
                                            <w:top w:val="none" w:sz="0" w:space="0" w:color="auto"/>
                                            <w:left w:val="none" w:sz="0" w:space="0" w:color="auto"/>
                                            <w:bottom w:val="none" w:sz="0" w:space="0" w:color="auto"/>
                                            <w:right w:val="none" w:sz="0" w:space="0" w:color="auto"/>
                                          </w:divBdr>
                                          <w:divsChild>
                                            <w:div w:id="69245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412619">
                                  <w:marLeft w:val="0"/>
                                  <w:marRight w:val="0"/>
                                  <w:marTop w:val="0"/>
                                  <w:marBottom w:val="0"/>
                                  <w:divBdr>
                                    <w:top w:val="none" w:sz="0" w:space="0" w:color="auto"/>
                                    <w:left w:val="none" w:sz="0" w:space="0" w:color="auto"/>
                                    <w:bottom w:val="none" w:sz="0" w:space="0" w:color="auto"/>
                                    <w:right w:val="none" w:sz="0" w:space="0" w:color="auto"/>
                                  </w:divBdr>
                                  <w:divsChild>
                                    <w:div w:id="941574819">
                                      <w:marLeft w:val="60"/>
                                      <w:marRight w:val="0"/>
                                      <w:marTop w:val="0"/>
                                      <w:marBottom w:val="0"/>
                                      <w:divBdr>
                                        <w:top w:val="none" w:sz="0" w:space="0" w:color="auto"/>
                                        <w:left w:val="none" w:sz="0" w:space="0" w:color="auto"/>
                                        <w:bottom w:val="none" w:sz="0" w:space="0" w:color="auto"/>
                                        <w:right w:val="none" w:sz="0" w:space="0" w:color="auto"/>
                                      </w:divBdr>
                                      <w:divsChild>
                                        <w:div w:id="78865910">
                                          <w:marLeft w:val="0"/>
                                          <w:marRight w:val="0"/>
                                          <w:marTop w:val="0"/>
                                          <w:marBottom w:val="0"/>
                                          <w:divBdr>
                                            <w:top w:val="none" w:sz="0" w:space="0" w:color="auto"/>
                                            <w:left w:val="none" w:sz="0" w:space="0" w:color="auto"/>
                                            <w:bottom w:val="none" w:sz="0" w:space="0" w:color="auto"/>
                                            <w:right w:val="none" w:sz="0" w:space="0" w:color="auto"/>
                                          </w:divBdr>
                                          <w:divsChild>
                                            <w:div w:id="750078701">
                                              <w:marLeft w:val="0"/>
                                              <w:marRight w:val="0"/>
                                              <w:marTop w:val="0"/>
                                              <w:marBottom w:val="120"/>
                                              <w:divBdr>
                                                <w:top w:val="single" w:sz="6" w:space="0" w:color="F5F5F5"/>
                                                <w:left w:val="single" w:sz="6" w:space="0" w:color="F5F5F5"/>
                                                <w:bottom w:val="single" w:sz="6" w:space="0" w:color="F5F5F5"/>
                                                <w:right w:val="single" w:sz="6" w:space="0" w:color="F5F5F5"/>
                                              </w:divBdr>
                                              <w:divsChild>
                                                <w:div w:id="1217089793">
                                                  <w:marLeft w:val="0"/>
                                                  <w:marRight w:val="0"/>
                                                  <w:marTop w:val="0"/>
                                                  <w:marBottom w:val="0"/>
                                                  <w:divBdr>
                                                    <w:top w:val="none" w:sz="0" w:space="0" w:color="auto"/>
                                                    <w:left w:val="none" w:sz="0" w:space="0" w:color="auto"/>
                                                    <w:bottom w:val="none" w:sz="0" w:space="0" w:color="auto"/>
                                                    <w:right w:val="none" w:sz="0" w:space="0" w:color="auto"/>
                                                  </w:divBdr>
                                                  <w:divsChild>
                                                    <w:div w:id="1219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Stamat</dc:creator>
  <cp:lastModifiedBy>Daniela Georgieva</cp:lastModifiedBy>
  <cp:revision>2</cp:revision>
  <dcterms:created xsi:type="dcterms:W3CDTF">2016-10-18T05:12:00Z</dcterms:created>
  <dcterms:modified xsi:type="dcterms:W3CDTF">2016-10-18T05:12:00Z</dcterms:modified>
</cp:coreProperties>
</file>