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8802" w14:textId="77777777" w:rsidR="00B67510" w:rsidRPr="00220461" w:rsidRDefault="00B67510" w:rsidP="00B67510">
      <w:pPr>
        <w:shd w:val="clear" w:color="auto" w:fill="FFFFFF"/>
        <w:spacing w:after="0" w:line="360" w:lineRule="auto"/>
        <w:jc w:val="center"/>
        <w:rPr>
          <w:rFonts w:ascii="Times New Roman" w:eastAsia="Times New Roman" w:hAnsi="Times New Roman"/>
          <w:b/>
          <w:bCs/>
          <w:noProof/>
          <w:sz w:val="24"/>
          <w:szCs w:val="24"/>
          <w:lang w:eastAsia="bg-BG"/>
        </w:rPr>
      </w:pPr>
      <w:r w:rsidRPr="00220461">
        <w:rPr>
          <w:rFonts w:ascii="Times New Roman" w:eastAsia="Times New Roman" w:hAnsi="Times New Roman"/>
          <w:b/>
          <w:bCs/>
          <w:noProof/>
          <w:sz w:val="24"/>
          <w:szCs w:val="24"/>
          <w:lang w:eastAsia="bg-BG"/>
        </w:rPr>
        <w:t xml:space="preserve">МИНИСТЕРСТВО НА РЕГИОНАЛНОТО РАЗВИТИЕ </w:t>
      </w:r>
    </w:p>
    <w:p w14:paraId="064982F5" w14:textId="77777777" w:rsidR="00B67510" w:rsidRPr="00220461" w:rsidRDefault="00B67510" w:rsidP="00B67510">
      <w:pPr>
        <w:shd w:val="clear" w:color="auto" w:fill="FFFFFF"/>
        <w:spacing w:after="0" w:line="360" w:lineRule="auto"/>
        <w:jc w:val="center"/>
        <w:rPr>
          <w:rFonts w:ascii="Times New Roman" w:eastAsia="Times New Roman" w:hAnsi="Times New Roman"/>
          <w:b/>
          <w:bCs/>
          <w:noProof/>
          <w:sz w:val="24"/>
          <w:szCs w:val="24"/>
          <w:lang w:eastAsia="bg-BG"/>
        </w:rPr>
      </w:pPr>
      <w:r w:rsidRPr="00220461">
        <w:rPr>
          <w:rFonts w:ascii="Times New Roman" w:eastAsia="Times New Roman" w:hAnsi="Times New Roman"/>
          <w:b/>
          <w:bCs/>
          <w:noProof/>
          <w:sz w:val="24"/>
          <w:szCs w:val="24"/>
          <w:lang w:eastAsia="bg-BG"/>
        </w:rPr>
        <w:t>И БЛАГОУСТРОЙСТВОТО</w:t>
      </w:r>
    </w:p>
    <w:p w14:paraId="4D319665" w14:textId="77777777" w:rsidR="00B67510" w:rsidRPr="00220461" w:rsidRDefault="00B67510" w:rsidP="00CB0DB1">
      <w:pPr>
        <w:pBdr>
          <w:bottom w:val="single" w:sz="4" w:space="1" w:color="auto"/>
        </w:pBdr>
        <w:spacing w:line="360" w:lineRule="auto"/>
        <w:rPr>
          <w:rFonts w:ascii="Times New Roman" w:hAnsi="Times New Roman"/>
          <w:b/>
          <w:sz w:val="4"/>
          <w:szCs w:val="4"/>
        </w:rPr>
      </w:pPr>
    </w:p>
    <w:p w14:paraId="7F3B6ACF" w14:textId="283394D1" w:rsidR="00637CDD" w:rsidRPr="00C16EE2" w:rsidRDefault="0052356E" w:rsidP="00637CDD">
      <w:pPr>
        <w:spacing w:after="0" w:line="360" w:lineRule="auto"/>
        <w:jc w:val="center"/>
        <w:rPr>
          <w:rFonts w:ascii="Times New Roman" w:hAnsi="Times New Roman"/>
          <w:b/>
        </w:rPr>
      </w:pPr>
      <w:bookmarkStart w:id="0" w:name="bookmark0"/>
      <w:r w:rsidRPr="00220461">
        <w:rPr>
          <w:rFonts w:ascii="Times New Roman" w:hAnsi="Times New Roman"/>
          <w:b/>
        </w:rPr>
        <w:t>НАРЕДБА</w:t>
      </w:r>
      <w:r w:rsidR="00637CDD">
        <w:rPr>
          <w:rFonts w:ascii="Times New Roman" w:hAnsi="Times New Roman"/>
          <w:b/>
          <w:lang w:val="en-US"/>
        </w:rPr>
        <w:t xml:space="preserve"> № </w:t>
      </w:r>
      <w:r w:rsidR="00C16EE2">
        <w:rPr>
          <w:rFonts w:ascii="Times New Roman" w:hAnsi="Times New Roman"/>
          <w:b/>
        </w:rPr>
        <w:t>РД-02-20-2/24.10.2022 г.</w:t>
      </w:r>
    </w:p>
    <w:p w14:paraId="09FBA3E3" w14:textId="73A0F811" w:rsidR="00D02E09" w:rsidRDefault="0052356E" w:rsidP="00637CDD">
      <w:pPr>
        <w:spacing w:after="0" w:line="360" w:lineRule="auto"/>
        <w:jc w:val="center"/>
        <w:rPr>
          <w:rStyle w:val="Heading10"/>
          <w:rFonts w:ascii="Times New Roman" w:hAnsi="Times New Roman"/>
          <w:b/>
          <w:sz w:val="24"/>
          <w:szCs w:val="24"/>
        </w:rPr>
      </w:pPr>
      <w:r w:rsidRPr="00220461">
        <w:rPr>
          <w:rStyle w:val="Heading10"/>
          <w:rFonts w:ascii="Times New Roman" w:hAnsi="Times New Roman"/>
          <w:b/>
          <w:sz w:val="24"/>
          <w:szCs w:val="24"/>
        </w:rPr>
        <w:t>ЗА ОРГАНИЗИРАНЕ НА ДВИЖЕНИЕТО ПО ПЪТИЩАТА, ОТВОРЕНИ ЗА ОБЩЕСТВЕНО ПОЛЗВАНЕ</w:t>
      </w:r>
      <w:bookmarkStart w:id="1" w:name="bookmark1"/>
      <w:bookmarkEnd w:id="0"/>
    </w:p>
    <w:p w14:paraId="0159879C" w14:textId="677BBE3F" w:rsidR="00541CE8" w:rsidRPr="00220461" w:rsidRDefault="00541CE8" w:rsidP="00637CDD">
      <w:pPr>
        <w:spacing w:after="0" w:line="360" w:lineRule="auto"/>
        <w:jc w:val="center"/>
        <w:rPr>
          <w:rStyle w:val="Heading10"/>
          <w:rFonts w:ascii="Times New Roman" w:hAnsi="Times New Roman"/>
          <w:b/>
          <w:sz w:val="24"/>
          <w:szCs w:val="24"/>
        </w:rPr>
      </w:pPr>
      <w:r>
        <w:rPr>
          <w:rStyle w:val="Heading10"/>
          <w:rFonts w:ascii="Times New Roman" w:hAnsi="Times New Roman"/>
          <w:b/>
          <w:sz w:val="24"/>
          <w:szCs w:val="24"/>
        </w:rPr>
        <w:t>(ДВ, бр. 88 в сила от 06.11.2023 г.)</w:t>
      </w:r>
      <w:bookmarkStart w:id="2" w:name="_GoBack"/>
      <w:bookmarkEnd w:id="2"/>
    </w:p>
    <w:bookmarkEnd w:id="1"/>
    <w:p w14:paraId="280EE4C3" w14:textId="77777777" w:rsidR="00D02E09" w:rsidRPr="00220461" w:rsidRDefault="00D02E09" w:rsidP="00311490">
      <w:pPr>
        <w:pStyle w:val="Headingnumber10"/>
        <w:shd w:val="clear" w:color="auto" w:fill="auto"/>
        <w:spacing w:before="0" w:line="276" w:lineRule="auto"/>
        <w:jc w:val="center"/>
        <w:rPr>
          <w:rStyle w:val="Headingnumber1"/>
          <w:rFonts w:ascii="Times New Roman" w:hAnsi="Times New Roman" w:cs="Times New Roman"/>
          <w:b/>
          <w:sz w:val="24"/>
          <w:szCs w:val="24"/>
        </w:rPr>
      </w:pPr>
      <w:r w:rsidRPr="00220461">
        <w:rPr>
          <w:rStyle w:val="Headingnumber1"/>
          <w:rFonts w:ascii="Times New Roman" w:hAnsi="Times New Roman" w:cs="Times New Roman"/>
          <w:b/>
          <w:sz w:val="24"/>
          <w:szCs w:val="24"/>
        </w:rPr>
        <w:t>Глава първа</w:t>
      </w:r>
      <w:bookmarkStart w:id="3" w:name="bookmark2"/>
    </w:p>
    <w:p w14:paraId="5E6AE7A7" w14:textId="77777777" w:rsidR="00D02E09" w:rsidRPr="00220461" w:rsidRDefault="00D02E09" w:rsidP="00311490">
      <w:pPr>
        <w:pStyle w:val="Headingnumber10"/>
        <w:shd w:val="clear" w:color="auto" w:fill="auto"/>
        <w:spacing w:before="0" w:after="240" w:line="276" w:lineRule="auto"/>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ОБЩИ ПОЛОЖЕНИЯ</w:t>
      </w:r>
      <w:bookmarkEnd w:id="3"/>
    </w:p>
    <w:p w14:paraId="7F778211" w14:textId="77777777" w:rsidR="00D02E09" w:rsidRPr="00220461" w:rsidRDefault="00D02E09" w:rsidP="007A6E1B">
      <w:pPr>
        <w:pStyle w:val="Bodytext21"/>
        <w:shd w:val="clear" w:color="auto" w:fill="auto"/>
        <w:tabs>
          <w:tab w:val="left" w:pos="0"/>
        </w:tabs>
        <w:spacing w:before="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1. </w:t>
      </w:r>
      <w:r w:rsidRPr="00220461">
        <w:rPr>
          <w:rStyle w:val="Bodytext20"/>
          <w:rFonts w:ascii="Times New Roman" w:hAnsi="Times New Roman" w:cs="Times New Roman"/>
          <w:sz w:val="24"/>
          <w:szCs w:val="24"/>
        </w:rPr>
        <w:t>(1) Тази наредба урежда реда и условията за организиране на движението по пътищата, отворени за обществено ползване.</w:t>
      </w:r>
    </w:p>
    <w:p w14:paraId="26C5BFA3" w14:textId="77777777" w:rsidR="00D02E09" w:rsidRPr="00220461" w:rsidRDefault="00D02E09" w:rsidP="007A6E1B">
      <w:pPr>
        <w:pStyle w:val="Bodytext21"/>
        <w:numPr>
          <w:ilvl w:val="0"/>
          <w:numId w:val="59"/>
        </w:numPr>
        <w:shd w:val="clear" w:color="auto" w:fill="auto"/>
        <w:tabs>
          <w:tab w:val="left" w:pos="0"/>
        </w:tabs>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С наредбата се определят:</w:t>
      </w:r>
    </w:p>
    <w:p w14:paraId="0B5594A1" w14:textId="77777777" w:rsidR="00497049" w:rsidRPr="00220461" w:rsidRDefault="00497049" w:rsidP="007A6E1B">
      <w:pPr>
        <w:pStyle w:val="Bodytext21"/>
        <w:numPr>
          <w:ilvl w:val="0"/>
          <w:numId w:val="43"/>
        </w:numPr>
        <w:shd w:val="clear" w:color="auto" w:fill="auto"/>
        <w:spacing w:line="360" w:lineRule="auto"/>
        <w:ind w:firstLine="851"/>
        <w:rPr>
          <w:rStyle w:val="Bodytext20"/>
          <w:rFonts w:ascii="Times New Roman" w:hAnsi="Times New Roman" w:cs="Times New Roman"/>
          <w:sz w:val="24"/>
          <w:szCs w:val="24"/>
          <w:shd w:val="clear" w:color="auto" w:fill="auto"/>
        </w:rPr>
      </w:pPr>
      <w:r w:rsidRPr="00220461">
        <w:rPr>
          <w:rStyle w:val="Bodytext20"/>
          <w:rFonts w:ascii="Times New Roman" w:hAnsi="Times New Roman" w:cs="Times New Roman"/>
          <w:sz w:val="24"/>
          <w:szCs w:val="24"/>
        </w:rPr>
        <w:t>ц</w:t>
      </w:r>
      <w:r w:rsidR="00D02E09" w:rsidRPr="00220461">
        <w:rPr>
          <w:rStyle w:val="Bodytext20"/>
          <w:rFonts w:ascii="Times New Roman" w:hAnsi="Times New Roman" w:cs="Times New Roman"/>
          <w:sz w:val="24"/>
          <w:szCs w:val="24"/>
        </w:rPr>
        <w:t>елите</w:t>
      </w:r>
      <w:r w:rsidRPr="00220461">
        <w:rPr>
          <w:rStyle w:val="Bodytext20"/>
          <w:rFonts w:ascii="Times New Roman" w:hAnsi="Times New Roman" w:cs="Times New Roman"/>
          <w:sz w:val="24"/>
          <w:szCs w:val="24"/>
        </w:rPr>
        <w:t xml:space="preserve"> на организацията на движението по пътищата</w:t>
      </w:r>
      <w:r w:rsidR="00D02E09"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отворени за обществено ползване, средствата и принципите за тяхното постигане;</w:t>
      </w:r>
    </w:p>
    <w:p w14:paraId="6D3391BE" w14:textId="77777777" w:rsidR="00825987" w:rsidRPr="00220461" w:rsidRDefault="00825987" w:rsidP="007A6E1B">
      <w:pPr>
        <w:pStyle w:val="Bodytext21"/>
        <w:numPr>
          <w:ilvl w:val="0"/>
          <w:numId w:val="43"/>
        </w:numPr>
        <w:shd w:val="clear" w:color="auto" w:fill="auto"/>
        <w:spacing w:line="360" w:lineRule="auto"/>
        <w:ind w:firstLine="851"/>
        <w:rPr>
          <w:rStyle w:val="Bodytext20"/>
          <w:rFonts w:ascii="Times New Roman" w:hAnsi="Times New Roman" w:cs="Times New Roman"/>
          <w:sz w:val="24"/>
          <w:szCs w:val="24"/>
          <w:shd w:val="clear" w:color="auto" w:fill="auto"/>
        </w:rPr>
      </w:pPr>
      <w:r w:rsidRPr="00220461">
        <w:rPr>
          <w:rStyle w:val="Bodytext20"/>
          <w:rFonts w:ascii="Times New Roman" w:hAnsi="Times New Roman" w:cs="Times New Roman"/>
          <w:sz w:val="24"/>
          <w:szCs w:val="24"/>
        </w:rPr>
        <w:t>йерархичната последователност при планиране и проектиране на организацията на движението;</w:t>
      </w:r>
    </w:p>
    <w:p w14:paraId="6E6B1B22" w14:textId="77777777" w:rsidR="00D02E09" w:rsidRPr="00220461" w:rsidRDefault="00F80499" w:rsidP="007A6E1B">
      <w:pPr>
        <w:pStyle w:val="ListParagraph"/>
        <w:numPr>
          <w:ilvl w:val="0"/>
          <w:numId w:val="43"/>
        </w:numPr>
        <w:spacing w:after="0" w:line="360" w:lineRule="auto"/>
        <w:ind w:left="0" w:firstLine="851"/>
        <w:jc w:val="both"/>
        <w:rPr>
          <w:rFonts w:ascii="Times New Roman" w:hAnsi="Times New Roman"/>
          <w:sz w:val="24"/>
          <w:szCs w:val="24"/>
        </w:rPr>
      </w:pPr>
      <w:r w:rsidRPr="00220461">
        <w:rPr>
          <w:rStyle w:val="Bodytext20"/>
          <w:rFonts w:ascii="Times New Roman" w:hAnsi="Times New Roman" w:cs="Times New Roman"/>
          <w:sz w:val="24"/>
          <w:szCs w:val="24"/>
        </w:rPr>
        <w:t>редът и условията</w:t>
      </w:r>
      <w:r w:rsidR="00D02E09"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за</w:t>
      </w:r>
      <w:r w:rsidR="00497049" w:rsidRPr="00220461">
        <w:rPr>
          <w:rStyle w:val="Bodytext20"/>
          <w:rFonts w:ascii="Times New Roman" w:hAnsi="Times New Roman" w:cs="Times New Roman"/>
          <w:sz w:val="24"/>
          <w:szCs w:val="24"/>
        </w:rPr>
        <w:t xml:space="preserve"> изготвяне, одобряване, съгласуване и прилагане на </w:t>
      </w:r>
      <w:r w:rsidRPr="00220461">
        <w:rPr>
          <w:rStyle w:val="Bodytext20"/>
          <w:rFonts w:ascii="Times New Roman" w:hAnsi="Times New Roman" w:cs="Times New Roman"/>
          <w:sz w:val="24"/>
          <w:szCs w:val="24"/>
          <w:lang w:eastAsia="bg-BG"/>
        </w:rPr>
        <w:t xml:space="preserve">генералните планове за организация на движението и проектите за организация и безопасност на движението в населените места и извън населените места </w:t>
      </w:r>
      <w:r w:rsidR="00D02E09" w:rsidRPr="00220461">
        <w:rPr>
          <w:rStyle w:val="Bodytext20"/>
          <w:rFonts w:ascii="Times New Roman" w:hAnsi="Times New Roman" w:cs="Times New Roman"/>
          <w:sz w:val="24"/>
          <w:szCs w:val="24"/>
        </w:rPr>
        <w:t>от органите по реда на Закона за устройство на територията (ЗУТ) и органите на Министерство на вътрешните работи (МВР), съгласно определените им компетенции;</w:t>
      </w:r>
      <w:r w:rsidRPr="00220461">
        <w:rPr>
          <w:rStyle w:val="Bodytext20"/>
          <w:rFonts w:ascii="Times New Roman" w:hAnsi="Times New Roman" w:cs="Times New Roman"/>
          <w:sz w:val="24"/>
          <w:szCs w:val="24"/>
        </w:rPr>
        <w:t xml:space="preserve"> </w:t>
      </w:r>
    </w:p>
    <w:p w14:paraId="1DFCE3F6" w14:textId="77777777" w:rsidR="00D02E09" w:rsidRPr="00220461" w:rsidRDefault="00D02E09" w:rsidP="007A6E1B">
      <w:pPr>
        <w:pStyle w:val="Bodytext21"/>
        <w:numPr>
          <w:ilvl w:val="0"/>
          <w:numId w:val="43"/>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критериите, които се прилагат при актуализация на плановете и проектите, изготвени в с</w:t>
      </w:r>
      <w:r w:rsidR="00497049" w:rsidRPr="00220461">
        <w:rPr>
          <w:rStyle w:val="Bodytext20"/>
          <w:rFonts w:ascii="Times New Roman" w:hAnsi="Times New Roman" w:cs="Times New Roman"/>
          <w:sz w:val="24"/>
          <w:szCs w:val="24"/>
        </w:rPr>
        <w:t xml:space="preserve">ъответствие с правилата по т. </w:t>
      </w:r>
      <w:r w:rsidR="0097781F" w:rsidRPr="00220461">
        <w:rPr>
          <w:rStyle w:val="Bodytext20"/>
          <w:rFonts w:ascii="Times New Roman" w:hAnsi="Times New Roman" w:cs="Times New Roman"/>
          <w:sz w:val="24"/>
          <w:szCs w:val="24"/>
        </w:rPr>
        <w:t>3</w:t>
      </w:r>
      <w:r w:rsidRPr="00220461">
        <w:rPr>
          <w:rStyle w:val="Bodytext20"/>
          <w:rFonts w:ascii="Times New Roman" w:hAnsi="Times New Roman" w:cs="Times New Roman"/>
          <w:sz w:val="24"/>
          <w:szCs w:val="24"/>
        </w:rPr>
        <w:t>.</w:t>
      </w:r>
    </w:p>
    <w:p w14:paraId="09C20A8B" w14:textId="77777777" w:rsidR="00D02E09" w:rsidRPr="00220461" w:rsidRDefault="00D02E09" w:rsidP="007A6E1B">
      <w:pPr>
        <w:pStyle w:val="Bodytext21"/>
        <w:shd w:val="clear" w:color="auto" w:fill="auto"/>
        <w:spacing w:before="240"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2. </w:t>
      </w:r>
      <w:r w:rsidRPr="00220461">
        <w:rPr>
          <w:rStyle w:val="Bodytext20"/>
          <w:rFonts w:ascii="Times New Roman" w:hAnsi="Times New Roman" w:cs="Times New Roman"/>
          <w:sz w:val="24"/>
          <w:szCs w:val="24"/>
        </w:rPr>
        <w:t>Не са обект на наредбата:</w:t>
      </w:r>
    </w:p>
    <w:p w14:paraId="741B367B" w14:textId="77777777" w:rsidR="00D02E09" w:rsidRPr="00220461" w:rsidRDefault="00D02E09" w:rsidP="007A6E1B">
      <w:pPr>
        <w:pStyle w:val="Bodytext21"/>
        <w:numPr>
          <w:ilvl w:val="0"/>
          <w:numId w:val="44"/>
        </w:numPr>
        <w:shd w:val="clear" w:color="auto" w:fill="auto"/>
        <w:tabs>
          <w:tab w:val="left" w:pos="334"/>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планирането и проектирането на комуникационно-транспортната система на урбанизираните територии;</w:t>
      </w:r>
    </w:p>
    <w:p w14:paraId="53061188" w14:textId="77777777" w:rsidR="00D02E09" w:rsidRPr="00220461" w:rsidRDefault="00D02E09" w:rsidP="007A6E1B">
      <w:pPr>
        <w:pStyle w:val="Bodytext21"/>
        <w:numPr>
          <w:ilvl w:val="0"/>
          <w:numId w:val="44"/>
        </w:numPr>
        <w:shd w:val="clear" w:color="auto" w:fill="auto"/>
        <w:tabs>
          <w:tab w:val="left" w:pos="339"/>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сигнализирането на пътищата </w:t>
      </w:r>
      <w:r w:rsidR="004400AA" w:rsidRPr="00220461">
        <w:rPr>
          <w:rStyle w:val="Bodytext20"/>
          <w:rFonts w:ascii="Times New Roman" w:hAnsi="Times New Roman" w:cs="Times New Roman"/>
          <w:sz w:val="24"/>
          <w:szCs w:val="24"/>
        </w:rPr>
        <w:t>при временна организация и безопасност на движението</w:t>
      </w:r>
      <w:r w:rsidRPr="00220461">
        <w:rPr>
          <w:rStyle w:val="Bodytext20"/>
          <w:rFonts w:ascii="Times New Roman" w:hAnsi="Times New Roman" w:cs="Times New Roman"/>
          <w:sz w:val="24"/>
          <w:szCs w:val="24"/>
        </w:rPr>
        <w:t>;</w:t>
      </w:r>
    </w:p>
    <w:p w14:paraId="2ADB6A32" w14:textId="77777777" w:rsidR="004400AA" w:rsidRPr="00220461" w:rsidRDefault="004400AA" w:rsidP="00637CDD">
      <w:pPr>
        <w:pStyle w:val="Bodytext21"/>
        <w:numPr>
          <w:ilvl w:val="0"/>
          <w:numId w:val="44"/>
        </w:numPr>
        <w:shd w:val="clear" w:color="auto" w:fill="auto"/>
        <w:tabs>
          <w:tab w:val="left" w:pos="339"/>
        </w:tabs>
        <w:spacing w:line="360" w:lineRule="auto"/>
        <w:ind w:firstLine="851"/>
        <w:rPr>
          <w:rStyle w:val="Bodytext20"/>
          <w:rFonts w:ascii="Times New Roman" w:hAnsi="Times New Roman" w:cs="Times New Roman"/>
          <w:sz w:val="28"/>
          <w:szCs w:val="24"/>
        </w:rPr>
      </w:pPr>
      <w:r w:rsidRPr="00220461">
        <w:rPr>
          <w:rFonts w:ascii="Times New Roman" w:hAnsi="Times New Roman" w:cs="Times New Roman"/>
          <w:bCs/>
          <w:sz w:val="24"/>
        </w:rPr>
        <w:t>контрол</w:t>
      </w:r>
      <w:r w:rsidR="00C35F8E" w:rsidRPr="00220461">
        <w:rPr>
          <w:rFonts w:ascii="Times New Roman" w:hAnsi="Times New Roman" w:cs="Times New Roman"/>
          <w:bCs/>
          <w:sz w:val="24"/>
        </w:rPr>
        <w:t>ът</w:t>
      </w:r>
      <w:r w:rsidRPr="00220461">
        <w:rPr>
          <w:rFonts w:ascii="Times New Roman" w:hAnsi="Times New Roman" w:cs="Times New Roman"/>
          <w:bCs/>
          <w:sz w:val="24"/>
        </w:rPr>
        <w:t xml:space="preserve"> по спазването на създадената организация на движение</w:t>
      </w:r>
      <w:r w:rsidR="00A436E0" w:rsidRPr="00220461">
        <w:rPr>
          <w:rFonts w:ascii="Times New Roman" w:hAnsi="Times New Roman" w:cs="Times New Roman"/>
          <w:bCs/>
          <w:sz w:val="24"/>
        </w:rPr>
        <w:t xml:space="preserve">. </w:t>
      </w:r>
    </w:p>
    <w:p w14:paraId="3E85C732" w14:textId="77777777" w:rsidR="00D02E09" w:rsidRPr="00220461" w:rsidRDefault="00D02E09" w:rsidP="007A6E1B">
      <w:pPr>
        <w:pStyle w:val="Bodytext21"/>
        <w:shd w:val="clear" w:color="auto" w:fill="auto"/>
        <w:spacing w:before="240"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3. </w:t>
      </w:r>
      <w:r w:rsidR="000839EC" w:rsidRPr="00220461">
        <w:rPr>
          <w:rStyle w:val="Bodytext20"/>
          <w:rFonts w:ascii="Times New Roman" w:hAnsi="Times New Roman" w:cs="Times New Roman"/>
          <w:sz w:val="24"/>
          <w:szCs w:val="24"/>
        </w:rPr>
        <w:t>Основните цели на организацията</w:t>
      </w:r>
      <w:r w:rsidRPr="00220461">
        <w:rPr>
          <w:rStyle w:val="Bodytext20"/>
          <w:rFonts w:ascii="Times New Roman" w:hAnsi="Times New Roman" w:cs="Times New Roman"/>
          <w:sz w:val="24"/>
          <w:szCs w:val="24"/>
        </w:rPr>
        <w:t xml:space="preserve"> на движението са свързани с осигуряване и гарантиране на:</w:t>
      </w:r>
    </w:p>
    <w:p w14:paraId="2D37AA7F" w14:textId="77777777" w:rsidR="00D02E09" w:rsidRPr="00220461" w:rsidRDefault="00D02E09" w:rsidP="007A6E1B">
      <w:pPr>
        <w:pStyle w:val="Bodytext21"/>
        <w:numPr>
          <w:ilvl w:val="0"/>
          <w:numId w:val="4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максимална безопасност и сигурност на всички участници в движението</w:t>
      </w:r>
      <w:r w:rsidR="00E36D7C" w:rsidRPr="00220461">
        <w:rPr>
          <w:rStyle w:val="Bodytext20"/>
          <w:rFonts w:ascii="Times New Roman" w:hAnsi="Times New Roman" w:cs="Times New Roman"/>
          <w:sz w:val="24"/>
          <w:szCs w:val="24"/>
        </w:rPr>
        <w:t xml:space="preserve"> при тяхното придвижване</w:t>
      </w:r>
      <w:r w:rsidRPr="00220461">
        <w:rPr>
          <w:rStyle w:val="Bodytext20"/>
          <w:rFonts w:ascii="Times New Roman" w:hAnsi="Times New Roman" w:cs="Times New Roman"/>
          <w:sz w:val="24"/>
          <w:szCs w:val="24"/>
        </w:rPr>
        <w:t xml:space="preserve"> в</w:t>
      </w:r>
      <w:r w:rsidR="00E36D7C" w:rsidRPr="00220461">
        <w:rPr>
          <w:rStyle w:val="Bodytext20"/>
          <w:rFonts w:ascii="Times New Roman" w:hAnsi="Times New Roman" w:cs="Times New Roman"/>
          <w:sz w:val="24"/>
          <w:szCs w:val="24"/>
        </w:rPr>
        <w:t xml:space="preserve"> и извън</w:t>
      </w:r>
      <w:r w:rsidR="0044271E" w:rsidRPr="00220461">
        <w:rPr>
          <w:rStyle w:val="Bodytext20"/>
          <w:rFonts w:ascii="Times New Roman" w:hAnsi="Times New Roman" w:cs="Times New Roman"/>
          <w:sz w:val="24"/>
          <w:szCs w:val="24"/>
        </w:rPr>
        <w:t xml:space="preserve"> населените места;</w:t>
      </w:r>
      <w:r w:rsidRPr="00220461">
        <w:rPr>
          <w:rStyle w:val="Bodytext20"/>
          <w:rFonts w:ascii="Times New Roman" w:hAnsi="Times New Roman" w:cs="Times New Roman"/>
          <w:sz w:val="24"/>
          <w:szCs w:val="24"/>
        </w:rPr>
        <w:t xml:space="preserve"> </w:t>
      </w:r>
    </w:p>
    <w:p w14:paraId="4B94A21A" w14:textId="77777777" w:rsidR="00676A0B" w:rsidRPr="00220461" w:rsidRDefault="00965954" w:rsidP="007A6E1B">
      <w:pPr>
        <w:pStyle w:val="Bodytext21"/>
        <w:numPr>
          <w:ilvl w:val="0"/>
          <w:numId w:val="45"/>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устойчивост на</w:t>
      </w:r>
      <w:r w:rsidR="00D02E09" w:rsidRPr="00220461">
        <w:rPr>
          <w:rStyle w:val="Bodytext20"/>
          <w:rFonts w:ascii="Times New Roman" w:hAnsi="Times New Roman" w:cs="Times New Roman"/>
          <w:sz w:val="24"/>
          <w:szCs w:val="24"/>
        </w:rPr>
        <w:t xml:space="preserve"> пътна</w:t>
      </w:r>
      <w:r w:rsidRPr="00220461">
        <w:rPr>
          <w:rStyle w:val="Bodytext20"/>
          <w:rFonts w:ascii="Times New Roman" w:hAnsi="Times New Roman" w:cs="Times New Roman"/>
          <w:sz w:val="24"/>
          <w:szCs w:val="24"/>
        </w:rPr>
        <w:t>та</w:t>
      </w:r>
      <w:r w:rsidR="00676A0B" w:rsidRPr="00220461">
        <w:rPr>
          <w:rStyle w:val="Bodytext20"/>
          <w:rFonts w:ascii="Times New Roman" w:hAnsi="Times New Roman" w:cs="Times New Roman"/>
          <w:sz w:val="24"/>
          <w:szCs w:val="24"/>
        </w:rPr>
        <w:t xml:space="preserve"> безопасност;</w:t>
      </w:r>
    </w:p>
    <w:p w14:paraId="201BA2BA" w14:textId="77777777" w:rsidR="00D02E09" w:rsidRPr="00220461" w:rsidRDefault="00D02E09" w:rsidP="007A6E1B">
      <w:pPr>
        <w:pStyle w:val="Bodytext21"/>
        <w:numPr>
          <w:ilvl w:val="0"/>
          <w:numId w:val="45"/>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lastRenderedPageBreak/>
        <w:t>оптимални възможности за развитие на различните видове придвижване в</w:t>
      </w:r>
      <w:r w:rsidR="00965954" w:rsidRPr="00220461">
        <w:rPr>
          <w:rStyle w:val="Bodytext20"/>
          <w:rFonts w:ascii="Times New Roman" w:hAnsi="Times New Roman" w:cs="Times New Roman"/>
          <w:sz w:val="24"/>
          <w:szCs w:val="24"/>
        </w:rPr>
        <w:t xml:space="preserve"> и извън</w:t>
      </w:r>
      <w:r w:rsidRPr="00220461">
        <w:rPr>
          <w:rStyle w:val="Bodytext20"/>
          <w:rFonts w:ascii="Times New Roman" w:hAnsi="Times New Roman" w:cs="Times New Roman"/>
          <w:sz w:val="24"/>
          <w:szCs w:val="24"/>
        </w:rPr>
        <w:t xml:space="preserve"> населените места при </w:t>
      </w:r>
      <w:r w:rsidR="00965954" w:rsidRPr="00220461">
        <w:rPr>
          <w:rStyle w:val="Bodytext20"/>
          <w:rFonts w:ascii="Times New Roman" w:hAnsi="Times New Roman" w:cs="Times New Roman"/>
          <w:sz w:val="24"/>
          <w:szCs w:val="24"/>
        </w:rPr>
        <w:t xml:space="preserve">осигуряване на </w:t>
      </w:r>
      <w:r w:rsidRPr="00220461">
        <w:rPr>
          <w:rStyle w:val="Bodytext20"/>
          <w:rFonts w:ascii="Times New Roman" w:hAnsi="Times New Roman" w:cs="Times New Roman"/>
          <w:sz w:val="24"/>
          <w:szCs w:val="24"/>
        </w:rPr>
        <w:t>следния приоритет:</w:t>
      </w:r>
    </w:p>
    <w:p w14:paraId="5F3E86E5" w14:textId="77777777"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а)</w:t>
      </w:r>
      <w:r w:rsidRPr="00220461">
        <w:rPr>
          <w:rStyle w:val="Bodytext20"/>
          <w:rFonts w:ascii="Times New Roman" w:hAnsi="Times New Roman" w:cs="Times New Roman"/>
          <w:sz w:val="24"/>
          <w:szCs w:val="24"/>
        </w:rPr>
        <w:tab/>
        <w:t>пешеходно движение;</w:t>
      </w:r>
    </w:p>
    <w:p w14:paraId="7CC9EA69" w14:textId="77777777"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б)</w:t>
      </w:r>
      <w:r w:rsidRPr="00220461">
        <w:rPr>
          <w:rStyle w:val="Bodytext20"/>
          <w:rFonts w:ascii="Times New Roman" w:hAnsi="Times New Roman" w:cs="Times New Roman"/>
          <w:sz w:val="24"/>
          <w:szCs w:val="24"/>
        </w:rPr>
        <w:tab/>
        <w:t>обществен транспорт;</w:t>
      </w:r>
    </w:p>
    <w:p w14:paraId="6932BB93" w14:textId="77777777" w:rsidR="00D02E09" w:rsidRPr="00220461" w:rsidRDefault="00D02E09" w:rsidP="007A6E1B">
      <w:pPr>
        <w:pStyle w:val="Bodytext21"/>
        <w:shd w:val="clear" w:color="auto" w:fill="auto"/>
        <w:tabs>
          <w:tab w:val="left" w:pos="0"/>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в)</w:t>
      </w:r>
      <w:r w:rsidRPr="00220461">
        <w:rPr>
          <w:rStyle w:val="Bodytext20"/>
          <w:rFonts w:ascii="Times New Roman" w:hAnsi="Times New Roman" w:cs="Times New Roman"/>
          <w:sz w:val="24"/>
          <w:szCs w:val="24"/>
        </w:rPr>
        <w:tab/>
        <w:t>велосипедно движение, както и движение на индивидуални електрически превозни средства;</w:t>
      </w:r>
    </w:p>
    <w:p w14:paraId="5A52D2F0" w14:textId="77777777" w:rsidR="00D02E09" w:rsidRPr="00220461" w:rsidRDefault="00D02E09" w:rsidP="007A6E1B">
      <w:pPr>
        <w:pStyle w:val="Bodytext21"/>
        <w:shd w:val="clear" w:color="auto" w:fill="auto"/>
        <w:tabs>
          <w:tab w:val="left" w:pos="0"/>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г)</w:t>
      </w:r>
      <w:r w:rsidRPr="00220461">
        <w:rPr>
          <w:rStyle w:val="Bodytext20"/>
          <w:rFonts w:ascii="Times New Roman" w:hAnsi="Times New Roman" w:cs="Times New Roman"/>
          <w:sz w:val="24"/>
          <w:szCs w:val="24"/>
        </w:rPr>
        <w:tab/>
        <w:t>движение на леки автомобили;</w:t>
      </w:r>
    </w:p>
    <w:p w14:paraId="3673278A" w14:textId="77777777" w:rsidR="00D02E09" w:rsidRPr="00220461" w:rsidRDefault="00D02E09" w:rsidP="007A6E1B">
      <w:pPr>
        <w:pStyle w:val="Bodytext21"/>
        <w:shd w:val="clear" w:color="auto" w:fill="auto"/>
        <w:tabs>
          <w:tab w:val="left" w:pos="0"/>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д)</w:t>
      </w:r>
      <w:r w:rsidRPr="00220461">
        <w:rPr>
          <w:rStyle w:val="Bodytext20"/>
          <w:rFonts w:ascii="Times New Roman" w:hAnsi="Times New Roman" w:cs="Times New Roman"/>
          <w:sz w:val="24"/>
          <w:szCs w:val="24"/>
        </w:rPr>
        <w:tab/>
        <w:t>движение на товарни автомобили;</w:t>
      </w:r>
    </w:p>
    <w:p w14:paraId="7AC0B79D" w14:textId="77777777" w:rsidR="00D02E09" w:rsidRPr="00220461" w:rsidRDefault="00D02E09" w:rsidP="007A6E1B">
      <w:pPr>
        <w:pStyle w:val="Bodytext21"/>
        <w:shd w:val="clear" w:color="auto" w:fill="auto"/>
        <w:tabs>
          <w:tab w:val="left" w:pos="0"/>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е)</w:t>
      </w:r>
      <w:r w:rsidRPr="00220461">
        <w:rPr>
          <w:rStyle w:val="Bodytext20"/>
          <w:rFonts w:ascii="Times New Roman" w:hAnsi="Times New Roman" w:cs="Times New Roman"/>
          <w:sz w:val="24"/>
          <w:szCs w:val="24"/>
        </w:rPr>
        <w:tab/>
        <w:t>транзитно движение на автомобили;</w:t>
      </w:r>
    </w:p>
    <w:p w14:paraId="4E51041C" w14:textId="77777777" w:rsidR="00D02E09" w:rsidRPr="00220461" w:rsidRDefault="00D02E09" w:rsidP="007A6E1B">
      <w:pPr>
        <w:pStyle w:val="Bodytext21"/>
        <w:numPr>
          <w:ilvl w:val="0"/>
          <w:numId w:val="4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условия за опазване на общественото здраве чрез намаляване на шумово натоварване, вибрации и вредни емисии чрез подобряване на устойчивата мобилност;</w:t>
      </w:r>
    </w:p>
    <w:p w14:paraId="15178C9A" w14:textId="77777777" w:rsidR="00D02E09" w:rsidRPr="00220461" w:rsidRDefault="00D02E09" w:rsidP="007A6E1B">
      <w:pPr>
        <w:pStyle w:val="Bodytext21"/>
        <w:numPr>
          <w:ilvl w:val="0"/>
          <w:numId w:val="4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безопасни, бързи, удобни и икономични транспортни връзки;</w:t>
      </w:r>
    </w:p>
    <w:p w14:paraId="4379AF09" w14:textId="77777777" w:rsidR="00D02E09" w:rsidRPr="00220461" w:rsidRDefault="00D02E09" w:rsidP="007A6E1B">
      <w:pPr>
        <w:pStyle w:val="Bodytext21"/>
        <w:numPr>
          <w:ilvl w:val="0"/>
          <w:numId w:val="4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оптимална пропускателна способност на пътищата, улиците или отделни участъци от тях;</w:t>
      </w:r>
    </w:p>
    <w:p w14:paraId="2E3CC3DD" w14:textId="77777777" w:rsidR="00D02E09" w:rsidRPr="00220461" w:rsidRDefault="00D02E09" w:rsidP="007A6E1B">
      <w:pPr>
        <w:pStyle w:val="Bodytext21"/>
        <w:numPr>
          <w:ilvl w:val="0"/>
          <w:numId w:val="45"/>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пълна, ясна и </w:t>
      </w:r>
      <w:proofErr w:type="spellStart"/>
      <w:r w:rsidRPr="00220461">
        <w:rPr>
          <w:rStyle w:val="Bodytext20"/>
          <w:rFonts w:ascii="Times New Roman" w:hAnsi="Times New Roman" w:cs="Times New Roman"/>
          <w:sz w:val="24"/>
          <w:szCs w:val="24"/>
        </w:rPr>
        <w:t>неподвеждаща</w:t>
      </w:r>
      <w:proofErr w:type="spellEnd"/>
      <w:r w:rsidRPr="00220461">
        <w:rPr>
          <w:rStyle w:val="Bodytext20"/>
          <w:rFonts w:ascii="Times New Roman" w:hAnsi="Times New Roman" w:cs="Times New Roman"/>
          <w:sz w:val="24"/>
          <w:szCs w:val="24"/>
        </w:rPr>
        <w:t xml:space="preserve"> информация за участниците в движението по отношение на пътнотранспортната обстановка</w:t>
      </w:r>
      <w:r w:rsidR="00676A0B"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w:t>
      </w:r>
    </w:p>
    <w:p w14:paraId="6C32B5B9" w14:textId="77777777" w:rsidR="00D02E09" w:rsidRPr="00220461" w:rsidRDefault="00D02E09" w:rsidP="007A6E1B">
      <w:pPr>
        <w:pStyle w:val="Bodytext21"/>
        <w:shd w:val="clear" w:color="auto" w:fill="auto"/>
        <w:spacing w:before="240"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4. </w:t>
      </w:r>
      <w:r w:rsidRPr="00220461">
        <w:rPr>
          <w:rStyle w:val="Bodytext20"/>
          <w:rFonts w:ascii="Times New Roman" w:hAnsi="Times New Roman" w:cs="Times New Roman"/>
          <w:sz w:val="24"/>
          <w:szCs w:val="24"/>
        </w:rPr>
        <w:t xml:space="preserve">Целите </w:t>
      </w:r>
      <w:r w:rsidR="0097781F" w:rsidRPr="00220461">
        <w:rPr>
          <w:rStyle w:val="Bodytext20"/>
          <w:rFonts w:ascii="Times New Roman" w:hAnsi="Times New Roman" w:cs="Times New Roman"/>
          <w:sz w:val="24"/>
          <w:szCs w:val="24"/>
        </w:rPr>
        <w:t>н</w:t>
      </w:r>
      <w:r w:rsidRPr="00220461">
        <w:rPr>
          <w:rStyle w:val="Bodytext20"/>
          <w:rFonts w:ascii="Times New Roman" w:hAnsi="Times New Roman" w:cs="Times New Roman"/>
          <w:sz w:val="24"/>
          <w:szCs w:val="24"/>
        </w:rPr>
        <w:t>а организ</w:t>
      </w:r>
      <w:r w:rsidR="0097781F" w:rsidRPr="00220461">
        <w:rPr>
          <w:rStyle w:val="Bodytext20"/>
          <w:rFonts w:ascii="Times New Roman" w:hAnsi="Times New Roman" w:cs="Times New Roman"/>
          <w:sz w:val="24"/>
          <w:szCs w:val="24"/>
        </w:rPr>
        <w:t>ацията</w:t>
      </w:r>
      <w:r w:rsidRPr="00220461">
        <w:rPr>
          <w:rStyle w:val="Bodytext20"/>
          <w:rFonts w:ascii="Times New Roman" w:hAnsi="Times New Roman" w:cs="Times New Roman"/>
          <w:sz w:val="24"/>
          <w:szCs w:val="24"/>
        </w:rPr>
        <w:t xml:space="preserve"> на движението по </w:t>
      </w:r>
      <w:r w:rsidR="00E67744" w:rsidRPr="00220461">
        <w:rPr>
          <w:rStyle w:val="Bodytext20"/>
          <w:rFonts w:ascii="Times New Roman" w:hAnsi="Times New Roman" w:cs="Times New Roman"/>
          <w:sz w:val="24"/>
          <w:szCs w:val="24"/>
        </w:rPr>
        <w:t xml:space="preserve">пътища, отворени за обществено ползване </w:t>
      </w:r>
      <w:r w:rsidRPr="00220461">
        <w:rPr>
          <w:rStyle w:val="Bodytext20"/>
          <w:rFonts w:ascii="Times New Roman" w:hAnsi="Times New Roman" w:cs="Times New Roman"/>
          <w:sz w:val="24"/>
          <w:szCs w:val="24"/>
        </w:rPr>
        <w:t>се изпълняват посредством:</w:t>
      </w:r>
    </w:p>
    <w:p w14:paraId="70725C23" w14:textId="70DFE2AC" w:rsidR="00D02E09" w:rsidRPr="00220461" w:rsidRDefault="00D02E09" w:rsidP="007A6E1B">
      <w:pPr>
        <w:pStyle w:val="Bodytext21"/>
        <w:numPr>
          <w:ilvl w:val="0"/>
          <w:numId w:val="4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оценка на съществуващата пропускателна способност на пътищата или отделни участъци от тях и изследване на възможността за оптимизирането </w:t>
      </w:r>
      <w:r w:rsidR="0047665A" w:rsidRPr="00220461">
        <w:rPr>
          <w:rStyle w:val="Bodytext20"/>
          <w:rFonts w:ascii="Times New Roman" w:hAnsi="Times New Roman" w:cs="Times New Roman"/>
          <w:sz w:val="24"/>
          <w:szCs w:val="24"/>
        </w:rPr>
        <w:t>ѝ</w:t>
      </w:r>
      <w:r w:rsidRPr="00220461">
        <w:rPr>
          <w:rStyle w:val="Bodytext20"/>
          <w:rFonts w:ascii="Times New Roman" w:hAnsi="Times New Roman" w:cs="Times New Roman"/>
          <w:sz w:val="24"/>
          <w:szCs w:val="24"/>
        </w:rPr>
        <w:t xml:space="preserve"> чрез методите на организиране на движението;</w:t>
      </w:r>
    </w:p>
    <w:p w14:paraId="6E459423" w14:textId="651C696E" w:rsidR="00C01C2C" w:rsidRPr="00220461" w:rsidRDefault="00C01C2C" w:rsidP="007A6E1B">
      <w:pPr>
        <w:pStyle w:val="Bodytext21"/>
        <w:numPr>
          <w:ilvl w:val="0"/>
          <w:numId w:val="4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ефективно организиране на движението по пътищата и осигуряване на безопасността на пътната инфраструктура, основано на националните и европейски изисквания за устойчива, зелена и мобилна среда, както и </w:t>
      </w:r>
      <w:bookmarkStart w:id="4" w:name="_Hlk115334710"/>
      <w:r w:rsidRPr="00220461">
        <w:rPr>
          <w:rStyle w:val="Bodytext20"/>
          <w:rFonts w:ascii="Times New Roman" w:hAnsi="Times New Roman" w:cs="Times New Roman"/>
          <w:sz w:val="24"/>
          <w:szCs w:val="24"/>
        </w:rPr>
        <w:t>съблюдаване принципите на „безопасната система“</w:t>
      </w:r>
      <w:bookmarkEnd w:id="4"/>
      <w:r w:rsidRPr="00220461">
        <w:rPr>
          <w:rStyle w:val="Bodytext20"/>
          <w:rFonts w:ascii="Times New Roman" w:hAnsi="Times New Roman" w:cs="Times New Roman"/>
          <w:sz w:val="24"/>
          <w:szCs w:val="24"/>
        </w:rPr>
        <w:t>;</w:t>
      </w:r>
    </w:p>
    <w:p w14:paraId="7E50F26E" w14:textId="77777777" w:rsidR="00D02E09" w:rsidRPr="00220461" w:rsidRDefault="00D02E09" w:rsidP="007A6E1B">
      <w:pPr>
        <w:pStyle w:val="Bodytext21"/>
        <w:numPr>
          <w:ilvl w:val="0"/>
          <w:numId w:val="4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извеждане на транзитното автомобилно </w:t>
      </w:r>
      <w:r w:rsidR="00676A0B" w:rsidRPr="00220461">
        <w:rPr>
          <w:rStyle w:val="Bodytext20"/>
          <w:rFonts w:ascii="Times New Roman" w:hAnsi="Times New Roman" w:cs="Times New Roman"/>
          <w:sz w:val="24"/>
          <w:szCs w:val="24"/>
        </w:rPr>
        <w:t>движение извън населените места</w:t>
      </w:r>
      <w:r w:rsidRPr="00220461">
        <w:rPr>
          <w:rStyle w:val="Bodytext20"/>
          <w:rFonts w:ascii="Times New Roman" w:hAnsi="Times New Roman" w:cs="Times New Roman"/>
          <w:sz w:val="24"/>
          <w:szCs w:val="24"/>
        </w:rPr>
        <w:t>;</w:t>
      </w:r>
    </w:p>
    <w:p w14:paraId="02715F93" w14:textId="77777777" w:rsidR="00D02E09" w:rsidRPr="00220461" w:rsidRDefault="00D02E09" w:rsidP="007A6E1B">
      <w:pPr>
        <w:pStyle w:val="Bodytext21"/>
        <w:numPr>
          <w:ilvl w:val="0"/>
          <w:numId w:val="4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спазване на принципите за </w:t>
      </w:r>
      <w:proofErr w:type="spellStart"/>
      <w:r w:rsidRPr="00220461">
        <w:rPr>
          <w:rStyle w:val="Bodytext20"/>
          <w:rFonts w:ascii="Times New Roman" w:hAnsi="Times New Roman" w:cs="Times New Roman"/>
          <w:sz w:val="24"/>
          <w:szCs w:val="24"/>
        </w:rPr>
        <w:t>интермодалност</w:t>
      </w:r>
      <w:proofErr w:type="spellEnd"/>
      <w:r w:rsidRPr="00220461">
        <w:rPr>
          <w:rStyle w:val="Bodytext20"/>
          <w:rFonts w:ascii="Times New Roman" w:hAnsi="Times New Roman" w:cs="Times New Roman"/>
          <w:sz w:val="24"/>
          <w:szCs w:val="24"/>
        </w:rPr>
        <w:t xml:space="preserve"> между отделните видове транспорт;</w:t>
      </w:r>
    </w:p>
    <w:p w14:paraId="526C3662" w14:textId="4F55AE62" w:rsidR="00D02E09" w:rsidRPr="00220461" w:rsidRDefault="00D02E09" w:rsidP="007A6E1B">
      <w:pPr>
        <w:pStyle w:val="Bodytext21"/>
        <w:numPr>
          <w:ilvl w:val="0"/>
          <w:numId w:val="4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осигуряване на оптимални и безопасни условия за паркиране в и извън</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населените места;</w:t>
      </w:r>
    </w:p>
    <w:p w14:paraId="1C6F3F59" w14:textId="77777777" w:rsidR="00D02E09" w:rsidRPr="00220461" w:rsidRDefault="00D02E09" w:rsidP="007A6E1B">
      <w:pPr>
        <w:pStyle w:val="Bodytext21"/>
        <w:numPr>
          <w:ilvl w:val="0"/>
          <w:numId w:val="4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регламентиране на транспортния (пешеходен, велосипеден, автомо</w:t>
      </w:r>
      <w:r w:rsidR="004F75AD" w:rsidRPr="00220461">
        <w:rPr>
          <w:rStyle w:val="Bodytext20"/>
          <w:rFonts w:ascii="Times New Roman" w:hAnsi="Times New Roman" w:cs="Times New Roman"/>
          <w:sz w:val="24"/>
          <w:szCs w:val="24"/>
        </w:rPr>
        <w:t>билен и др.) достъп до обектите;</w:t>
      </w:r>
    </w:p>
    <w:p w14:paraId="72DDF978" w14:textId="77777777" w:rsidR="004F75AD" w:rsidRPr="00220461" w:rsidRDefault="004F75AD" w:rsidP="007A6E1B">
      <w:pPr>
        <w:pStyle w:val="Bodytext21"/>
        <w:numPr>
          <w:ilvl w:val="0"/>
          <w:numId w:val="4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максимално разпознаваема и синхронизирана пътна сигнализация - пътна маркировка, пътни знаци, светлинни сигнали и други технически средства за сигнализиране </w:t>
      </w:r>
      <w:r w:rsidRPr="00220461">
        <w:rPr>
          <w:rStyle w:val="Bodytext20"/>
          <w:rFonts w:ascii="Times New Roman" w:hAnsi="Times New Roman" w:cs="Times New Roman"/>
          <w:sz w:val="24"/>
          <w:szCs w:val="24"/>
        </w:rPr>
        <w:lastRenderedPageBreak/>
        <w:t xml:space="preserve">на </w:t>
      </w:r>
      <w:r w:rsidR="00880118" w:rsidRPr="00220461">
        <w:rPr>
          <w:rStyle w:val="Bodytext20"/>
          <w:rFonts w:ascii="Times New Roman" w:hAnsi="Times New Roman" w:cs="Times New Roman"/>
          <w:sz w:val="24"/>
          <w:szCs w:val="24"/>
        </w:rPr>
        <w:t>пътищата</w:t>
      </w:r>
      <w:r w:rsidRPr="00220461">
        <w:rPr>
          <w:rStyle w:val="Bodytext20"/>
          <w:rFonts w:ascii="Times New Roman" w:hAnsi="Times New Roman" w:cs="Times New Roman"/>
          <w:sz w:val="24"/>
          <w:szCs w:val="24"/>
        </w:rPr>
        <w:t>.</w:t>
      </w:r>
    </w:p>
    <w:p w14:paraId="48B85D04" w14:textId="225AD1AD" w:rsidR="003221F8" w:rsidRPr="00220461" w:rsidRDefault="003221F8" w:rsidP="007A6E1B">
      <w:pPr>
        <w:pStyle w:val="Bodytext21"/>
        <w:spacing w:before="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5.</w:t>
      </w:r>
      <w:r w:rsidRPr="00220461">
        <w:rPr>
          <w:rStyle w:val="Bodytext20"/>
          <w:rFonts w:ascii="Times New Roman" w:hAnsi="Times New Roman" w:cs="Times New Roman"/>
          <w:sz w:val="24"/>
          <w:szCs w:val="24"/>
        </w:rPr>
        <w:t xml:space="preserve"> </w:t>
      </w:r>
      <w:r w:rsidR="0071621A" w:rsidRPr="00220461">
        <w:rPr>
          <w:rStyle w:val="Bodytext20"/>
          <w:rFonts w:ascii="Times New Roman" w:hAnsi="Times New Roman" w:cs="Times New Roman"/>
          <w:sz w:val="24"/>
          <w:szCs w:val="24"/>
        </w:rPr>
        <w:t>(1) О</w:t>
      </w:r>
      <w:r w:rsidRPr="00220461">
        <w:rPr>
          <w:rStyle w:val="Bodytext20"/>
          <w:rFonts w:ascii="Times New Roman" w:hAnsi="Times New Roman" w:cs="Times New Roman"/>
          <w:sz w:val="24"/>
          <w:szCs w:val="24"/>
        </w:rPr>
        <w:t xml:space="preserve">рганизацията </w:t>
      </w:r>
      <w:r w:rsidR="00037501" w:rsidRPr="00220461">
        <w:rPr>
          <w:rFonts w:ascii="Times New Roman" w:hAnsi="Times New Roman"/>
          <w:sz w:val="24"/>
          <w:szCs w:val="24"/>
          <w:shd w:val="clear" w:color="auto" w:fill="FFFFFF"/>
          <w:lang w:eastAsia="en-US"/>
        </w:rPr>
        <w:t xml:space="preserve">и безопасността </w:t>
      </w:r>
      <w:r w:rsidRPr="00220461">
        <w:rPr>
          <w:rStyle w:val="Bodytext20"/>
          <w:rFonts w:ascii="Times New Roman" w:hAnsi="Times New Roman" w:cs="Times New Roman"/>
          <w:sz w:val="24"/>
          <w:szCs w:val="24"/>
        </w:rPr>
        <w:t>на движението и пътния трафик се планират и проекти</w:t>
      </w:r>
      <w:r w:rsidR="0071621A" w:rsidRPr="00220461">
        <w:rPr>
          <w:rStyle w:val="Bodytext20"/>
          <w:rFonts w:ascii="Times New Roman" w:hAnsi="Times New Roman" w:cs="Times New Roman"/>
          <w:sz w:val="24"/>
          <w:szCs w:val="24"/>
        </w:rPr>
        <w:t>рат</w:t>
      </w:r>
      <w:r w:rsidRPr="00220461">
        <w:rPr>
          <w:rStyle w:val="Bodytext20"/>
          <w:rFonts w:ascii="Times New Roman" w:hAnsi="Times New Roman" w:cs="Times New Roman"/>
          <w:sz w:val="24"/>
          <w:szCs w:val="24"/>
        </w:rPr>
        <w:t xml:space="preserve"> на три нива: </w:t>
      </w:r>
    </w:p>
    <w:p w14:paraId="63D535FF" w14:textId="77777777" w:rsidR="001F1B84" w:rsidRPr="00220461" w:rsidRDefault="003221F8" w:rsidP="007A6E1B">
      <w:pPr>
        <w:pStyle w:val="Bodytext21"/>
        <w:numPr>
          <w:ilvl w:val="0"/>
          <w:numId w:val="77"/>
        </w:numPr>
        <w:spacing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общи устройствени и други стратегически планове</w:t>
      </w:r>
      <w:r w:rsidR="001F1B84" w:rsidRPr="00220461">
        <w:rPr>
          <w:rStyle w:val="Bodytext20"/>
          <w:rFonts w:ascii="Times New Roman" w:hAnsi="Times New Roman" w:cs="Times New Roman"/>
          <w:sz w:val="24"/>
          <w:szCs w:val="24"/>
        </w:rPr>
        <w:t>:</w:t>
      </w:r>
    </w:p>
    <w:p w14:paraId="058565C9" w14:textId="36FB4960" w:rsidR="003221F8" w:rsidRPr="00220461" w:rsidRDefault="001F1B84" w:rsidP="007A6E1B">
      <w:pPr>
        <w:pStyle w:val="Bodytext21"/>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а) в част „План-схема на комуникационно-транспортната система“ на общите устройствени планове (ОУП) на градовете</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със землищата им и на селищните образувания с национално значение или в част „План на комуникационно-транспортната система“ (ПКТС) на ОУП на градовете. Изготвят се за прогнозен период 20</w:t>
      </w:r>
      <w:r w:rsidR="002724CE"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г</w:t>
      </w:r>
      <w:r w:rsidR="00676C53" w:rsidRPr="00220461">
        <w:rPr>
          <w:rStyle w:val="Bodytext20"/>
          <w:rFonts w:ascii="Times New Roman" w:hAnsi="Times New Roman" w:cs="Times New Roman"/>
          <w:sz w:val="24"/>
          <w:szCs w:val="24"/>
        </w:rPr>
        <w:t>одини</w:t>
      </w:r>
      <w:r w:rsidRPr="00220461">
        <w:rPr>
          <w:rFonts w:ascii="Times New Roman" w:hAnsi="Times New Roman" w:cs="Times New Roman"/>
          <w:sz w:val="24"/>
          <w:szCs w:val="24"/>
        </w:rPr>
        <w:t xml:space="preserve"> съгласно</w:t>
      </w:r>
      <w:r w:rsidRPr="00220461">
        <w:rPr>
          <w:rStyle w:val="Bodytext20"/>
          <w:rFonts w:ascii="Times New Roman" w:hAnsi="Times New Roman" w:cs="Times New Roman"/>
          <w:sz w:val="24"/>
          <w:szCs w:val="24"/>
        </w:rPr>
        <w:t xml:space="preserve"> Наредба №</w:t>
      </w:r>
      <w:r w:rsidR="00E558F7"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xml:space="preserve">8 </w:t>
      </w:r>
      <w:r w:rsidR="0015652B" w:rsidRPr="00220461">
        <w:rPr>
          <w:rStyle w:val="Bodytext20"/>
          <w:rFonts w:ascii="Times New Roman" w:hAnsi="Times New Roman" w:cs="Times New Roman"/>
          <w:sz w:val="24"/>
          <w:szCs w:val="24"/>
        </w:rPr>
        <w:t xml:space="preserve">от 2001 г. </w:t>
      </w:r>
      <w:r w:rsidRPr="00220461">
        <w:rPr>
          <w:rStyle w:val="Bodytext20"/>
          <w:rFonts w:ascii="Times New Roman" w:hAnsi="Times New Roman" w:cs="Times New Roman"/>
          <w:sz w:val="24"/>
          <w:szCs w:val="24"/>
        </w:rPr>
        <w:t xml:space="preserve">за обема и съдържанието на устройствените планове </w:t>
      </w:r>
      <w:r w:rsidR="0015652B" w:rsidRPr="00220461">
        <w:rPr>
          <w:rStyle w:val="Bodytext20"/>
          <w:rFonts w:ascii="Times New Roman" w:hAnsi="Times New Roman" w:cs="Times New Roman"/>
          <w:sz w:val="24"/>
          <w:szCs w:val="24"/>
        </w:rPr>
        <w:t xml:space="preserve">(ДВ, бр. 57 </w:t>
      </w:r>
      <w:r w:rsidR="007E3359" w:rsidRPr="00220461">
        <w:rPr>
          <w:rStyle w:val="Bodytext20"/>
          <w:rFonts w:ascii="Times New Roman" w:hAnsi="Times New Roman" w:cs="Times New Roman"/>
          <w:sz w:val="24"/>
          <w:szCs w:val="24"/>
        </w:rPr>
        <w:t>от 2001 г.</w:t>
      </w:r>
      <w:r w:rsidR="0015652B" w:rsidRPr="00220461">
        <w:rPr>
          <w:rStyle w:val="Bodytext20"/>
          <w:rFonts w:ascii="Times New Roman" w:hAnsi="Times New Roman" w:cs="Times New Roman"/>
          <w:sz w:val="24"/>
          <w:szCs w:val="24"/>
        </w:rPr>
        <w:t>)</w:t>
      </w:r>
      <w:r w:rsidR="003221F8" w:rsidRPr="00220461">
        <w:rPr>
          <w:rStyle w:val="Bodytext20"/>
          <w:rFonts w:ascii="Times New Roman" w:hAnsi="Times New Roman" w:cs="Times New Roman"/>
          <w:sz w:val="24"/>
          <w:szCs w:val="24"/>
        </w:rPr>
        <w:t xml:space="preserve">; </w:t>
      </w:r>
    </w:p>
    <w:p w14:paraId="699E83F1" w14:textId="32551094" w:rsidR="004F21A3" w:rsidRPr="00220461" w:rsidRDefault="004A591B" w:rsidP="007A6E1B">
      <w:pPr>
        <w:pStyle w:val="Bodytext21"/>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б) в п</w:t>
      </w:r>
      <w:r w:rsidR="004F21A3" w:rsidRPr="00220461">
        <w:rPr>
          <w:rStyle w:val="Bodytext20"/>
          <w:rFonts w:ascii="Times New Roman" w:hAnsi="Times New Roman" w:cs="Times New Roman"/>
          <w:sz w:val="24"/>
          <w:szCs w:val="24"/>
        </w:rPr>
        <w:t>лан</w:t>
      </w:r>
      <w:r w:rsidRPr="00220461">
        <w:rPr>
          <w:rStyle w:val="Bodytext20"/>
          <w:rFonts w:ascii="Times New Roman" w:hAnsi="Times New Roman" w:cs="Times New Roman"/>
          <w:sz w:val="24"/>
          <w:szCs w:val="24"/>
        </w:rPr>
        <w:t>ове</w:t>
      </w:r>
      <w:r w:rsidR="004F21A3" w:rsidRPr="00220461">
        <w:rPr>
          <w:rStyle w:val="Bodytext20"/>
          <w:rFonts w:ascii="Times New Roman" w:hAnsi="Times New Roman" w:cs="Times New Roman"/>
          <w:sz w:val="24"/>
          <w:szCs w:val="24"/>
        </w:rPr>
        <w:t xml:space="preserve"> за устойчива градска мобилност. Изготвя</w:t>
      </w:r>
      <w:r w:rsidR="00B72D53" w:rsidRPr="00220461">
        <w:rPr>
          <w:rStyle w:val="Bodytext20"/>
          <w:rFonts w:ascii="Times New Roman" w:hAnsi="Times New Roman" w:cs="Times New Roman"/>
          <w:sz w:val="24"/>
          <w:szCs w:val="24"/>
        </w:rPr>
        <w:t>т</w:t>
      </w:r>
      <w:r w:rsidR="004F21A3" w:rsidRPr="00220461">
        <w:rPr>
          <w:rStyle w:val="Bodytext20"/>
          <w:rFonts w:ascii="Times New Roman" w:hAnsi="Times New Roman" w:cs="Times New Roman"/>
          <w:sz w:val="24"/>
          <w:szCs w:val="24"/>
        </w:rPr>
        <w:t xml:space="preserve"> се за прогнозен период 10 год</w:t>
      </w:r>
      <w:r w:rsidR="00730434" w:rsidRPr="00220461">
        <w:rPr>
          <w:rStyle w:val="Bodytext20"/>
          <w:rFonts w:ascii="Times New Roman" w:hAnsi="Times New Roman" w:cs="Times New Roman"/>
          <w:sz w:val="24"/>
          <w:szCs w:val="24"/>
        </w:rPr>
        <w:t>ини</w:t>
      </w:r>
      <w:r w:rsidR="00B72D53" w:rsidRPr="00220461">
        <w:rPr>
          <w:rStyle w:val="Bodytext20"/>
          <w:rFonts w:ascii="Times New Roman" w:hAnsi="Times New Roman" w:cs="Times New Roman"/>
          <w:sz w:val="24"/>
          <w:szCs w:val="24"/>
        </w:rPr>
        <w:t xml:space="preserve"> съгласно Наредба № РД-02-20-2 от 2017 г. за планиране и проектиране на комуникационно-транспортната система на урбанизираните територии (ДВ</w:t>
      </w:r>
      <w:r w:rsidR="00730434" w:rsidRPr="00220461">
        <w:rPr>
          <w:rStyle w:val="Bodytext20"/>
          <w:rFonts w:ascii="Times New Roman" w:hAnsi="Times New Roman" w:cs="Times New Roman"/>
          <w:sz w:val="24"/>
          <w:szCs w:val="24"/>
        </w:rPr>
        <w:t>,</w:t>
      </w:r>
      <w:r w:rsidR="00B72D53" w:rsidRPr="00220461">
        <w:rPr>
          <w:rStyle w:val="Bodytext20"/>
          <w:rFonts w:ascii="Times New Roman" w:hAnsi="Times New Roman" w:cs="Times New Roman"/>
          <w:sz w:val="24"/>
          <w:szCs w:val="24"/>
        </w:rPr>
        <w:t xml:space="preserve"> бр.</w:t>
      </w:r>
      <w:r w:rsidR="002724CE" w:rsidRPr="00220461">
        <w:rPr>
          <w:rStyle w:val="Bodytext20"/>
          <w:rFonts w:ascii="Times New Roman" w:hAnsi="Times New Roman" w:cs="Times New Roman"/>
          <w:sz w:val="24"/>
          <w:szCs w:val="24"/>
        </w:rPr>
        <w:t xml:space="preserve"> </w:t>
      </w:r>
      <w:r w:rsidR="00B72D53" w:rsidRPr="00220461">
        <w:rPr>
          <w:rStyle w:val="Bodytext20"/>
          <w:rFonts w:ascii="Times New Roman" w:hAnsi="Times New Roman" w:cs="Times New Roman"/>
          <w:sz w:val="24"/>
          <w:szCs w:val="24"/>
        </w:rPr>
        <w:t>7 от 2018</w:t>
      </w:r>
      <w:r w:rsidR="002724CE" w:rsidRPr="00220461">
        <w:rPr>
          <w:rStyle w:val="Bodytext20"/>
          <w:rFonts w:ascii="Times New Roman" w:hAnsi="Times New Roman" w:cs="Times New Roman"/>
          <w:sz w:val="24"/>
          <w:szCs w:val="24"/>
        </w:rPr>
        <w:t xml:space="preserve"> </w:t>
      </w:r>
      <w:r w:rsidR="00B72D53" w:rsidRPr="00220461">
        <w:rPr>
          <w:rStyle w:val="Bodytext20"/>
          <w:rFonts w:ascii="Times New Roman" w:hAnsi="Times New Roman" w:cs="Times New Roman"/>
          <w:sz w:val="24"/>
          <w:szCs w:val="24"/>
        </w:rPr>
        <w:t>г.)</w:t>
      </w:r>
      <w:r w:rsidR="009112C6" w:rsidRPr="00220461">
        <w:rPr>
          <w:rStyle w:val="Bodytext20"/>
          <w:rFonts w:ascii="Times New Roman" w:hAnsi="Times New Roman" w:cs="Times New Roman"/>
          <w:sz w:val="24"/>
          <w:szCs w:val="24"/>
        </w:rPr>
        <w:t>;</w:t>
      </w:r>
    </w:p>
    <w:p w14:paraId="0138B009" w14:textId="77777777" w:rsidR="009112C6" w:rsidRPr="00220461" w:rsidRDefault="009112C6" w:rsidP="007A6E1B">
      <w:pPr>
        <w:pStyle w:val="Bodytext21"/>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 генерален план за организация на движението</w:t>
      </w:r>
      <w:r w:rsidR="00113AEF" w:rsidRPr="00220461">
        <w:rPr>
          <w:rStyle w:val="Bodytext20"/>
          <w:rFonts w:ascii="Times New Roman" w:hAnsi="Times New Roman" w:cs="Times New Roman"/>
          <w:sz w:val="24"/>
          <w:szCs w:val="24"/>
        </w:rPr>
        <w:t xml:space="preserve"> (ГПОД);</w:t>
      </w:r>
    </w:p>
    <w:p w14:paraId="76C609EE" w14:textId="77777777" w:rsidR="003221F8" w:rsidRPr="00220461" w:rsidRDefault="003221F8" w:rsidP="007A6E1B">
      <w:pPr>
        <w:pStyle w:val="Bodytext21"/>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2</w:t>
      </w:r>
      <w:r w:rsidR="00D14B49" w:rsidRPr="00220461">
        <w:rPr>
          <w:rStyle w:val="Bodytext20"/>
          <w:rFonts w:ascii="Times New Roman" w:hAnsi="Times New Roman" w:cs="Times New Roman"/>
          <w:sz w:val="24"/>
          <w:szCs w:val="24"/>
        </w:rPr>
        <w:t>. подробни устройствени планове (ПУП):</w:t>
      </w:r>
    </w:p>
    <w:p w14:paraId="2677E64D" w14:textId="3334ED06" w:rsidR="00B0431D" w:rsidRPr="00220461" w:rsidRDefault="00D14B49" w:rsidP="007A6E1B">
      <w:pPr>
        <w:pStyle w:val="Bodytext21"/>
        <w:spacing w:line="360" w:lineRule="auto"/>
        <w:ind w:firstLine="851"/>
      </w:pPr>
      <w:r w:rsidRPr="00220461">
        <w:rPr>
          <w:rStyle w:val="Bodytext20"/>
          <w:rFonts w:ascii="Times New Roman" w:hAnsi="Times New Roman" w:cs="Times New Roman"/>
          <w:sz w:val="24"/>
          <w:szCs w:val="24"/>
        </w:rPr>
        <w:t>а) в част „Подробен план за организация на движението“ на ПУП</w:t>
      </w:r>
      <w:r w:rsidR="0050390F" w:rsidRPr="00220461">
        <w:rPr>
          <w:rStyle w:val="Bodytext20"/>
          <w:rFonts w:ascii="Times New Roman" w:hAnsi="Times New Roman" w:cs="Times New Roman"/>
          <w:sz w:val="24"/>
          <w:szCs w:val="24"/>
        </w:rPr>
        <w:t xml:space="preserve"> (</w:t>
      </w:r>
      <w:r w:rsidR="00B0431D" w:rsidRPr="00220461">
        <w:rPr>
          <w:rStyle w:val="Bodytext20"/>
          <w:rFonts w:ascii="Times New Roman" w:hAnsi="Times New Roman" w:cs="Times New Roman"/>
          <w:sz w:val="24"/>
          <w:szCs w:val="24"/>
        </w:rPr>
        <w:t>план за регулация и застрояване</w:t>
      </w:r>
      <w:r w:rsidR="004455A0" w:rsidRPr="00220461">
        <w:rPr>
          <w:rStyle w:val="Bodytext20"/>
          <w:rFonts w:ascii="Times New Roman" w:hAnsi="Times New Roman" w:cs="Times New Roman"/>
          <w:sz w:val="24"/>
          <w:szCs w:val="24"/>
        </w:rPr>
        <w:t>/</w:t>
      </w:r>
      <w:r w:rsidR="00B0431D" w:rsidRPr="00220461">
        <w:rPr>
          <w:rStyle w:val="Bodytext20"/>
          <w:rFonts w:ascii="Times New Roman" w:hAnsi="Times New Roman" w:cs="Times New Roman"/>
          <w:sz w:val="24"/>
          <w:szCs w:val="24"/>
        </w:rPr>
        <w:t>ПУП-ПРЗ или подроб</w:t>
      </w:r>
      <w:r w:rsidR="00C53FEF" w:rsidRPr="00220461">
        <w:rPr>
          <w:rStyle w:val="Bodytext20"/>
          <w:rFonts w:ascii="Times New Roman" w:hAnsi="Times New Roman" w:cs="Times New Roman"/>
          <w:sz w:val="24"/>
          <w:szCs w:val="24"/>
        </w:rPr>
        <w:t>е</w:t>
      </w:r>
      <w:r w:rsidR="00B0431D" w:rsidRPr="00220461">
        <w:rPr>
          <w:rStyle w:val="Bodytext20"/>
          <w:rFonts w:ascii="Times New Roman" w:hAnsi="Times New Roman" w:cs="Times New Roman"/>
          <w:sz w:val="24"/>
          <w:szCs w:val="24"/>
        </w:rPr>
        <w:t>н устройствен план – план за улична регулация</w:t>
      </w:r>
      <w:r w:rsidR="004455A0" w:rsidRPr="00220461">
        <w:rPr>
          <w:rStyle w:val="Bodytext20"/>
          <w:rFonts w:ascii="Times New Roman" w:hAnsi="Times New Roman" w:cs="Times New Roman"/>
          <w:sz w:val="24"/>
          <w:szCs w:val="24"/>
        </w:rPr>
        <w:t>/</w:t>
      </w:r>
      <w:r w:rsidR="00B0431D" w:rsidRPr="00220461">
        <w:rPr>
          <w:rStyle w:val="Bodytext20"/>
          <w:rFonts w:ascii="Times New Roman" w:hAnsi="Times New Roman" w:cs="Times New Roman"/>
          <w:sz w:val="24"/>
          <w:szCs w:val="24"/>
        </w:rPr>
        <w:t>ПУП-ПУР</w:t>
      </w:r>
      <w:r w:rsidR="0050390F"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Изработва се въз основа на действащ ОУП и на действащ ПКТС на урбанизираната територия съгласно Наредба №</w:t>
      </w:r>
      <w:r w:rsidR="0050390F"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xml:space="preserve">8 </w:t>
      </w:r>
      <w:r w:rsidR="00D40359" w:rsidRPr="00220461">
        <w:rPr>
          <w:rStyle w:val="Bodytext20"/>
          <w:rFonts w:ascii="Times New Roman" w:hAnsi="Times New Roman" w:cs="Times New Roman"/>
          <w:sz w:val="24"/>
          <w:szCs w:val="24"/>
        </w:rPr>
        <w:t xml:space="preserve">от 2001 г. </w:t>
      </w:r>
      <w:r w:rsidRPr="00220461">
        <w:rPr>
          <w:rStyle w:val="Bodytext20"/>
          <w:rFonts w:ascii="Times New Roman" w:hAnsi="Times New Roman" w:cs="Times New Roman"/>
          <w:sz w:val="24"/>
          <w:szCs w:val="24"/>
        </w:rPr>
        <w:t>за обема и съдържанието на устройствените планове;</w:t>
      </w:r>
      <w:r w:rsidR="00B0431D" w:rsidRPr="00220461">
        <w:t xml:space="preserve"> </w:t>
      </w:r>
    </w:p>
    <w:p w14:paraId="60CADA22" w14:textId="0806F71F" w:rsidR="009C0477" w:rsidRPr="00220461" w:rsidRDefault="009C0477" w:rsidP="007A6E1B">
      <w:pPr>
        <w:pStyle w:val="Bodytext21"/>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б) в част </w:t>
      </w:r>
      <w:r w:rsidR="005B23B8"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План за организация на движението</w:t>
      </w:r>
      <w:r w:rsidR="005B23B8"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на ПУП – </w:t>
      </w:r>
      <w:proofErr w:type="spellStart"/>
      <w:r w:rsidR="005C6D64" w:rsidRPr="00220461">
        <w:rPr>
          <w:rStyle w:val="Bodytext20"/>
          <w:rFonts w:ascii="Times New Roman" w:hAnsi="Times New Roman" w:cs="Times New Roman"/>
          <w:sz w:val="24"/>
          <w:szCs w:val="24"/>
        </w:rPr>
        <w:t>п</w:t>
      </w:r>
      <w:r w:rsidRPr="00220461">
        <w:rPr>
          <w:rStyle w:val="Bodytext20"/>
          <w:rFonts w:ascii="Times New Roman" w:hAnsi="Times New Roman" w:cs="Times New Roman"/>
          <w:sz w:val="24"/>
          <w:szCs w:val="24"/>
        </w:rPr>
        <w:t>арцеларен</w:t>
      </w:r>
      <w:proofErr w:type="spellEnd"/>
      <w:r w:rsidRPr="00220461">
        <w:rPr>
          <w:rStyle w:val="Bodytext20"/>
          <w:rFonts w:ascii="Times New Roman" w:hAnsi="Times New Roman" w:cs="Times New Roman"/>
          <w:sz w:val="24"/>
          <w:szCs w:val="24"/>
        </w:rPr>
        <w:t xml:space="preserve"> план.</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xml:space="preserve">Изготвя се при проектиране на нови пътища или при реконструкция/основен ремонт в случаите, определени с Наредба № РД-02-20-2 </w:t>
      </w:r>
      <w:r w:rsidR="003A2BC9" w:rsidRPr="00220461">
        <w:rPr>
          <w:rStyle w:val="Bodytext20"/>
          <w:rFonts w:ascii="Times New Roman" w:hAnsi="Times New Roman" w:cs="Times New Roman"/>
          <w:sz w:val="24"/>
          <w:szCs w:val="24"/>
        </w:rPr>
        <w:t xml:space="preserve">от 2018 г. </w:t>
      </w:r>
      <w:r w:rsidRPr="00220461">
        <w:rPr>
          <w:rStyle w:val="Bodytext20"/>
          <w:rFonts w:ascii="Times New Roman" w:hAnsi="Times New Roman" w:cs="Times New Roman"/>
          <w:sz w:val="24"/>
          <w:szCs w:val="24"/>
        </w:rPr>
        <w:t xml:space="preserve">за проектиране на пътища </w:t>
      </w:r>
      <w:r w:rsidR="003A2BC9" w:rsidRPr="00220461">
        <w:rPr>
          <w:rStyle w:val="Bodytext20"/>
          <w:rFonts w:ascii="Times New Roman" w:hAnsi="Times New Roman" w:cs="Times New Roman"/>
          <w:sz w:val="24"/>
          <w:szCs w:val="24"/>
        </w:rPr>
        <w:t xml:space="preserve">(ДВ, бр. 79 </w:t>
      </w:r>
      <w:r w:rsidRPr="00220461">
        <w:rPr>
          <w:rStyle w:val="Bodytext20"/>
          <w:rFonts w:ascii="Times New Roman" w:hAnsi="Times New Roman" w:cs="Times New Roman"/>
          <w:sz w:val="24"/>
          <w:szCs w:val="24"/>
        </w:rPr>
        <w:t>от 2018</w:t>
      </w:r>
      <w:r w:rsidR="002724CE"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г.</w:t>
      </w:r>
      <w:r w:rsidR="003A2BC9" w:rsidRPr="00220461">
        <w:rPr>
          <w:rStyle w:val="Bodytext20"/>
          <w:rFonts w:ascii="Times New Roman" w:hAnsi="Times New Roman" w:cs="Times New Roman"/>
          <w:sz w:val="24"/>
          <w:szCs w:val="24"/>
        </w:rPr>
        <w:t>).</w:t>
      </w:r>
    </w:p>
    <w:p w14:paraId="611F331A" w14:textId="77777777" w:rsidR="00F31985" w:rsidRPr="00220461" w:rsidRDefault="003221F8" w:rsidP="007A6E1B">
      <w:pPr>
        <w:pStyle w:val="Bodytext21"/>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3. инвестиционни проекти</w:t>
      </w:r>
      <w:r w:rsidR="00F31985" w:rsidRPr="00220461">
        <w:rPr>
          <w:rStyle w:val="Bodytext20"/>
          <w:rFonts w:ascii="Times New Roman" w:hAnsi="Times New Roman" w:cs="Times New Roman"/>
          <w:sz w:val="24"/>
          <w:szCs w:val="24"/>
        </w:rPr>
        <w:t>:</w:t>
      </w:r>
    </w:p>
    <w:p w14:paraId="04F843BE" w14:textId="77777777" w:rsidR="00F31985" w:rsidRPr="00220461" w:rsidRDefault="00F31985" w:rsidP="007A6E1B">
      <w:pPr>
        <w:pStyle w:val="Bodytext21"/>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а) проект за организация и безопасност на движението в населените места (ПОБДНМ);</w:t>
      </w:r>
    </w:p>
    <w:p w14:paraId="434B7497" w14:textId="77777777" w:rsidR="003221F8" w:rsidRPr="00220461" w:rsidRDefault="00F31985" w:rsidP="007A6E1B">
      <w:pPr>
        <w:pStyle w:val="Bodytext21"/>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б) </w:t>
      </w:r>
      <w:r w:rsidRPr="00220461">
        <w:rPr>
          <w:rStyle w:val="Bodytext20"/>
          <w:rFonts w:ascii="Times New Roman" w:hAnsi="Times New Roman" w:cs="Times New Roman"/>
          <w:sz w:val="24"/>
          <w:szCs w:val="24"/>
        </w:rPr>
        <w:tab/>
        <w:t>проект за организация и безопасност на движението извън населените места (ПОБДИНМ).</w:t>
      </w:r>
      <w:r w:rsidR="003221F8" w:rsidRPr="00220461">
        <w:rPr>
          <w:rStyle w:val="Bodytext20"/>
          <w:rFonts w:ascii="Times New Roman" w:hAnsi="Times New Roman" w:cs="Times New Roman"/>
          <w:sz w:val="24"/>
          <w:szCs w:val="24"/>
        </w:rPr>
        <w:t xml:space="preserve"> </w:t>
      </w:r>
    </w:p>
    <w:p w14:paraId="40C490E8" w14:textId="77777777" w:rsidR="001730C0" w:rsidRPr="00220461" w:rsidRDefault="00CB4F51" w:rsidP="007A6E1B">
      <w:pPr>
        <w:pStyle w:val="Bodytext21"/>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(2)</w:t>
      </w:r>
      <w:r w:rsidR="003221F8"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плановете и проектите по ал. 1 са обвързани и синхронизирани в йерархична</w:t>
      </w:r>
      <w:r w:rsidR="003221F8"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зависимост и са разработени с различ</w:t>
      </w:r>
      <w:r w:rsidR="001730C0" w:rsidRPr="00220461">
        <w:rPr>
          <w:rStyle w:val="Bodytext20"/>
          <w:rFonts w:ascii="Times New Roman" w:hAnsi="Times New Roman" w:cs="Times New Roman"/>
          <w:sz w:val="24"/>
          <w:szCs w:val="24"/>
        </w:rPr>
        <w:t>ен обхват и</w:t>
      </w:r>
      <w:r w:rsidRPr="00220461">
        <w:rPr>
          <w:rStyle w:val="Bodytext20"/>
          <w:rFonts w:ascii="Times New Roman" w:hAnsi="Times New Roman" w:cs="Times New Roman"/>
          <w:sz w:val="24"/>
          <w:szCs w:val="24"/>
        </w:rPr>
        <w:t xml:space="preserve"> степен на </w:t>
      </w:r>
      <w:r w:rsidR="000624D4" w:rsidRPr="00220461">
        <w:rPr>
          <w:rStyle w:val="Bodytext20"/>
          <w:rFonts w:ascii="Times New Roman" w:hAnsi="Times New Roman" w:cs="Times New Roman"/>
          <w:sz w:val="24"/>
          <w:szCs w:val="24"/>
        </w:rPr>
        <w:t>планиране и</w:t>
      </w:r>
      <w:r w:rsidRPr="00220461">
        <w:rPr>
          <w:rStyle w:val="Bodytext20"/>
          <w:rFonts w:ascii="Times New Roman" w:hAnsi="Times New Roman" w:cs="Times New Roman"/>
          <w:sz w:val="24"/>
          <w:szCs w:val="24"/>
        </w:rPr>
        <w:t xml:space="preserve"> детайлизиране при </w:t>
      </w:r>
      <w:r w:rsidR="005D1588" w:rsidRPr="00220461">
        <w:rPr>
          <w:rStyle w:val="Bodytext20"/>
          <w:rFonts w:ascii="Times New Roman" w:hAnsi="Times New Roman" w:cs="Times New Roman"/>
          <w:sz w:val="24"/>
          <w:szCs w:val="24"/>
        </w:rPr>
        <w:t>осигурена взаимна</w:t>
      </w:r>
      <w:r w:rsidR="003221F8" w:rsidRPr="00220461">
        <w:rPr>
          <w:rStyle w:val="Bodytext20"/>
          <w:rFonts w:ascii="Times New Roman" w:hAnsi="Times New Roman" w:cs="Times New Roman"/>
          <w:sz w:val="24"/>
          <w:szCs w:val="24"/>
        </w:rPr>
        <w:t xml:space="preserve"> връзка</w:t>
      </w:r>
      <w:r w:rsidR="001730C0" w:rsidRPr="00220461">
        <w:rPr>
          <w:rStyle w:val="Bodytext20"/>
          <w:rFonts w:ascii="Times New Roman" w:hAnsi="Times New Roman" w:cs="Times New Roman"/>
          <w:sz w:val="24"/>
          <w:szCs w:val="24"/>
        </w:rPr>
        <w:t xml:space="preserve"> и единна концепция</w:t>
      </w:r>
      <w:r w:rsidR="005D1588" w:rsidRPr="00220461">
        <w:rPr>
          <w:rStyle w:val="Bodytext20"/>
          <w:rFonts w:ascii="Times New Roman" w:hAnsi="Times New Roman" w:cs="Times New Roman"/>
          <w:sz w:val="24"/>
          <w:szCs w:val="24"/>
        </w:rPr>
        <w:t>.</w:t>
      </w:r>
    </w:p>
    <w:p w14:paraId="779074BF" w14:textId="16061401" w:rsidR="00D02E09" w:rsidRPr="00220461" w:rsidRDefault="00D02E09" w:rsidP="00CD0E09">
      <w:pPr>
        <w:pStyle w:val="Headingnumber10"/>
        <w:shd w:val="clear" w:color="auto" w:fill="auto"/>
        <w:spacing w:before="0" w:line="360" w:lineRule="auto"/>
        <w:jc w:val="center"/>
        <w:rPr>
          <w:rStyle w:val="Headingnumber1"/>
          <w:rFonts w:ascii="Times New Roman" w:hAnsi="Times New Roman" w:cs="Times New Roman"/>
          <w:b/>
          <w:sz w:val="24"/>
          <w:szCs w:val="24"/>
          <w:vertAlign w:val="superscript"/>
        </w:rPr>
      </w:pPr>
      <w:r w:rsidRPr="00220461">
        <w:rPr>
          <w:rStyle w:val="Headingnumber1"/>
          <w:rFonts w:ascii="Times New Roman" w:hAnsi="Times New Roman" w:cs="Times New Roman"/>
          <w:b/>
          <w:sz w:val="24"/>
          <w:szCs w:val="24"/>
        </w:rPr>
        <w:t>Глава втора</w:t>
      </w:r>
      <w:bookmarkStart w:id="5" w:name="bookmark3"/>
    </w:p>
    <w:p w14:paraId="7BDBBFC4" w14:textId="3FF1F15B" w:rsidR="00D02E09" w:rsidRPr="00793D47" w:rsidRDefault="00D02E09" w:rsidP="00CD0E09">
      <w:pPr>
        <w:pStyle w:val="Headingnumber10"/>
        <w:shd w:val="clear" w:color="auto" w:fill="auto"/>
        <w:spacing w:before="0" w:line="360" w:lineRule="auto"/>
        <w:jc w:val="center"/>
        <w:rPr>
          <w:rStyle w:val="Heading10"/>
          <w:rFonts w:ascii="Times New Roman" w:hAnsi="Times New Roman" w:cs="Times New Roman"/>
          <w:b/>
          <w:szCs w:val="24"/>
        </w:rPr>
      </w:pPr>
      <w:r w:rsidRPr="00793D47">
        <w:rPr>
          <w:rStyle w:val="Heading10"/>
          <w:rFonts w:ascii="Times New Roman" w:hAnsi="Times New Roman" w:cs="Times New Roman"/>
          <w:b/>
          <w:szCs w:val="24"/>
        </w:rPr>
        <w:lastRenderedPageBreak/>
        <w:t xml:space="preserve">ВЪЗЛАГАНЕ, СЪГЛАСУВАНЕ И ОДОБРЯВАНЕ НА </w:t>
      </w:r>
      <w:r w:rsidR="00390A22" w:rsidRPr="00793D47">
        <w:rPr>
          <w:rStyle w:val="Heading10"/>
          <w:rFonts w:ascii="Times New Roman" w:hAnsi="Times New Roman" w:cs="Times New Roman"/>
          <w:b/>
          <w:szCs w:val="24"/>
        </w:rPr>
        <w:t>ГЕНЕРАЛЕН ПЛАН И ПРОЕКТИ ЗА ОРГАНИЗАЦИЯ И БЕЗОПАСНОСТ</w:t>
      </w:r>
      <w:r w:rsidRPr="00793D47">
        <w:rPr>
          <w:rStyle w:val="Heading10"/>
          <w:rFonts w:ascii="Times New Roman" w:hAnsi="Times New Roman" w:cs="Times New Roman"/>
          <w:b/>
          <w:szCs w:val="24"/>
        </w:rPr>
        <w:t xml:space="preserve"> НА ДВИЖЕНИЕТО ПО</w:t>
      </w:r>
      <w:bookmarkStart w:id="6" w:name="bookmark4"/>
      <w:bookmarkEnd w:id="5"/>
      <w:r w:rsidRPr="00793D47">
        <w:rPr>
          <w:rStyle w:val="Heading10"/>
          <w:rFonts w:ascii="Times New Roman" w:hAnsi="Times New Roman" w:cs="Times New Roman"/>
          <w:b/>
          <w:szCs w:val="24"/>
        </w:rPr>
        <w:t xml:space="preserve"> ПЪТИЩАТА</w:t>
      </w:r>
      <w:bookmarkEnd w:id="6"/>
    </w:p>
    <w:p w14:paraId="3858B020" w14:textId="0E93304C" w:rsidR="005D4F73" w:rsidRPr="00220461" w:rsidRDefault="005D4F73" w:rsidP="007A6E1B">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6.</w:t>
      </w:r>
      <w:r w:rsidRPr="00220461">
        <w:rPr>
          <w:rStyle w:val="Bodytext20"/>
          <w:rFonts w:ascii="Times New Roman" w:hAnsi="Times New Roman" w:cs="Times New Roman"/>
          <w:sz w:val="24"/>
          <w:szCs w:val="24"/>
        </w:rPr>
        <w:t xml:space="preserve"> (1) Собственикът или администрацията, управляваща пътя в качеството на възложител по смисъла на ЗУТ, възлага изготвянето на проекти за организация и безопасност на движението</w:t>
      </w:r>
      <w:r w:rsidR="0011525F">
        <w:rPr>
          <w:rStyle w:val="Bodytext20"/>
          <w:rFonts w:ascii="Times New Roman" w:hAnsi="Times New Roman" w:cs="Times New Roman"/>
          <w:sz w:val="24"/>
          <w:szCs w:val="24"/>
        </w:rPr>
        <w:t xml:space="preserve"> по пътищата</w:t>
      </w:r>
      <w:r w:rsidRPr="00220461">
        <w:rPr>
          <w:rStyle w:val="Bodytext20"/>
          <w:rFonts w:ascii="Times New Roman" w:hAnsi="Times New Roman" w:cs="Times New Roman"/>
          <w:sz w:val="24"/>
          <w:szCs w:val="24"/>
        </w:rPr>
        <w:t xml:space="preserve"> и отговаря за изпълнението и поддържането на организацията на движение на пътищата в съответствие с тези проекти.</w:t>
      </w:r>
    </w:p>
    <w:p w14:paraId="3D698116" w14:textId="77777777" w:rsidR="005D4F73" w:rsidRPr="00220461" w:rsidRDefault="005D4F73" w:rsidP="007A6E1B">
      <w:pPr>
        <w:pStyle w:val="Bodytext21"/>
        <w:numPr>
          <w:ilvl w:val="0"/>
          <w:numId w:val="71"/>
        </w:numPr>
        <w:shd w:val="clear" w:color="auto" w:fill="auto"/>
        <w:tabs>
          <w:tab w:val="left" w:pos="361"/>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Собственикът или администрацията, управляваща пътя по главното направление отговаря за проектирането на организацията на движението, както и за изпълнението на кръстовища, в които се пресичат, разделят или събират на едно или различни нива пътища с различни стопани.</w:t>
      </w:r>
    </w:p>
    <w:p w14:paraId="1389EB15" w14:textId="77777777" w:rsidR="005D4F73" w:rsidRPr="00220461" w:rsidRDefault="005D4F73" w:rsidP="007A6E1B">
      <w:pPr>
        <w:pStyle w:val="Bodytext21"/>
        <w:numPr>
          <w:ilvl w:val="0"/>
          <w:numId w:val="71"/>
        </w:numPr>
        <w:shd w:val="clear" w:color="auto" w:fill="auto"/>
        <w:tabs>
          <w:tab w:val="left" w:pos="361"/>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Когато път от републиканската пътна мрежа съвпада с улица в населено място изготвянето на ПОБДНМ се възлага със споразумителен протокол между Агенция „Пътна инфраструктура“ (АПИ) и съответната общината.</w:t>
      </w:r>
    </w:p>
    <w:p w14:paraId="2D0C400C" w14:textId="2A0D2567" w:rsidR="005D4F73" w:rsidRPr="00220461" w:rsidRDefault="005D4F73" w:rsidP="007A6E1B">
      <w:pPr>
        <w:pStyle w:val="Bodytext21"/>
        <w:numPr>
          <w:ilvl w:val="0"/>
          <w:numId w:val="71"/>
        </w:numPr>
        <w:shd w:val="clear" w:color="auto" w:fill="auto"/>
        <w:tabs>
          <w:tab w:val="left" w:pos="361"/>
        </w:tabs>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Когато изготвянето на проект за</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организация и безопасност на движението</w:t>
      </w:r>
      <w:r w:rsidR="009C4412" w:rsidRPr="00220461">
        <w:rPr>
          <w:rStyle w:val="Bodytext20"/>
          <w:rFonts w:ascii="Times New Roman" w:hAnsi="Times New Roman" w:cs="Times New Roman"/>
          <w:sz w:val="24"/>
          <w:szCs w:val="24"/>
        </w:rPr>
        <w:t xml:space="preserve"> (ПОБД)</w:t>
      </w:r>
      <w:r w:rsidRPr="00220461">
        <w:rPr>
          <w:rStyle w:val="Bodytext20"/>
          <w:rFonts w:ascii="Times New Roman" w:hAnsi="Times New Roman" w:cs="Times New Roman"/>
          <w:sz w:val="24"/>
          <w:szCs w:val="24"/>
        </w:rPr>
        <w:t>, като част от инвестиционен проект се възлага по инициатива на собственик или на лице, стопанисващо крайпътен обект, ПОБД включва пътните връзки и територията на обекта. Лицето има задължението да изпълни сигнализацията с пътни знаци и пътна маркировка и да я поддържа.</w:t>
      </w:r>
    </w:p>
    <w:p w14:paraId="4A01E7C6" w14:textId="2859C832"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shd w:val="clear" w:color="auto" w:fill="FFFFFF"/>
        </w:rPr>
      </w:pPr>
      <w:r w:rsidRPr="00220461">
        <w:rPr>
          <w:rStyle w:val="Bodytext20"/>
          <w:rFonts w:ascii="Times New Roman" w:hAnsi="Times New Roman" w:cs="Times New Roman"/>
          <w:b/>
          <w:sz w:val="24"/>
          <w:szCs w:val="24"/>
        </w:rPr>
        <w:t xml:space="preserve">Чл. </w:t>
      </w:r>
      <w:r w:rsidR="00833D77" w:rsidRPr="00220461">
        <w:rPr>
          <w:rStyle w:val="Bodytext20"/>
          <w:rFonts w:ascii="Times New Roman" w:hAnsi="Times New Roman" w:cs="Times New Roman"/>
          <w:b/>
          <w:sz w:val="24"/>
          <w:szCs w:val="24"/>
        </w:rPr>
        <w:t>7</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Генералните планове за организация на движението се възлагат </w:t>
      </w:r>
      <w:r w:rsidR="00333F24" w:rsidRPr="00220461">
        <w:rPr>
          <w:rStyle w:val="Bodytext20"/>
          <w:rFonts w:ascii="Times New Roman" w:hAnsi="Times New Roman" w:cs="Times New Roman"/>
          <w:sz w:val="24"/>
          <w:szCs w:val="24"/>
        </w:rPr>
        <w:t>от</w:t>
      </w:r>
      <w:r w:rsidR="00934CA9" w:rsidRPr="00220461">
        <w:rPr>
          <w:rStyle w:val="Bodytext20"/>
          <w:rFonts w:ascii="Times New Roman" w:hAnsi="Times New Roman" w:cs="Times New Roman"/>
          <w:sz w:val="24"/>
          <w:szCs w:val="24"/>
        </w:rPr>
        <w:t xml:space="preserve"> </w:t>
      </w:r>
      <w:r w:rsidR="00071FDE" w:rsidRPr="00220461">
        <w:rPr>
          <w:rStyle w:val="Bodytext20"/>
          <w:rFonts w:ascii="Times New Roman" w:hAnsi="Times New Roman" w:cs="Times New Roman"/>
          <w:sz w:val="24"/>
          <w:szCs w:val="24"/>
        </w:rPr>
        <w:t>о</w:t>
      </w:r>
      <w:r w:rsidR="004E4788" w:rsidRPr="00220461">
        <w:rPr>
          <w:rStyle w:val="Bodytext20"/>
          <w:rFonts w:ascii="Times New Roman" w:hAnsi="Times New Roman" w:cs="Times New Roman"/>
          <w:sz w:val="24"/>
          <w:szCs w:val="24"/>
        </w:rPr>
        <w:t>бщинските администрации</w:t>
      </w:r>
      <w:r w:rsidR="00934CA9"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и</w:t>
      </w:r>
      <w:r w:rsidR="005B68D5" w:rsidRPr="00220461">
        <w:rPr>
          <w:rStyle w:val="Bodytext20"/>
          <w:rFonts w:ascii="Times New Roman" w:hAnsi="Times New Roman" w:cs="Times New Roman"/>
          <w:sz w:val="24"/>
          <w:szCs w:val="24"/>
        </w:rPr>
        <w:t xml:space="preserve"> се</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xml:space="preserve">изпълняват </w:t>
      </w:r>
      <w:r w:rsidR="0023516F" w:rsidRPr="00220461">
        <w:rPr>
          <w:rStyle w:val="Bodytext20"/>
          <w:rFonts w:ascii="Times New Roman" w:hAnsi="Times New Roman" w:cs="Times New Roman"/>
          <w:sz w:val="24"/>
          <w:szCs w:val="24"/>
        </w:rPr>
        <w:t>в две фази</w:t>
      </w:r>
      <w:r w:rsidRPr="00220461">
        <w:rPr>
          <w:rStyle w:val="Bodytext20"/>
          <w:rFonts w:ascii="Times New Roman" w:hAnsi="Times New Roman" w:cs="Times New Roman"/>
          <w:sz w:val="24"/>
          <w:szCs w:val="24"/>
        </w:rPr>
        <w:t xml:space="preserve"> </w:t>
      </w:r>
      <w:r w:rsidR="00071FDE"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предварителен и окончателен проект.</w:t>
      </w:r>
    </w:p>
    <w:p w14:paraId="4625617C" w14:textId="77777777" w:rsidR="00D02E09" w:rsidRPr="00220461" w:rsidRDefault="00D02E09" w:rsidP="007A6E1B">
      <w:pPr>
        <w:pStyle w:val="Bodytext21"/>
        <w:numPr>
          <w:ilvl w:val="0"/>
          <w:numId w:val="60"/>
        </w:numPr>
        <w:shd w:val="clear" w:color="auto" w:fill="auto"/>
        <w:spacing w:after="240" w:line="360" w:lineRule="auto"/>
        <w:ind w:left="0" w:firstLine="851"/>
        <w:rPr>
          <w:rStyle w:val="Bodytext20"/>
          <w:rFonts w:ascii="Times New Roman" w:hAnsi="Times New Roman" w:cs="Times New Roman"/>
          <w:sz w:val="24"/>
          <w:szCs w:val="24"/>
          <w:shd w:val="clear" w:color="auto" w:fill="auto"/>
        </w:rPr>
      </w:pPr>
      <w:r w:rsidRPr="00220461">
        <w:rPr>
          <w:rStyle w:val="Bodytext20"/>
          <w:rFonts w:ascii="Times New Roman" w:hAnsi="Times New Roman" w:cs="Times New Roman"/>
          <w:sz w:val="24"/>
          <w:szCs w:val="24"/>
        </w:rPr>
        <w:t xml:space="preserve">Възлагането на ГПОД </w:t>
      </w:r>
      <w:r w:rsidR="0008071D" w:rsidRPr="00220461">
        <w:rPr>
          <w:rStyle w:val="Bodytext20"/>
          <w:rFonts w:ascii="Times New Roman" w:hAnsi="Times New Roman" w:cs="Times New Roman"/>
          <w:sz w:val="24"/>
          <w:szCs w:val="24"/>
        </w:rPr>
        <w:t xml:space="preserve">е </w:t>
      </w:r>
      <w:r w:rsidRPr="00220461">
        <w:rPr>
          <w:rStyle w:val="Bodytext20"/>
          <w:rFonts w:ascii="Times New Roman" w:hAnsi="Times New Roman" w:cs="Times New Roman"/>
          <w:sz w:val="24"/>
          <w:szCs w:val="24"/>
        </w:rPr>
        <w:t>за цялата територия на населеното място или за част от него - район, зона, жилищен комплекс.</w:t>
      </w:r>
    </w:p>
    <w:p w14:paraId="2319A19F" w14:textId="326FDE3D" w:rsidR="007D5221" w:rsidRPr="00220461" w:rsidRDefault="007D5221" w:rsidP="007A6E1B">
      <w:pPr>
        <w:pStyle w:val="Bodytext21"/>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833D77" w:rsidRPr="00220461">
        <w:rPr>
          <w:rStyle w:val="Bodytext20"/>
          <w:rFonts w:ascii="Times New Roman" w:hAnsi="Times New Roman" w:cs="Times New Roman"/>
          <w:b/>
          <w:sz w:val="24"/>
          <w:szCs w:val="24"/>
        </w:rPr>
        <w:t>8</w:t>
      </w:r>
      <w:r w:rsidRPr="00220461">
        <w:rPr>
          <w:rStyle w:val="Bodytext20"/>
          <w:rFonts w:ascii="Times New Roman" w:hAnsi="Times New Roman" w:cs="Times New Roman"/>
          <w:b/>
          <w:sz w:val="24"/>
          <w:szCs w:val="24"/>
        </w:rPr>
        <w:t>.</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xml:space="preserve">Генералният план за организация на движението и </w:t>
      </w:r>
      <w:r w:rsidR="005B68D5" w:rsidRPr="00220461">
        <w:rPr>
          <w:rStyle w:val="Bodytext20"/>
          <w:rFonts w:ascii="Times New Roman" w:hAnsi="Times New Roman" w:cs="Times New Roman"/>
          <w:sz w:val="24"/>
          <w:szCs w:val="24"/>
        </w:rPr>
        <w:t>п</w:t>
      </w:r>
      <w:r w:rsidRPr="00220461">
        <w:rPr>
          <w:rStyle w:val="Bodytext20"/>
          <w:rFonts w:ascii="Times New Roman" w:hAnsi="Times New Roman" w:cs="Times New Roman"/>
          <w:sz w:val="24"/>
          <w:szCs w:val="24"/>
        </w:rPr>
        <w:t xml:space="preserve">роектите за организация и безопасност на движението в населените места и извън населените места се изготвят от технически правоспособни лица, притежаващи пълна проектантска правоспособност по части: „Транспортно планиране и проектиране“ и „Организация и безопасност на движението и временна организация и безопасност на движението“ от Камарата на инженерите в инвестиционното проектиране в Република България, на основание подробно задание за проектиране и предоставяне на необходимите изходни данни от </w:t>
      </w:r>
      <w:r w:rsidR="003D39BD" w:rsidRPr="00220461">
        <w:rPr>
          <w:rStyle w:val="Bodytext20"/>
          <w:rFonts w:ascii="Times New Roman" w:hAnsi="Times New Roman" w:cs="Times New Roman"/>
          <w:sz w:val="24"/>
          <w:szCs w:val="24"/>
        </w:rPr>
        <w:t>в</w:t>
      </w:r>
      <w:r w:rsidRPr="00220461">
        <w:rPr>
          <w:rStyle w:val="Bodytext20"/>
          <w:rFonts w:ascii="Times New Roman" w:hAnsi="Times New Roman" w:cs="Times New Roman"/>
          <w:sz w:val="24"/>
          <w:szCs w:val="24"/>
        </w:rPr>
        <w:t>ъзложителя.</w:t>
      </w:r>
    </w:p>
    <w:p w14:paraId="295A26DB" w14:textId="77777777" w:rsidR="00D02E09" w:rsidRPr="00220461" w:rsidRDefault="00D02E09" w:rsidP="007A6E1B">
      <w:pPr>
        <w:pStyle w:val="Bodytext21"/>
        <w:shd w:val="clear" w:color="auto" w:fill="auto"/>
        <w:spacing w:line="360" w:lineRule="auto"/>
        <w:ind w:firstLine="851"/>
        <w:rPr>
          <w:rFonts w:ascii="Times New Roman" w:hAnsi="Times New Roman" w:cs="Times New Roman"/>
          <w:strike/>
          <w:sz w:val="24"/>
          <w:szCs w:val="24"/>
          <w:shd w:val="clear" w:color="auto" w:fill="FFFFFF"/>
        </w:rPr>
      </w:pPr>
      <w:r w:rsidRPr="00220461">
        <w:rPr>
          <w:rStyle w:val="Bodytext20"/>
          <w:rFonts w:ascii="Times New Roman" w:hAnsi="Times New Roman" w:cs="Times New Roman"/>
          <w:b/>
          <w:sz w:val="24"/>
          <w:szCs w:val="24"/>
        </w:rPr>
        <w:t xml:space="preserve">Чл. </w:t>
      </w:r>
      <w:r w:rsidR="00833D77" w:rsidRPr="00220461">
        <w:rPr>
          <w:rStyle w:val="Bodytext20"/>
          <w:rFonts w:ascii="Times New Roman" w:hAnsi="Times New Roman" w:cs="Times New Roman"/>
          <w:b/>
          <w:sz w:val="24"/>
          <w:szCs w:val="24"/>
        </w:rPr>
        <w:t>9</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(1) Предварителният проект на ГПОД се съгласува</w:t>
      </w:r>
      <w:r w:rsidR="00333F24"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както следва:</w:t>
      </w:r>
    </w:p>
    <w:p w14:paraId="02916E16" w14:textId="77777777" w:rsidR="00D02E09" w:rsidRPr="00220461" w:rsidRDefault="0013251B" w:rsidP="007A6E1B">
      <w:pPr>
        <w:pStyle w:val="Bodytext21"/>
        <w:numPr>
          <w:ilvl w:val="0"/>
          <w:numId w:val="50"/>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в</w:t>
      </w:r>
      <w:r w:rsidR="00D02E09" w:rsidRPr="00220461">
        <w:rPr>
          <w:rStyle w:val="Bodytext20"/>
          <w:rFonts w:ascii="Times New Roman" w:hAnsi="Times New Roman" w:cs="Times New Roman"/>
          <w:sz w:val="24"/>
          <w:szCs w:val="24"/>
        </w:rPr>
        <w:t>ъзложителя</w:t>
      </w:r>
      <w:r w:rsidR="00C87AEC" w:rsidRPr="00220461">
        <w:rPr>
          <w:rStyle w:val="Bodytext20"/>
          <w:rFonts w:ascii="Times New Roman" w:hAnsi="Times New Roman" w:cs="Times New Roman"/>
          <w:sz w:val="24"/>
          <w:szCs w:val="24"/>
        </w:rPr>
        <w:t>т</w:t>
      </w:r>
      <w:r w:rsidR="00D02E09" w:rsidRPr="00220461">
        <w:rPr>
          <w:rStyle w:val="Bodytext20"/>
          <w:rFonts w:ascii="Times New Roman" w:hAnsi="Times New Roman" w:cs="Times New Roman"/>
          <w:sz w:val="24"/>
          <w:szCs w:val="24"/>
        </w:rPr>
        <w:t xml:space="preserve"> на ГПОД </w:t>
      </w:r>
      <w:r w:rsidR="00C87AEC" w:rsidRPr="00220461">
        <w:rPr>
          <w:rStyle w:val="Bodytext20"/>
          <w:rFonts w:ascii="Times New Roman" w:hAnsi="Times New Roman" w:cs="Times New Roman"/>
          <w:sz w:val="24"/>
          <w:szCs w:val="24"/>
        </w:rPr>
        <w:t xml:space="preserve">го публикува </w:t>
      </w:r>
      <w:r w:rsidR="00D02E09" w:rsidRPr="00220461">
        <w:rPr>
          <w:rStyle w:val="Bodytext20"/>
          <w:rFonts w:ascii="Times New Roman" w:hAnsi="Times New Roman" w:cs="Times New Roman"/>
          <w:sz w:val="24"/>
          <w:szCs w:val="24"/>
        </w:rPr>
        <w:t xml:space="preserve">в интернет страницата на съответната община и </w:t>
      </w:r>
      <w:r w:rsidR="00022DEB" w:rsidRPr="00220461">
        <w:rPr>
          <w:rStyle w:val="Bodytext20"/>
          <w:rFonts w:ascii="Times New Roman" w:hAnsi="Times New Roman" w:cs="Times New Roman"/>
          <w:sz w:val="24"/>
          <w:szCs w:val="24"/>
        </w:rPr>
        <w:t>поставя на таблото за обявления</w:t>
      </w:r>
      <w:r w:rsidR="00C87AEC" w:rsidRPr="00220461">
        <w:t xml:space="preserve"> </w:t>
      </w:r>
      <w:r w:rsidR="00C87AEC" w:rsidRPr="00220461">
        <w:rPr>
          <w:rStyle w:val="Bodytext20"/>
          <w:rFonts w:ascii="Times New Roman" w:hAnsi="Times New Roman" w:cs="Times New Roman"/>
          <w:sz w:val="24"/>
          <w:szCs w:val="24"/>
        </w:rPr>
        <w:t>в общината</w:t>
      </w:r>
      <w:r w:rsidR="00D02E09" w:rsidRPr="00220461">
        <w:rPr>
          <w:rStyle w:val="Bodytext20"/>
          <w:rFonts w:ascii="Times New Roman" w:hAnsi="Times New Roman" w:cs="Times New Roman"/>
          <w:sz w:val="24"/>
          <w:szCs w:val="24"/>
        </w:rPr>
        <w:t xml:space="preserve"> разпечатани проектни материали </w:t>
      </w:r>
      <w:r w:rsidR="00D02E09" w:rsidRPr="00220461">
        <w:rPr>
          <w:rStyle w:val="Bodytext20"/>
          <w:rFonts w:ascii="Times New Roman" w:hAnsi="Times New Roman" w:cs="Times New Roman"/>
          <w:sz w:val="24"/>
          <w:szCs w:val="24"/>
        </w:rPr>
        <w:lastRenderedPageBreak/>
        <w:t>месец преди провеждане на обществено обсъждане;</w:t>
      </w:r>
    </w:p>
    <w:p w14:paraId="20390342" w14:textId="77777777" w:rsidR="00D02E09" w:rsidRPr="00220461" w:rsidRDefault="0013251B" w:rsidP="007A6E1B">
      <w:pPr>
        <w:pStyle w:val="Bodytext21"/>
        <w:numPr>
          <w:ilvl w:val="0"/>
          <w:numId w:val="5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w:t>
      </w:r>
      <w:r w:rsidR="00D02E09" w:rsidRPr="00220461">
        <w:rPr>
          <w:rStyle w:val="Bodytext20"/>
          <w:rFonts w:ascii="Times New Roman" w:hAnsi="Times New Roman" w:cs="Times New Roman"/>
          <w:sz w:val="24"/>
          <w:szCs w:val="24"/>
        </w:rPr>
        <w:t>ъзложителя</w:t>
      </w:r>
      <w:r w:rsidR="001034F6" w:rsidRPr="00220461">
        <w:rPr>
          <w:rStyle w:val="Bodytext20"/>
          <w:rFonts w:ascii="Times New Roman" w:hAnsi="Times New Roman" w:cs="Times New Roman"/>
          <w:sz w:val="24"/>
          <w:szCs w:val="24"/>
        </w:rPr>
        <w:t>т</w:t>
      </w:r>
      <w:r w:rsidR="00333F24" w:rsidRPr="00220461">
        <w:rPr>
          <w:rStyle w:val="Bodytext20"/>
          <w:rFonts w:ascii="Times New Roman" w:hAnsi="Times New Roman" w:cs="Times New Roman"/>
          <w:sz w:val="24"/>
          <w:szCs w:val="24"/>
        </w:rPr>
        <w:t xml:space="preserve"> </w:t>
      </w:r>
      <w:r w:rsidR="001034F6" w:rsidRPr="00220461">
        <w:rPr>
          <w:rStyle w:val="Bodytext20"/>
          <w:rFonts w:ascii="Times New Roman" w:hAnsi="Times New Roman" w:cs="Times New Roman"/>
          <w:sz w:val="24"/>
          <w:szCs w:val="24"/>
        </w:rPr>
        <w:t>организира и провежда</w:t>
      </w:r>
      <w:r w:rsidR="00D02E09" w:rsidRPr="00220461">
        <w:rPr>
          <w:rStyle w:val="Bodytext20"/>
          <w:rFonts w:ascii="Times New Roman" w:hAnsi="Times New Roman" w:cs="Times New Roman"/>
          <w:sz w:val="24"/>
          <w:szCs w:val="24"/>
        </w:rPr>
        <w:t xml:space="preserve"> обществено обсъждане на предварителния проект за ГПОД. В общественото обсъждане могат да участват всички заинтересовани страни;</w:t>
      </w:r>
    </w:p>
    <w:p w14:paraId="463EB679" w14:textId="4532D789" w:rsidR="00D02E09" w:rsidRPr="00220461" w:rsidRDefault="0013251B" w:rsidP="007A6E1B">
      <w:pPr>
        <w:pStyle w:val="Bodytext21"/>
        <w:numPr>
          <w:ilvl w:val="0"/>
          <w:numId w:val="5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w:t>
      </w:r>
      <w:r w:rsidR="00D02E09" w:rsidRPr="00220461">
        <w:rPr>
          <w:rStyle w:val="Bodytext20"/>
          <w:rFonts w:ascii="Times New Roman" w:hAnsi="Times New Roman" w:cs="Times New Roman"/>
          <w:sz w:val="24"/>
          <w:szCs w:val="24"/>
        </w:rPr>
        <w:t>ъзложителя</w:t>
      </w:r>
      <w:r w:rsidR="001034F6" w:rsidRPr="00220461">
        <w:rPr>
          <w:rStyle w:val="Bodytext20"/>
          <w:rFonts w:ascii="Times New Roman" w:hAnsi="Times New Roman" w:cs="Times New Roman"/>
          <w:sz w:val="24"/>
          <w:szCs w:val="24"/>
        </w:rPr>
        <w:t>т</w:t>
      </w:r>
      <w:r w:rsidR="00D02E09" w:rsidRPr="00220461">
        <w:rPr>
          <w:rStyle w:val="Bodytext20"/>
          <w:rFonts w:ascii="Times New Roman" w:hAnsi="Times New Roman" w:cs="Times New Roman"/>
          <w:sz w:val="24"/>
          <w:szCs w:val="24"/>
        </w:rPr>
        <w:t xml:space="preserve"> </w:t>
      </w:r>
      <w:r w:rsidR="005C07C3" w:rsidRPr="00220461">
        <w:rPr>
          <w:rStyle w:val="Bodytext20"/>
          <w:rFonts w:ascii="Times New Roman" w:hAnsi="Times New Roman" w:cs="Times New Roman"/>
          <w:sz w:val="24"/>
          <w:szCs w:val="24"/>
        </w:rPr>
        <w:t>съгласува предварителния проект за ГПОД със заинтересуваните централни и териториални администрации и със специализираните контролни органи или кани техни представители за участие в заседание на</w:t>
      </w:r>
      <w:r w:rsidR="00333F24" w:rsidRPr="00220461">
        <w:rPr>
          <w:rStyle w:val="Bodytext20"/>
          <w:rFonts w:ascii="Times New Roman" w:hAnsi="Times New Roman" w:cs="Times New Roman"/>
          <w:sz w:val="24"/>
          <w:szCs w:val="24"/>
        </w:rPr>
        <w:t xml:space="preserve"> </w:t>
      </w:r>
      <w:r w:rsidR="00D02E09" w:rsidRPr="00220461">
        <w:rPr>
          <w:rStyle w:val="Bodytext20"/>
          <w:rFonts w:ascii="Times New Roman" w:hAnsi="Times New Roman" w:cs="Times New Roman"/>
          <w:sz w:val="24"/>
          <w:szCs w:val="24"/>
        </w:rPr>
        <w:t>експертен съвет по устройство на територията (ЕСУТ) при съответната община</w:t>
      </w:r>
      <w:r w:rsidR="00FC2D09" w:rsidRPr="00220461">
        <w:rPr>
          <w:rStyle w:val="Bodytext20"/>
          <w:rFonts w:ascii="Times New Roman" w:hAnsi="Times New Roman" w:cs="Times New Roman"/>
          <w:sz w:val="24"/>
          <w:szCs w:val="24"/>
        </w:rPr>
        <w:t>/</w:t>
      </w:r>
      <w:r w:rsidR="00D02E09" w:rsidRPr="00220461">
        <w:rPr>
          <w:rStyle w:val="Bodytext20"/>
          <w:rFonts w:ascii="Times New Roman" w:hAnsi="Times New Roman" w:cs="Times New Roman"/>
          <w:sz w:val="24"/>
          <w:szCs w:val="24"/>
        </w:rPr>
        <w:t>район</w:t>
      </w:r>
      <w:r w:rsidR="005C07C3" w:rsidRPr="00220461">
        <w:t xml:space="preserve"> </w:t>
      </w:r>
      <w:r w:rsidR="005C07C3" w:rsidRPr="00220461">
        <w:rPr>
          <w:rStyle w:val="Bodytext20"/>
          <w:rFonts w:ascii="Times New Roman" w:hAnsi="Times New Roman" w:cs="Times New Roman"/>
          <w:sz w:val="24"/>
          <w:szCs w:val="24"/>
        </w:rPr>
        <w:t>за разглеждане, съгласуване и приемане на предварителния проект на ГПОД</w:t>
      </w:r>
      <w:r w:rsidR="00D02E09" w:rsidRPr="00220461">
        <w:rPr>
          <w:rStyle w:val="Bodytext20"/>
          <w:rFonts w:ascii="Times New Roman" w:hAnsi="Times New Roman" w:cs="Times New Roman"/>
          <w:sz w:val="24"/>
          <w:szCs w:val="24"/>
        </w:rPr>
        <w:t>;</w:t>
      </w:r>
    </w:p>
    <w:p w14:paraId="6EEB12FA" w14:textId="3453F381" w:rsidR="00D02E09" w:rsidRPr="00220461" w:rsidRDefault="0013251B" w:rsidP="007A6E1B">
      <w:pPr>
        <w:pStyle w:val="Bodytext21"/>
        <w:numPr>
          <w:ilvl w:val="0"/>
          <w:numId w:val="5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w:t>
      </w:r>
      <w:r w:rsidR="00D02E09" w:rsidRPr="00220461">
        <w:rPr>
          <w:rStyle w:val="Bodytext20"/>
          <w:rFonts w:ascii="Times New Roman" w:hAnsi="Times New Roman" w:cs="Times New Roman"/>
          <w:sz w:val="24"/>
          <w:szCs w:val="24"/>
        </w:rPr>
        <w:t xml:space="preserve"> състава на експертния съвет по т. 3 участват представители на съответните компетентни органи на Минист</w:t>
      </w:r>
      <w:r w:rsidR="009B22C2" w:rsidRPr="00220461">
        <w:rPr>
          <w:rStyle w:val="Bodytext20"/>
          <w:rFonts w:ascii="Times New Roman" w:hAnsi="Times New Roman" w:cs="Times New Roman"/>
          <w:sz w:val="24"/>
          <w:szCs w:val="24"/>
        </w:rPr>
        <w:t>ерството на вътрешните работи (о</w:t>
      </w:r>
      <w:r w:rsidR="00D02E09" w:rsidRPr="00220461">
        <w:rPr>
          <w:rStyle w:val="Bodytext20"/>
          <w:rFonts w:ascii="Times New Roman" w:hAnsi="Times New Roman" w:cs="Times New Roman"/>
          <w:sz w:val="24"/>
          <w:szCs w:val="24"/>
        </w:rPr>
        <w:t>тдел „Пътна полиция</w:t>
      </w:r>
      <w:r w:rsidR="00D15A97" w:rsidRPr="00220461">
        <w:rPr>
          <w:rStyle w:val="Bodytext20"/>
          <w:rFonts w:ascii="Times New Roman" w:hAnsi="Times New Roman" w:cs="Times New Roman"/>
          <w:sz w:val="24"/>
          <w:szCs w:val="24"/>
        </w:rPr>
        <w:t>“</w:t>
      </w:r>
      <w:r w:rsidR="00D02E09" w:rsidRPr="00220461">
        <w:rPr>
          <w:rStyle w:val="Bodytext20"/>
          <w:rFonts w:ascii="Times New Roman" w:hAnsi="Times New Roman" w:cs="Times New Roman"/>
          <w:sz w:val="24"/>
          <w:szCs w:val="24"/>
        </w:rPr>
        <w:t xml:space="preserve"> при Столична дирекция на вътрешните работи</w:t>
      </w:r>
      <w:r w:rsidR="00582038" w:rsidRPr="00220461">
        <w:rPr>
          <w:rStyle w:val="Bodytext20"/>
          <w:rFonts w:ascii="Times New Roman" w:hAnsi="Times New Roman" w:cs="Times New Roman"/>
          <w:sz w:val="24"/>
          <w:szCs w:val="24"/>
        </w:rPr>
        <w:t>/</w:t>
      </w:r>
      <w:r w:rsidR="00D02E09" w:rsidRPr="00220461">
        <w:rPr>
          <w:rStyle w:val="Bodytext20"/>
          <w:rFonts w:ascii="Times New Roman" w:hAnsi="Times New Roman" w:cs="Times New Roman"/>
          <w:sz w:val="24"/>
          <w:szCs w:val="24"/>
        </w:rPr>
        <w:t xml:space="preserve">СДВР, сектор „Пътна полиция“ при </w:t>
      </w:r>
      <w:r w:rsidR="00D9541C" w:rsidRPr="00220461">
        <w:rPr>
          <w:rStyle w:val="Bodytext20"/>
          <w:rFonts w:ascii="Times New Roman" w:hAnsi="Times New Roman" w:cs="Times New Roman"/>
          <w:sz w:val="24"/>
          <w:szCs w:val="24"/>
        </w:rPr>
        <w:t>Областна дирекция на МВР</w:t>
      </w:r>
      <w:r w:rsidR="00582038" w:rsidRPr="00220461">
        <w:rPr>
          <w:rStyle w:val="Bodytext20"/>
          <w:rFonts w:ascii="Times New Roman" w:hAnsi="Times New Roman" w:cs="Times New Roman"/>
          <w:sz w:val="24"/>
          <w:szCs w:val="24"/>
        </w:rPr>
        <w:t>/</w:t>
      </w:r>
      <w:r w:rsidR="00D02E09" w:rsidRPr="00220461">
        <w:rPr>
          <w:rStyle w:val="Bodytext20"/>
          <w:rFonts w:ascii="Times New Roman" w:hAnsi="Times New Roman" w:cs="Times New Roman"/>
          <w:sz w:val="24"/>
          <w:szCs w:val="24"/>
        </w:rPr>
        <w:t>ОДМВР, Главна дирекция „Пожарна безопасност и защита на населението</w:t>
      </w:r>
      <w:r w:rsidR="000377CF" w:rsidRPr="00220461">
        <w:rPr>
          <w:rStyle w:val="Bodytext20"/>
          <w:rFonts w:ascii="Times New Roman" w:hAnsi="Times New Roman" w:cs="Times New Roman"/>
          <w:sz w:val="24"/>
          <w:szCs w:val="24"/>
        </w:rPr>
        <w:t>“</w:t>
      </w:r>
      <w:r w:rsidR="00582038" w:rsidRPr="00220461">
        <w:rPr>
          <w:rStyle w:val="Bodytext20"/>
          <w:rFonts w:ascii="Times New Roman" w:hAnsi="Times New Roman" w:cs="Times New Roman"/>
          <w:sz w:val="24"/>
          <w:szCs w:val="24"/>
        </w:rPr>
        <w:t>/</w:t>
      </w:r>
      <w:r w:rsidR="00D02E09" w:rsidRPr="00220461">
        <w:rPr>
          <w:rStyle w:val="Bodytext20"/>
          <w:rFonts w:ascii="Times New Roman" w:hAnsi="Times New Roman" w:cs="Times New Roman"/>
          <w:sz w:val="24"/>
          <w:szCs w:val="24"/>
        </w:rPr>
        <w:t>ГД ПБЗН)</w:t>
      </w:r>
      <w:r w:rsidR="000F1618" w:rsidRPr="00220461">
        <w:rPr>
          <w:rStyle w:val="Bodytext20"/>
          <w:rFonts w:ascii="Times New Roman" w:hAnsi="Times New Roman" w:cs="Times New Roman"/>
          <w:sz w:val="24"/>
          <w:szCs w:val="24"/>
        </w:rPr>
        <w:t>.</w:t>
      </w:r>
      <w:r w:rsidR="00F46D3D" w:rsidRPr="00220461">
        <w:rPr>
          <w:rStyle w:val="Bodytext20"/>
          <w:rFonts w:ascii="Times New Roman" w:hAnsi="Times New Roman" w:cs="Times New Roman"/>
          <w:sz w:val="24"/>
          <w:szCs w:val="24"/>
        </w:rPr>
        <w:t xml:space="preserve"> </w:t>
      </w:r>
      <w:r w:rsidR="000F1618" w:rsidRPr="00220461">
        <w:rPr>
          <w:rStyle w:val="Bodytext20"/>
          <w:rFonts w:ascii="Times New Roman" w:hAnsi="Times New Roman" w:cs="Times New Roman"/>
          <w:sz w:val="24"/>
          <w:szCs w:val="24"/>
        </w:rPr>
        <w:t>В състава на експертния съвет могат да участват</w:t>
      </w:r>
      <w:r w:rsidR="00F46D3D" w:rsidRPr="00220461">
        <w:rPr>
          <w:rStyle w:val="Bodytext20"/>
          <w:rFonts w:ascii="Times New Roman" w:hAnsi="Times New Roman" w:cs="Times New Roman"/>
          <w:sz w:val="24"/>
          <w:szCs w:val="24"/>
        </w:rPr>
        <w:t xml:space="preserve"> представители на</w:t>
      </w:r>
      <w:r w:rsidR="00D02E09" w:rsidRPr="00220461">
        <w:rPr>
          <w:rStyle w:val="Bodytext20"/>
          <w:rFonts w:ascii="Times New Roman" w:hAnsi="Times New Roman" w:cs="Times New Roman"/>
          <w:sz w:val="24"/>
          <w:szCs w:val="24"/>
        </w:rPr>
        <w:t xml:space="preserve"> Държавна агенция „Безопасност на движението по пътищата“, на областното пътно управление </w:t>
      </w:r>
      <w:r w:rsidR="007B7201" w:rsidRPr="00220461">
        <w:rPr>
          <w:rStyle w:val="Bodytext20"/>
          <w:rFonts w:ascii="Times New Roman" w:hAnsi="Times New Roman" w:cs="Times New Roman"/>
          <w:sz w:val="24"/>
          <w:szCs w:val="24"/>
        </w:rPr>
        <w:t xml:space="preserve">към АПИ </w:t>
      </w:r>
      <w:r w:rsidR="00D02E09" w:rsidRPr="00220461">
        <w:rPr>
          <w:rStyle w:val="Bodytext20"/>
          <w:rFonts w:ascii="Times New Roman" w:hAnsi="Times New Roman" w:cs="Times New Roman"/>
          <w:sz w:val="24"/>
          <w:szCs w:val="24"/>
        </w:rPr>
        <w:t xml:space="preserve">и </w:t>
      </w:r>
      <w:r w:rsidR="00F46D3D" w:rsidRPr="00220461">
        <w:rPr>
          <w:rStyle w:val="Bodytext20"/>
          <w:rFonts w:ascii="Times New Roman" w:hAnsi="Times New Roman" w:cs="Times New Roman"/>
          <w:sz w:val="24"/>
          <w:szCs w:val="24"/>
        </w:rPr>
        <w:t xml:space="preserve">на </w:t>
      </w:r>
      <w:r w:rsidR="00D02E09" w:rsidRPr="00220461">
        <w:rPr>
          <w:rStyle w:val="Bodytext20"/>
          <w:rFonts w:ascii="Times New Roman" w:hAnsi="Times New Roman" w:cs="Times New Roman"/>
          <w:sz w:val="24"/>
          <w:szCs w:val="24"/>
        </w:rPr>
        <w:t>дру</w:t>
      </w:r>
      <w:r w:rsidR="00F46D3D" w:rsidRPr="00220461">
        <w:rPr>
          <w:rStyle w:val="Bodytext20"/>
          <w:rFonts w:ascii="Times New Roman" w:hAnsi="Times New Roman" w:cs="Times New Roman"/>
          <w:sz w:val="24"/>
          <w:szCs w:val="24"/>
        </w:rPr>
        <w:t>ги институции</w:t>
      </w:r>
      <w:r w:rsidR="00D02E09" w:rsidRPr="00220461">
        <w:rPr>
          <w:rStyle w:val="Bodytext20"/>
          <w:rFonts w:ascii="Times New Roman" w:hAnsi="Times New Roman" w:cs="Times New Roman"/>
          <w:sz w:val="24"/>
          <w:szCs w:val="24"/>
        </w:rPr>
        <w:t xml:space="preserve"> по преценка на съответната общинска администрация;</w:t>
      </w:r>
    </w:p>
    <w:p w14:paraId="4B43E48D" w14:textId="77777777" w:rsidR="00D02E09" w:rsidRPr="00220461" w:rsidRDefault="0013251B" w:rsidP="007A6E1B">
      <w:pPr>
        <w:pStyle w:val="Bodytext21"/>
        <w:numPr>
          <w:ilvl w:val="0"/>
          <w:numId w:val="5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w:t>
      </w:r>
      <w:r w:rsidR="00D02E09" w:rsidRPr="00220461">
        <w:rPr>
          <w:rStyle w:val="Bodytext20"/>
          <w:rFonts w:ascii="Times New Roman" w:hAnsi="Times New Roman" w:cs="Times New Roman"/>
          <w:sz w:val="24"/>
          <w:szCs w:val="24"/>
        </w:rPr>
        <w:t>секи упълномощен от съответното ведомство представител предварително се запознава (в рамките на един месец) с предварителния проект;</w:t>
      </w:r>
    </w:p>
    <w:p w14:paraId="06A3C613" w14:textId="5A71ACA5" w:rsidR="00D02E09" w:rsidRPr="00220461" w:rsidRDefault="0013251B" w:rsidP="007A6E1B">
      <w:pPr>
        <w:pStyle w:val="Bodytext21"/>
        <w:numPr>
          <w:ilvl w:val="0"/>
          <w:numId w:val="5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w:t>
      </w:r>
      <w:r w:rsidR="00D02E09" w:rsidRPr="00220461">
        <w:rPr>
          <w:rStyle w:val="Bodytext20"/>
          <w:rFonts w:ascii="Times New Roman" w:hAnsi="Times New Roman" w:cs="Times New Roman"/>
          <w:sz w:val="24"/>
          <w:szCs w:val="24"/>
        </w:rPr>
        <w:t xml:space="preserve"> случай, че в едномесечен срок от постъпване на искането за съгласуване не е представено писмено становище и на заседанието на експертния съвет не присъства представител на заинтересуваното ведомство се приема, че проектът е съгласуван без забележки. Отказът за съгласуване се мотивира</w:t>
      </w:r>
      <w:r w:rsidR="00BE65D5" w:rsidRPr="00220461">
        <w:rPr>
          <w:rStyle w:val="Bodytext20"/>
          <w:rFonts w:ascii="Times New Roman" w:hAnsi="Times New Roman" w:cs="Times New Roman"/>
          <w:sz w:val="24"/>
          <w:szCs w:val="24"/>
        </w:rPr>
        <w:t>;</w:t>
      </w:r>
    </w:p>
    <w:p w14:paraId="53F27A01" w14:textId="77777777" w:rsidR="00D02E09" w:rsidRPr="00220461" w:rsidRDefault="0013251B" w:rsidP="007A6E1B">
      <w:pPr>
        <w:pStyle w:val="Bodytext21"/>
        <w:numPr>
          <w:ilvl w:val="0"/>
          <w:numId w:val="5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w:t>
      </w:r>
      <w:r w:rsidR="00D02E09" w:rsidRPr="00220461">
        <w:rPr>
          <w:rStyle w:val="Bodytext20"/>
          <w:rFonts w:ascii="Times New Roman" w:hAnsi="Times New Roman" w:cs="Times New Roman"/>
          <w:sz w:val="24"/>
          <w:szCs w:val="24"/>
        </w:rPr>
        <w:t>ъзложителят предоставя на проектанта протокол с решенията, взети на ЕСУТ и получените становища за изработване на окончателния проект за ГПОД;</w:t>
      </w:r>
    </w:p>
    <w:p w14:paraId="183F4D8F" w14:textId="0CCE8ECD" w:rsidR="00D02E09" w:rsidRPr="00220461" w:rsidRDefault="0013251B" w:rsidP="007A6E1B">
      <w:pPr>
        <w:pStyle w:val="Bodytext21"/>
        <w:numPr>
          <w:ilvl w:val="0"/>
          <w:numId w:val="50"/>
        </w:numPr>
        <w:shd w:val="clear" w:color="auto" w:fill="auto"/>
        <w:spacing w:line="360" w:lineRule="auto"/>
        <w:ind w:firstLine="851"/>
        <w:rPr>
          <w:rStyle w:val="Bodytext20"/>
          <w:rFonts w:ascii="Times New Roman" w:hAnsi="Times New Roman" w:cs="Times New Roman"/>
          <w:sz w:val="24"/>
          <w:szCs w:val="24"/>
          <w:shd w:val="clear" w:color="auto" w:fill="auto"/>
        </w:rPr>
      </w:pPr>
      <w:r w:rsidRPr="00220461">
        <w:rPr>
          <w:rStyle w:val="Bodytext20"/>
          <w:rFonts w:ascii="Times New Roman" w:hAnsi="Times New Roman" w:cs="Times New Roman"/>
          <w:sz w:val="24"/>
          <w:szCs w:val="24"/>
        </w:rPr>
        <w:t>п</w:t>
      </w:r>
      <w:r w:rsidR="00EE753C" w:rsidRPr="00220461">
        <w:rPr>
          <w:rStyle w:val="Bodytext20"/>
          <w:rFonts w:ascii="Times New Roman" w:hAnsi="Times New Roman" w:cs="Times New Roman"/>
          <w:sz w:val="24"/>
          <w:szCs w:val="24"/>
        </w:rPr>
        <w:t>о преценка и решение, отразено в протокол на ЕСУТ п</w:t>
      </w:r>
      <w:r w:rsidR="00DD0A90" w:rsidRPr="00220461">
        <w:rPr>
          <w:rStyle w:val="Bodytext20"/>
          <w:rFonts w:ascii="Times New Roman" w:hAnsi="Times New Roman" w:cs="Times New Roman"/>
          <w:sz w:val="24"/>
          <w:szCs w:val="24"/>
        </w:rPr>
        <w:t>редварителният проект се разглежда и съгласува повторно</w:t>
      </w:r>
      <w:r w:rsidR="00BE65D5" w:rsidRPr="00220461">
        <w:rPr>
          <w:rStyle w:val="Bodytext20"/>
          <w:rFonts w:ascii="Times New Roman" w:hAnsi="Times New Roman" w:cs="Times New Roman"/>
          <w:sz w:val="24"/>
          <w:szCs w:val="24"/>
        </w:rPr>
        <w:t>;</w:t>
      </w:r>
    </w:p>
    <w:p w14:paraId="4F8F2E94" w14:textId="77777777" w:rsidR="00967293" w:rsidRPr="00220461" w:rsidRDefault="0013251B" w:rsidP="007A6E1B">
      <w:pPr>
        <w:pStyle w:val="Bodytext21"/>
        <w:numPr>
          <w:ilvl w:val="0"/>
          <w:numId w:val="50"/>
        </w:numPr>
        <w:shd w:val="clear" w:color="auto" w:fill="auto"/>
        <w:spacing w:line="360" w:lineRule="auto"/>
        <w:ind w:firstLine="851"/>
        <w:rPr>
          <w:rStyle w:val="Bodytext20"/>
          <w:rFonts w:ascii="Times New Roman" w:hAnsi="Times New Roman" w:cs="Times New Roman"/>
          <w:sz w:val="24"/>
          <w:szCs w:val="24"/>
          <w:shd w:val="clear" w:color="auto" w:fill="auto"/>
        </w:rPr>
      </w:pPr>
      <w:r w:rsidRPr="00220461">
        <w:rPr>
          <w:rStyle w:val="Bodytext20"/>
          <w:rFonts w:ascii="Times New Roman" w:hAnsi="Times New Roman" w:cs="Times New Roman"/>
          <w:sz w:val="24"/>
          <w:szCs w:val="24"/>
        </w:rPr>
        <w:t>п</w:t>
      </w:r>
      <w:r w:rsidR="006D4436" w:rsidRPr="00220461">
        <w:rPr>
          <w:rStyle w:val="Bodytext20"/>
          <w:rFonts w:ascii="Times New Roman" w:hAnsi="Times New Roman" w:cs="Times New Roman"/>
          <w:sz w:val="24"/>
          <w:szCs w:val="24"/>
        </w:rPr>
        <w:t>ри</w:t>
      </w:r>
      <w:r w:rsidR="00967293" w:rsidRPr="00220461">
        <w:rPr>
          <w:rStyle w:val="Bodytext20"/>
          <w:rFonts w:ascii="Times New Roman" w:hAnsi="Times New Roman" w:cs="Times New Roman"/>
          <w:sz w:val="24"/>
          <w:szCs w:val="24"/>
        </w:rPr>
        <w:t xml:space="preserve"> </w:t>
      </w:r>
      <w:r w:rsidR="00542E88" w:rsidRPr="00220461">
        <w:rPr>
          <w:rStyle w:val="Bodytext20"/>
          <w:rFonts w:ascii="Times New Roman" w:hAnsi="Times New Roman" w:cs="Times New Roman"/>
          <w:sz w:val="24"/>
          <w:szCs w:val="24"/>
        </w:rPr>
        <w:t>необходимост от повторно</w:t>
      </w:r>
      <w:r w:rsidR="00967293" w:rsidRPr="00220461">
        <w:rPr>
          <w:rStyle w:val="Bodytext20"/>
          <w:rFonts w:ascii="Times New Roman" w:hAnsi="Times New Roman" w:cs="Times New Roman"/>
          <w:sz w:val="24"/>
          <w:szCs w:val="24"/>
        </w:rPr>
        <w:t xml:space="preserve"> разглежда</w:t>
      </w:r>
      <w:r w:rsidR="00542E88" w:rsidRPr="00220461">
        <w:rPr>
          <w:rStyle w:val="Bodytext20"/>
          <w:rFonts w:ascii="Times New Roman" w:hAnsi="Times New Roman" w:cs="Times New Roman"/>
          <w:sz w:val="24"/>
          <w:szCs w:val="24"/>
        </w:rPr>
        <w:t>не</w:t>
      </w:r>
      <w:r w:rsidR="00967293" w:rsidRPr="00220461">
        <w:rPr>
          <w:rStyle w:val="Bodytext20"/>
          <w:rFonts w:ascii="Times New Roman" w:hAnsi="Times New Roman" w:cs="Times New Roman"/>
          <w:sz w:val="24"/>
          <w:szCs w:val="24"/>
        </w:rPr>
        <w:t xml:space="preserve"> и съгласува</w:t>
      </w:r>
      <w:r w:rsidR="00542E88" w:rsidRPr="00220461">
        <w:rPr>
          <w:rStyle w:val="Bodytext20"/>
          <w:rFonts w:ascii="Times New Roman" w:hAnsi="Times New Roman" w:cs="Times New Roman"/>
          <w:sz w:val="24"/>
          <w:szCs w:val="24"/>
        </w:rPr>
        <w:t>не</w:t>
      </w:r>
      <w:r w:rsidR="00967293" w:rsidRPr="00220461">
        <w:rPr>
          <w:rStyle w:val="Bodytext20"/>
          <w:rFonts w:ascii="Times New Roman" w:hAnsi="Times New Roman" w:cs="Times New Roman"/>
          <w:sz w:val="24"/>
          <w:szCs w:val="24"/>
        </w:rPr>
        <w:t xml:space="preserve"> </w:t>
      </w:r>
      <w:r w:rsidR="00542E88" w:rsidRPr="00220461">
        <w:rPr>
          <w:rStyle w:val="Bodytext20"/>
          <w:rFonts w:ascii="Times New Roman" w:hAnsi="Times New Roman" w:cs="Times New Roman"/>
          <w:sz w:val="24"/>
          <w:szCs w:val="24"/>
        </w:rPr>
        <w:t>по т. 8 проектантът</w:t>
      </w:r>
      <w:r w:rsidR="00967293" w:rsidRPr="00220461">
        <w:rPr>
          <w:rStyle w:val="Bodytext20"/>
          <w:rFonts w:ascii="Times New Roman" w:hAnsi="Times New Roman" w:cs="Times New Roman"/>
          <w:sz w:val="24"/>
          <w:szCs w:val="24"/>
        </w:rPr>
        <w:t xml:space="preserve"> отразява бележките </w:t>
      </w:r>
      <w:r w:rsidR="006D4436" w:rsidRPr="00220461">
        <w:rPr>
          <w:rStyle w:val="Bodytext20"/>
          <w:rFonts w:ascii="Times New Roman" w:hAnsi="Times New Roman" w:cs="Times New Roman"/>
          <w:sz w:val="24"/>
          <w:szCs w:val="24"/>
        </w:rPr>
        <w:t>от протокола</w:t>
      </w:r>
      <w:r w:rsidR="00967293" w:rsidRPr="00220461">
        <w:rPr>
          <w:rStyle w:val="Bodytext20"/>
          <w:rFonts w:ascii="Times New Roman" w:hAnsi="Times New Roman" w:cs="Times New Roman"/>
          <w:sz w:val="24"/>
          <w:szCs w:val="24"/>
        </w:rPr>
        <w:t xml:space="preserve"> на ЕСУТ и предоставя окончателния проект на ГПОД за</w:t>
      </w:r>
      <w:r w:rsidR="000F1618" w:rsidRPr="00220461">
        <w:rPr>
          <w:rStyle w:val="Bodytext20"/>
          <w:rFonts w:ascii="Times New Roman" w:hAnsi="Times New Roman" w:cs="Times New Roman"/>
          <w:sz w:val="24"/>
          <w:szCs w:val="24"/>
        </w:rPr>
        <w:t xml:space="preserve"> повторно разглеждане от ЕСУТ и</w:t>
      </w:r>
      <w:r w:rsidR="00967293" w:rsidRPr="00220461">
        <w:rPr>
          <w:rStyle w:val="Bodytext20"/>
          <w:rFonts w:ascii="Times New Roman" w:hAnsi="Times New Roman" w:cs="Times New Roman"/>
          <w:sz w:val="24"/>
          <w:szCs w:val="24"/>
        </w:rPr>
        <w:t xml:space="preserve"> одобряване </w:t>
      </w:r>
      <w:r w:rsidR="00E644A3" w:rsidRPr="00220461">
        <w:rPr>
          <w:rStyle w:val="Bodytext20"/>
          <w:rFonts w:ascii="Times New Roman" w:hAnsi="Times New Roman" w:cs="Times New Roman"/>
          <w:sz w:val="24"/>
          <w:szCs w:val="24"/>
        </w:rPr>
        <w:t>от общинския съвет.</w:t>
      </w:r>
    </w:p>
    <w:p w14:paraId="42FAD67B" w14:textId="2F56D6B3" w:rsidR="00D02E09" w:rsidRPr="00220461" w:rsidRDefault="0013251B" w:rsidP="007A6E1B">
      <w:pPr>
        <w:pStyle w:val="Bodytext21"/>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(2)</w:t>
      </w:r>
      <w:r w:rsidRPr="00220461">
        <w:rPr>
          <w:rStyle w:val="Bodytext20"/>
          <w:rFonts w:ascii="Times New Roman" w:hAnsi="Times New Roman" w:cs="Times New Roman"/>
          <w:sz w:val="24"/>
          <w:szCs w:val="24"/>
        </w:rPr>
        <w:tab/>
      </w:r>
      <w:r w:rsidR="00D02E09" w:rsidRPr="00220461">
        <w:rPr>
          <w:rStyle w:val="Bodytext20"/>
          <w:rFonts w:ascii="Times New Roman" w:hAnsi="Times New Roman" w:cs="Times New Roman"/>
          <w:sz w:val="24"/>
          <w:szCs w:val="24"/>
        </w:rPr>
        <w:t xml:space="preserve">Окончателният проект на ГПОД се одобрява от </w:t>
      </w:r>
      <w:r w:rsidR="00A47444" w:rsidRPr="00220461">
        <w:rPr>
          <w:rStyle w:val="Bodytext20"/>
          <w:rFonts w:ascii="Times New Roman" w:hAnsi="Times New Roman" w:cs="Times New Roman"/>
          <w:sz w:val="24"/>
          <w:szCs w:val="24"/>
        </w:rPr>
        <w:t>о</w:t>
      </w:r>
      <w:r w:rsidR="00D02E09" w:rsidRPr="00220461">
        <w:rPr>
          <w:rStyle w:val="Bodytext20"/>
          <w:rFonts w:ascii="Times New Roman" w:hAnsi="Times New Roman" w:cs="Times New Roman"/>
          <w:sz w:val="24"/>
          <w:szCs w:val="24"/>
        </w:rPr>
        <w:t>бщинския съвет на съотв</w:t>
      </w:r>
      <w:r w:rsidR="00CE3ACA" w:rsidRPr="00220461">
        <w:rPr>
          <w:rStyle w:val="Bodytext20"/>
          <w:rFonts w:ascii="Times New Roman" w:hAnsi="Times New Roman" w:cs="Times New Roman"/>
          <w:sz w:val="24"/>
          <w:szCs w:val="24"/>
        </w:rPr>
        <w:t>етната община по предложение на</w:t>
      </w:r>
      <w:r w:rsidR="00D02E09" w:rsidRPr="00220461">
        <w:rPr>
          <w:rStyle w:val="Bodytext20"/>
          <w:rFonts w:ascii="Times New Roman" w:hAnsi="Times New Roman" w:cs="Times New Roman"/>
          <w:sz w:val="24"/>
          <w:szCs w:val="24"/>
        </w:rPr>
        <w:t xml:space="preserve"> кмет</w:t>
      </w:r>
      <w:r w:rsidR="00CE3ACA" w:rsidRPr="00220461">
        <w:rPr>
          <w:rStyle w:val="Bodytext20"/>
          <w:rFonts w:ascii="Times New Roman" w:hAnsi="Times New Roman" w:cs="Times New Roman"/>
          <w:sz w:val="24"/>
          <w:szCs w:val="24"/>
        </w:rPr>
        <w:t>а</w:t>
      </w:r>
      <w:r w:rsidR="00D02E09" w:rsidRPr="00220461">
        <w:rPr>
          <w:rStyle w:val="Bodytext20"/>
          <w:rFonts w:ascii="Times New Roman" w:hAnsi="Times New Roman" w:cs="Times New Roman"/>
          <w:sz w:val="24"/>
          <w:szCs w:val="24"/>
        </w:rPr>
        <w:t>, придружен от протокол</w:t>
      </w:r>
      <w:r w:rsidR="00DF712B" w:rsidRPr="00220461">
        <w:rPr>
          <w:rStyle w:val="Bodytext20"/>
          <w:rFonts w:ascii="Times New Roman" w:hAnsi="Times New Roman" w:cs="Times New Roman"/>
          <w:sz w:val="24"/>
          <w:szCs w:val="24"/>
        </w:rPr>
        <w:t>а</w:t>
      </w:r>
      <w:r w:rsidR="00422678" w:rsidRPr="00220461">
        <w:rPr>
          <w:rStyle w:val="Bodytext20"/>
          <w:rFonts w:ascii="Times New Roman" w:hAnsi="Times New Roman" w:cs="Times New Roman"/>
          <w:sz w:val="24"/>
          <w:szCs w:val="24"/>
        </w:rPr>
        <w:t xml:space="preserve"> на</w:t>
      </w:r>
      <w:r w:rsidR="00DF712B" w:rsidRPr="00220461">
        <w:rPr>
          <w:rStyle w:val="Bodytext20"/>
          <w:rFonts w:ascii="Times New Roman" w:hAnsi="Times New Roman" w:cs="Times New Roman"/>
          <w:sz w:val="24"/>
          <w:szCs w:val="24"/>
        </w:rPr>
        <w:t xml:space="preserve"> ЕСУТ</w:t>
      </w:r>
      <w:r w:rsidR="008A4649" w:rsidRPr="00220461">
        <w:rPr>
          <w:rStyle w:val="Bodytext20"/>
          <w:rFonts w:ascii="Times New Roman" w:hAnsi="Times New Roman" w:cs="Times New Roman"/>
          <w:sz w:val="24"/>
          <w:szCs w:val="24"/>
        </w:rPr>
        <w:t xml:space="preserve"> за приемане на окончателния проект</w:t>
      </w:r>
      <w:r w:rsidR="00C954AB" w:rsidRPr="00220461">
        <w:rPr>
          <w:rStyle w:val="Bodytext20"/>
          <w:rFonts w:ascii="Times New Roman" w:hAnsi="Times New Roman" w:cs="Times New Roman"/>
          <w:sz w:val="24"/>
          <w:szCs w:val="24"/>
        </w:rPr>
        <w:t>.</w:t>
      </w:r>
    </w:p>
    <w:p w14:paraId="2C030A0C" w14:textId="77777777" w:rsidR="00D02E09" w:rsidRPr="00220461" w:rsidRDefault="00D02E09" w:rsidP="007A6E1B">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1</w:t>
      </w:r>
      <w:r w:rsidR="00833D77" w:rsidRPr="00220461">
        <w:rPr>
          <w:rStyle w:val="Bodytext20"/>
          <w:rFonts w:ascii="Times New Roman" w:hAnsi="Times New Roman" w:cs="Times New Roman"/>
          <w:b/>
          <w:sz w:val="24"/>
          <w:szCs w:val="24"/>
        </w:rPr>
        <w:t>0</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w:t>
      </w:r>
      <w:r w:rsidR="00574CEE" w:rsidRPr="00220461">
        <w:rPr>
          <w:rStyle w:val="Bodytext20"/>
          <w:rFonts w:ascii="Times New Roman" w:hAnsi="Times New Roman" w:cs="Times New Roman"/>
          <w:sz w:val="24"/>
          <w:szCs w:val="24"/>
        </w:rPr>
        <w:t xml:space="preserve">(1) </w:t>
      </w:r>
      <w:r w:rsidRPr="00220461">
        <w:rPr>
          <w:rStyle w:val="Bodytext20"/>
          <w:rFonts w:ascii="Times New Roman" w:hAnsi="Times New Roman" w:cs="Times New Roman"/>
          <w:sz w:val="24"/>
          <w:szCs w:val="24"/>
        </w:rPr>
        <w:t xml:space="preserve">Проектът за организация и безопасност на движението в населените </w:t>
      </w:r>
      <w:r w:rsidRPr="00220461">
        <w:rPr>
          <w:rStyle w:val="Bodytext20"/>
          <w:rFonts w:ascii="Times New Roman" w:hAnsi="Times New Roman" w:cs="Times New Roman"/>
          <w:sz w:val="24"/>
          <w:szCs w:val="24"/>
        </w:rPr>
        <w:lastRenderedPageBreak/>
        <w:t xml:space="preserve">места </w:t>
      </w:r>
      <w:r w:rsidR="00F47483" w:rsidRPr="00220461">
        <w:rPr>
          <w:rStyle w:val="Bodytext20"/>
          <w:rFonts w:ascii="Times New Roman" w:hAnsi="Times New Roman" w:cs="Times New Roman"/>
          <w:sz w:val="24"/>
          <w:szCs w:val="24"/>
        </w:rPr>
        <w:t>съответства</w:t>
      </w:r>
      <w:r w:rsidR="00EF0051" w:rsidRPr="00220461">
        <w:rPr>
          <w:rStyle w:val="Bodytext20"/>
          <w:rFonts w:ascii="Times New Roman" w:hAnsi="Times New Roman" w:cs="Times New Roman"/>
          <w:sz w:val="24"/>
          <w:szCs w:val="24"/>
        </w:rPr>
        <w:t xml:space="preserve"> на</w:t>
      </w:r>
      <w:r w:rsidR="00EF3010" w:rsidRPr="00220461">
        <w:rPr>
          <w:rStyle w:val="Bodytext20"/>
          <w:rFonts w:ascii="Times New Roman" w:hAnsi="Times New Roman" w:cs="Times New Roman"/>
          <w:sz w:val="24"/>
          <w:szCs w:val="24"/>
        </w:rPr>
        <w:t xml:space="preserve"> </w:t>
      </w:r>
      <w:r w:rsidR="00EF0051" w:rsidRPr="00220461">
        <w:rPr>
          <w:rStyle w:val="Bodytext20"/>
          <w:rFonts w:ascii="Times New Roman" w:hAnsi="Times New Roman" w:cs="Times New Roman"/>
          <w:sz w:val="24"/>
          <w:szCs w:val="24"/>
        </w:rPr>
        <w:t>ГПОД</w:t>
      </w:r>
      <w:r w:rsidR="002670A2" w:rsidRPr="00220461">
        <w:rPr>
          <w:rStyle w:val="Bodytext20"/>
          <w:rFonts w:ascii="Times New Roman" w:hAnsi="Times New Roman" w:cs="Times New Roman"/>
          <w:sz w:val="24"/>
          <w:szCs w:val="24"/>
        </w:rPr>
        <w:t xml:space="preserve"> </w:t>
      </w:r>
      <w:r w:rsidR="00EF0051" w:rsidRPr="00220461">
        <w:rPr>
          <w:rStyle w:val="Bodytext20"/>
          <w:rFonts w:ascii="Times New Roman" w:hAnsi="Times New Roman" w:cs="Times New Roman"/>
          <w:sz w:val="24"/>
          <w:szCs w:val="24"/>
        </w:rPr>
        <w:t xml:space="preserve">и </w:t>
      </w:r>
      <w:r w:rsidRPr="00220461">
        <w:rPr>
          <w:rStyle w:val="Bodytext20"/>
          <w:rFonts w:ascii="Times New Roman" w:hAnsi="Times New Roman" w:cs="Times New Roman"/>
          <w:sz w:val="24"/>
          <w:szCs w:val="24"/>
        </w:rPr>
        <w:t>се съгласува</w:t>
      </w:r>
      <w:r w:rsidR="0013042C" w:rsidRPr="00220461">
        <w:rPr>
          <w:rStyle w:val="Bodytext20"/>
          <w:rFonts w:ascii="Times New Roman" w:hAnsi="Times New Roman" w:cs="Times New Roman"/>
          <w:sz w:val="24"/>
          <w:szCs w:val="24"/>
        </w:rPr>
        <w:t xml:space="preserve"> и одобрява</w:t>
      </w:r>
      <w:r w:rsidRPr="00220461">
        <w:rPr>
          <w:rStyle w:val="Bodytext20"/>
          <w:rFonts w:ascii="Times New Roman" w:hAnsi="Times New Roman" w:cs="Times New Roman"/>
          <w:sz w:val="24"/>
          <w:szCs w:val="24"/>
        </w:rPr>
        <w:t xml:space="preserve"> при следните ред и условия:</w:t>
      </w:r>
    </w:p>
    <w:p w14:paraId="0BA52E47" w14:textId="4BB8E66F" w:rsidR="00DA1B82" w:rsidRPr="00220461" w:rsidRDefault="00DA1B82" w:rsidP="007A6E1B">
      <w:pPr>
        <w:pStyle w:val="Bodytext21"/>
        <w:shd w:val="clear" w:color="auto" w:fill="auto"/>
        <w:tabs>
          <w:tab w:val="left" w:pos="361"/>
        </w:tabs>
        <w:spacing w:line="360" w:lineRule="auto"/>
        <w:ind w:firstLine="851"/>
        <w:rPr>
          <w:rFonts w:ascii="Times New Roman" w:hAnsi="Times New Roman" w:cs="Times New Roman"/>
          <w:strike/>
          <w:sz w:val="24"/>
          <w:szCs w:val="24"/>
        </w:rPr>
      </w:pPr>
      <w:r w:rsidRPr="00220461">
        <w:rPr>
          <w:rFonts w:ascii="Times New Roman" w:hAnsi="Times New Roman" w:cs="Times New Roman"/>
          <w:sz w:val="24"/>
          <w:szCs w:val="24"/>
        </w:rPr>
        <w:t>1.</w:t>
      </w:r>
      <w:r w:rsidR="0013251B" w:rsidRPr="00220461">
        <w:rPr>
          <w:rFonts w:ascii="Times New Roman" w:hAnsi="Times New Roman" w:cs="Times New Roman"/>
          <w:sz w:val="24"/>
          <w:szCs w:val="24"/>
        </w:rPr>
        <w:tab/>
        <w:t>в</w:t>
      </w:r>
      <w:r w:rsidR="0013042C" w:rsidRPr="00220461">
        <w:rPr>
          <w:rFonts w:ascii="Times New Roman" w:hAnsi="Times New Roman" w:cs="Times New Roman"/>
          <w:sz w:val="24"/>
          <w:szCs w:val="24"/>
        </w:rPr>
        <w:t xml:space="preserve">ъзложителят </w:t>
      </w:r>
      <w:r w:rsidR="00374F91" w:rsidRPr="00220461">
        <w:rPr>
          <w:rFonts w:ascii="Times New Roman" w:hAnsi="Times New Roman" w:cs="Times New Roman"/>
          <w:sz w:val="24"/>
          <w:szCs w:val="24"/>
        </w:rPr>
        <w:t xml:space="preserve">предварително </w:t>
      </w:r>
      <w:r w:rsidR="0013042C" w:rsidRPr="00220461">
        <w:rPr>
          <w:rFonts w:ascii="Times New Roman" w:hAnsi="Times New Roman" w:cs="Times New Roman"/>
          <w:sz w:val="24"/>
          <w:szCs w:val="24"/>
        </w:rPr>
        <w:t xml:space="preserve">съгласува ПОБДНМ </w:t>
      </w:r>
      <w:r w:rsidRPr="00220461">
        <w:rPr>
          <w:rFonts w:ascii="Times New Roman" w:hAnsi="Times New Roman" w:cs="Times New Roman"/>
          <w:sz w:val="24"/>
          <w:szCs w:val="24"/>
        </w:rPr>
        <w:t>с</w:t>
      </w:r>
      <w:r w:rsidR="00374F91" w:rsidRPr="00220461">
        <w:rPr>
          <w:rFonts w:ascii="Times New Roman" w:hAnsi="Times New Roman" w:cs="Times New Roman"/>
          <w:sz w:val="24"/>
          <w:szCs w:val="24"/>
        </w:rPr>
        <w:t>ъс</w:t>
      </w:r>
      <w:r w:rsidRPr="00220461">
        <w:rPr>
          <w:rFonts w:ascii="Times New Roman" w:hAnsi="Times New Roman" w:cs="Times New Roman"/>
          <w:sz w:val="24"/>
          <w:szCs w:val="24"/>
        </w:rPr>
        <w:t xml:space="preserve"> съответните компетентни органи на МВР (</w:t>
      </w:r>
      <w:r w:rsidR="00D9541C" w:rsidRPr="00220461">
        <w:rPr>
          <w:rFonts w:ascii="Times New Roman" w:hAnsi="Times New Roman" w:cs="Times New Roman"/>
          <w:sz w:val="24"/>
          <w:szCs w:val="24"/>
        </w:rPr>
        <w:t>о</w:t>
      </w:r>
      <w:r w:rsidRPr="00220461">
        <w:rPr>
          <w:rFonts w:ascii="Times New Roman" w:hAnsi="Times New Roman" w:cs="Times New Roman"/>
          <w:sz w:val="24"/>
          <w:szCs w:val="24"/>
        </w:rPr>
        <w:t>тдел „Пътна полиция“ при СДВР, с</w:t>
      </w:r>
      <w:r w:rsidR="00F2193E" w:rsidRPr="00220461">
        <w:rPr>
          <w:rFonts w:ascii="Times New Roman" w:hAnsi="Times New Roman" w:cs="Times New Roman"/>
          <w:sz w:val="24"/>
          <w:szCs w:val="24"/>
        </w:rPr>
        <w:t>ектор „Пътна полиция“ при ОДМВР</w:t>
      </w:r>
      <w:r w:rsidRPr="00220461">
        <w:rPr>
          <w:rFonts w:ascii="Times New Roman" w:hAnsi="Times New Roman" w:cs="Times New Roman"/>
          <w:sz w:val="24"/>
          <w:szCs w:val="24"/>
        </w:rPr>
        <w:t xml:space="preserve">), на областното пътно управление </w:t>
      </w:r>
      <w:r w:rsidR="007B7201" w:rsidRPr="00220461">
        <w:rPr>
          <w:rStyle w:val="Bodytext20"/>
          <w:rFonts w:ascii="Times New Roman" w:hAnsi="Times New Roman" w:cs="Times New Roman"/>
          <w:sz w:val="24"/>
          <w:szCs w:val="24"/>
        </w:rPr>
        <w:t xml:space="preserve">към АПИ </w:t>
      </w:r>
      <w:r w:rsidR="00F54B52" w:rsidRPr="00220461">
        <w:rPr>
          <w:rFonts w:ascii="Times New Roman" w:hAnsi="Times New Roman" w:cs="Times New Roman"/>
          <w:sz w:val="24"/>
          <w:szCs w:val="24"/>
        </w:rPr>
        <w:t xml:space="preserve">за участъците на републиканската пътна мрежа </w:t>
      </w:r>
      <w:r w:rsidRPr="00220461">
        <w:rPr>
          <w:rFonts w:ascii="Times New Roman" w:hAnsi="Times New Roman" w:cs="Times New Roman"/>
          <w:sz w:val="24"/>
          <w:szCs w:val="24"/>
        </w:rPr>
        <w:t>и други институции, по преценка на възложителя;</w:t>
      </w:r>
    </w:p>
    <w:p w14:paraId="5AED0AF2" w14:textId="6FDF1489" w:rsidR="00C954AB" w:rsidRPr="00220461" w:rsidRDefault="00374F91" w:rsidP="007A6E1B">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2</w:t>
      </w:r>
      <w:r w:rsidR="00DA1B82" w:rsidRPr="00220461">
        <w:rPr>
          <w:rStyle w:val="Bodytext20"/>
          <w:rFonts w:ascii="Times New Roman" w:hAnsi="Times New Roman" w:cs="Times New Roman"/>
          <w:sz w:val="24"/>
          <w:szCs w:val="24"/>
        </w:rPr>
        <w:t>.</w:t>
      </w:r>
      <w:r w:rsidR="0013251B" w:rsidRPr="00220461">
        <w:rPr>
          <w:rStyle w:val="Bodytext20"/>
          <w:rFonts w:ascii="Times New Roman" w:hAnsi="Times New Roman" w:cs="Times New Roman"/>
          <w:sz w:val="24"/>
          <w:szCs w:val="24"/>
        </w:rPr>
        <w:tab/>
        <w:t>в</w:t>
      </w:r>
      <w:r w:rsidR="00C954AB" w:rsidRPr="00220461">
        <w:rPr>
          <w:rStyle w:val="Bodytext20"/>
          <w:rFonts w:ascii="Times New Roman" w:hAnsi="Times New Roman" w:cs="Times New Roman"/>
          <w:sz w:val="24"/>
          <w:szCs w:val="24"/>
        </w:rPr>
        <w:t xml:space="preserve"> случай, че в едномесечен срок от постъпване на искането за съгласуване</w:t>
      </w:r>
      <w:r w:rsidRPr="00220461">
        <w:rPr>
          <w:rStyle w:val="Bodytext20"/>
          <w:rFonts w:ascii="Times New Roman" w:hAnsi="Times New Roman" w:cs="Times New Roman"/>
          <w:sz w:val="24"/>
          <w:szCs w:val="24"/>
        </w:rPr>
        <w:t xml:space="preserve"> по т.</w:t>
      </w:r>
      <w:r w:rsidR="00BD5C3A"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1</w:t>
      </w:r>
      <w:r w:rsidR="00C954AB" w:rsidRPr="00220461">
        <w:rPr>
          <w:rStyle w:val="Bodytext20"/>
          <w:rFonts w:ascii="Times New Roman" w:hAnsi="Times New Roman" w:cs="Times New Roman"/>
          <w:sz w:val="24"/>
          <w:szCs w:val="24"/>
        </w:rPr>
        <w:t xml:space="preserve"> не е представено писмено становище на заинтересуван</w:t>
      </w:r>
      <w:r w:rsidR="00F64AF7" w:rsidRPr="00220461">
        <w:rPr>
          <w:rStyle w:val="Bodytext20"/>
          <w:rFonts w:ascii="Times New Roman" w:hAnsi="Times New Roman" w:cs="Times New Roman"/>
          <w:sz w:val="24"/>
          <w:szCs w:val="24"/>
        </w:rPr>
        <w:t>ите</w:t>
      </w:r>
      <w:r w:rsidR="00C954AB" w:rsidRPr="00220461">
        <w:rPr>
          <w:rStyle w:val="Bodytext20"/>
          <w:rFonts w:ascii="Times New Roman" w:hAnsi="Times New Roman" w:cs="Times New Roman"/>
          <w:sz w:val="24"/>
          <w:szCs w:val="24"/>
        </w:rPr>
        <w:t xml:space="preserve"> ведомств</w:t>
      </w:r>
      <w:r w:rsidR="00F64AF7" w:rsidRPr="00220461">
        <w:rPr>
          <w:rStyle w:val="Bodytext20"/>
          <w:rFonts w:ascii="Times New Roman" w:hAnsi="Times New Roman" w:cs="Times New Roman"/>
          <w:sz w:val="24"/>
          <w:szCs w:val="24"/>
        </w:rPr>
        <w:t>а</w:t>
      </w:r>
      <w:r w:rsidR="00C954AB" w:rsidRPr="00220461">
        <w:rPr>
          <w:rStyle w:val="Bodytext20"/>
          <w:rFonts w:ascii="Times New Roman" w:hAnsi="Times New Roman" w:cs="Times New Roman"/>
          <w:sz w:val="24"/>
          <w:szCs w:val="24"/>
        </w:rPr>
        <w:t xml:space="preserve"> се приема, че проектът е съгласуван без забележки. Отказът за съгласуване се мотивира;</w:t>
      </w:r>
    </w:p>
    <w:p w14:paraId="52C9C5BF" w14:textId="7C90845E" w:rsidR="00374F91" w:rsidRPr="00220461" w:rsidRDefault="0013251B" w:rsidP="007A6E1B">
      <w:pPr>
        <w:pStyle w:val="Bodytext21"/>
        <w:shd w:val="clear" w:color="auto" w:fill="auto"/>
        <w:spacing w:line="360" w:lineRule="auto"/>
        <w:ind w:firstLine="851"/>
        <w:rPr>
          <w:rFonts w:ascii="Times New Roman" w:hAnsi="Times New Roman"/>
          <w:sz w:val="24"/>
          <w:szCs w:val="24"/>
          <w:shd w:val="clear" w:color="auto" w:fill="FFFFFF"/>
          <w:lang w:eastAsia="en-US"/>
        </w:rPr>
      </w:pPr>
      <w:r w:rsidRPr="00220461">
        <w:rPr>
          <w:rStyle w:val="Bodytext20"/>
          <w:rFonts w:ascii="Times New Roman" w:hAnsi="Times New Roman" w:cs="Times New Roman"/>
          <w:sz w:val="24"/>
          <w:szCs w:val="24"/>
        </w:rPr>
        <w:t>3.</w:t>
      </w:r>
      <w:r w:rsidRPr="00220461">
        <w:rPr>
          <w:rStyle w:val="Bodytext20"/>
          <w:rFonts w:ascii="Times New Roman" w:hAnsi="Times New Roman" w:cs="Times New Roman"/>
          <w:sz w:val="24"/>
          <w:szCs w:val="24"/>
        </w:rPr>
        <w:tab/>
        <w:t>к</w:t>
      </w:r>
      <w:r w:rsidR="00F64AF7" w:rsidRPr="00220461">
        <w:rPr>
          <w:rStyle w:val="Bodytext20"/>
          <w:rFonts w:ascii="Times New Roman" w:hAnsi="Times New Roman" w:cs="Times New Roman"/>
          <w:sz w:val="24"/>
          <w:szCs w:val="24"/>
        </w:rPr>
        <w:t>огато ПОБДНМ</w:t>
      </w:r>
      <w:r w:rsidR="00374F91" w:rsidRPr="00220461">
        <w:rPr>
          <w:rStyle w:val="Bodytext20"/>
          <w:rFonts w:ascii="Times New Roman" w:hAnsi="Times New Roman" w:cs="Times New Roman"/>
          <w:sz w:val="24"/>
          <w:szCs w:val="24"/>
        </w:rPr>
        <w:t xml:space="preserve"> представлява неразделна част на инвестиционния проект</w:t>
      </w:r>
      <w:r w:rsidR="00F64AF7" w:rsidRPr="00220461">
        <w:rPr>
          <w:rStyle w:val="Bodytext20"/>
          <w:rFonts w:ascii="Times New Roman" w:hAnsi="Times New Roman" w:cs="Times New Roman"/>
          <w:sz w:val="24"/>
          <w:szCs w:val="24"/>
        </w:rPr>
        <w:t xml:space="preserve"> за изграждане, основен ремонт или реконструкция на пътя</w:t>
      </w:r>
      <w:r w:rsidR="002E11E6" w:rsidRPr="00220461">
        <w:rPr>
          <w:rStyle w:val="Bodytext20"/>
          <w:rFonts w:ascii="Times New Roman" w:hAnsi="Times New Roman" w:cs="Times New Roman"/>
          <w:sz w:val="24"/>
          <w:szCs w:val="24"/>
        </w:rPr>
        <w:t>,</w:t>
      </w:r>
      <w:r w:rsidR="00F64AF7" w:rsidRPr="00220461">
        <w:rPr>
          <w:rStyle w:val="Bodytext20"/>
          <w:rFonts w:ascii="Times New Roman" w:hAnsi="Times New Roman" w:cs="Times New Roman"/>
          <w:sz w:val="24"/>
          <w:szCs w:val="24"/>
        </w:rPr>
        <w:t xml:space="preserve"> </w:t>
      </w:r>
      <w:r w:rsidR="003D39BD" w:rsidRPr="00220461">
        <w:rPr>
          <w:rStyle w:val="Bodytext20"/>
          <w:rFonts w:ascii="Times New Roman" w:hAnsi="Times New Roman" w:cs="Times New Roman"/>
          <w:sz w:val="24"/>
          <w:szCs w:val="24"/>
        </w:rPr>
        <w:t>в</w:t>
      </w:r>
      <w:r w:rsidR="00F64AF7" w:rsidRPr="00220461">
        <w:rPr>
          <w:rStyle w:val="Bodytext20"/>
          <w:rFonts w:ascii="Times New Roman" w:hAnsi="Times New Roman" w:cs="Times New Roman"/>
          <w:sz w:val="24"/>
          <w:szCs w:val="24"/>
        </w:rPr>
        <w:t>ъзложителят го внася за</w:t>
      </w:r>
      <w:r w:rsidR="00374F91" w:rsidRPr="00220461">
        <w:rPr>
          <w:rStyle w:val="Bodytext20"/>
          <w:rFonts w:ascii="Times New Roman" w:hAnsi="Times New Roman" w:cs="Times New Roman"/>
          <w:sz w:val="24"/>
          <w:szCs w:val="24"/>
        </w:rPr>
        <w:t xml:space="preserve"> съгласуване и</w:t>
      </w:r>
      <w:r w:rsidR="00F64AF7" w:rsidRPr="00220461">
        <w:rPr>
          <w:rStyle w:val="Bodytext20"/>
          <w:rFonts w:ascii="Times New Roman" w:hAnsi="Times New Roman" w:cs="Times New Roman"/>
          <w:sz w:val="24"/>
          <w:szCs w:val="24"/>
        </w:rPr>
        <w:t xml:space="preserve"> </w:t>
      </w:r>
      <w:r w:rsidR="00F64AF7" w:rsidRPr="00220461">
        <w:rPr>
          <w:rFonts w:ascii="Times New Roman" w:hAnsi="Times New Roman"/>
          <w:sz w:val="24"/>
          <w:szCs w:val="24"/>
          <w:shd w:val="clear" w:color="auto" w:fill="FFFFFF"/>
          <w:lang w:eastAsia="en-US"/>
        </w:rPr>
        <w:t>одобряване по реда на ЗУТ</w:t>
      </w:r>
      <w:r w:rsidR="00600E57" w:rsidRPr="00220461">
        <w:rPr>
          <w:rFonts w:ascii="Times New Roman" w:hAnsi="Times New Roman"/>
          <w:sz w:val="24"/>
          <w:szCs w:val="24"/>
          <w:shd w:val="clear" w:color="auto" w:fill="FFFFFF"/>
          <w:lang w:eastAsia="en-US"/>
        </w:rPr>
        <w:t>;</w:t>
      </w:r>
    </w:p>
    <w:p w14:paraId="21B41671" w14:textId="77777777" w:rsidR="00C954AB" w:rsidRPr="00220461" w:rsidRDefault="00584EDA" w:rsidP="007A6E1B">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4.</w:t>
      </w:r>
      <w:r w:rsidR="0013251B" w:rsidRPr="00220461">
        <w:rPr>
          <w:rStyle w:val="Bodytext20"/>
          <w:rFonts w:ascii="Times New Roman" w:hAnsi="Times New Roman" w:cs="Times New Roman"/>
          <w:sz w:val="24"/>
          <w:szCs w:val="24"/>
        </w:rPr>
        <w:tab/>
        <w:t>с</w:t>
      </w:r>
      <w:r w:rsidR="00D02E09" w:rsidRPr="00220461">
        <w:rPr>
          <w:rStyle w:val="Bodytext20"/>
          <w:rFonts w:ascii="Times New Roman" w:hAnsi="Times New Roman" w:cs="Times New Roman"/>
          <w:sz w:val="24"/>
          <w:szCs w:val="24"/>
        </w:rPr>
        <w:t>амостояте</w:t>
      </w:r>
      <w:r w:rsidR="00DA1B82" w:rsidRPr="00220461">
        <w:rPr>
          <w:rStyle w:val="Bodytext20"/>
          <w:rFonts w:ascii="Times New Roman" w:hAnsi="Times New Roman" w:cs="Times New Roman"/>
          <w:sz w:val="24"/>
          <w:szCs w:val="24"/>
        </w:rPr>
        <w:t>лен ПОБДНМ</w:t>
      </w:r>
      <w:r w:rsidR="00B83404" w:rsidRPr="00220461">
        <w:rPr>
          <w:rStyle w:val="Bodytext20"/>
          <w:rFonts w:ascii="Times New Roman" w:hAnsi="Times New Roman" w:cs="Times New Roman"/>
          <w:sz w:val="24"/>
          <w:szCs w:val="24"/>
        </w:rPr>
        <w:t xml:space="preserve">, </w:t>
      </w:r>
      <w:r w:rsidR="00012748" w:rsidRPr="00220461">
        <w:rPr>
          <w:rStyle w:val="Bodytext20"/>
          <w:rFonts w:ascii="Times New Roman" w:hAnsi="Times New Roman" w:cs="Times New Roman"/>
          <w:sz w:val="24"/>
          <w:szCs w:val="24"/>
        </w:rPr>
        <w:t>свързан</w:t>
      </w:r>
      <w:r w:rsidR="00B83404" w:rsidRPr="00220461">
        <w:rPr>
          <w:rStyle w:val="Bodytext20"/>
          <w:rFonts w:ascii="Times New Roman" w:hAnsi="Times New Roman" w:cs="Times New Roman"/>
          <w:sz w:val="24"/>
          <w:szCs w:val="24"/>
        </w:rPr>
        <w:t xml:space="preserve"> </w:t>
      </w:r>
      <w:r w:rsidR="00012748" w:rsidRPr="00220461">
        <w:rPr>
          <w:rStyle w:val="Bodytext20"/>
          <w:rFonts w:ascii="Times New Roman" w:hAnsi="Times New Roman" w:cs="Times New Roman"/>
          <w:sz w:val="24"/>
          <w:szCs w:val="24"/>
        </w:rPr>
        <w:t>с обект</w:t>
      </w:r>
      <w:r w:rsidR="00F2193E" w:rsidRPr="00220461">
        <w:rPr>
          <w:rStyle w:val="Bodytext20"/>
          <w:rFonts w:ascii="Times New Roman" w:hAnsi="Times New Roman" w:cs="Times New Roman"/>
          <w:sz w:val="24"/>
          <w:szCs w:val="24"/>
        </w:rPr>
        <w:t>,</w:t>
      </w:r>
      <w:r w:rsidR="00012748" w:rsidRPr="00220461">
        <w:rPr>
          <w:rStyle w:val="Bodytext20"/>
          <w:rFonts w:ascii="Times New Roman" w:hAnsi="Times New Roman" w:cs="Times New Roman"/>
          <w:sz w:val="24"/>
          <w:szCs w:val="24"/>
        </w:rPr>
        <w:t xml:space="preserve"> за който се</w:t>
      </w:r>
      <w:r w:rsidR="00B83404" w:rsidRPr="00220461">
        <w:rPr>
          <w:rStyle w:val="Bodytext20"/>
          <w:rFonts w:ascii="Times New Roman" w:hAnsi="Times New Roman" w:cs="Times New Roman"/>
          <w:sz w:val="24"/>
          <w:szCs w:val="24"/>
        </w:rPr>
        <w:t xml:space="preserve"> издава разрешение за строеж,</w:t>
      </w:r>
      <w:r w:rsidR="00D02E09" w:rsidRPr="00220461">
        <w:rPr>
          <w:rStyle w:val="Bodytext20"/>
          <w:rFonts w:ascii="Times New Roman" w:hAnsi="Times New Roman" w:cs="Times New Roman"/>
          <w:sz w:val="24"/>
          <w:szCs w:val="24"/>
        </w:rPr>
        <w:t xml:space="preserve"> </w:t>
      </w:r>
      <w:r w:rsidR="00543C34" w:rsidRPr="00220461">
        <w:rPr>
          <w:rStyle w:val="Bodytext20"/>
          <w:rFonts w:ascii="Times New Roman" w:hAnsi="Times New Roman" w:cs="Times New Roman"/>
          <w:sz w:val="24"/>
          <w:szCs w:val="24"/>
        </w:rPr>
        <w:t xml:space="preserve">се </w:t>
      </w:r>
      <w:r w:rsidR="00012748" w:rsidRPr="00220461">
        <w:rPr>
          <w:rStyle w:val="Bodytext20"/>
          <w:rFonts w:ascii="Times New Roman" w:hAnsi="Times New Roman" w:cs="Times New Roman"/>
          <w:sz w:val="24"/>
          <w:szCs w:val="24"/>
        </w:rPr>
        <w:t xml:space="preserve">съгласува и </w:t>
      </w:r>
      <w:r w:rsidR="00295A86" w:rsidRPr="00220461">
        <w:rPr>
          <w:rFonts w:ascii="Times New Roman" w:hAnsi="Times New Roman"/>
          <w:sz w:val="24"/>
          <w:szCs w:val="24"/>
          <w:shd w:val="clear" w:color="auto" w:fill="FFFFFF"/>
          <w:lang w:eastAsia="en-US"/>
        </w:rPr>
        <w:t>одобрява</w:t>
      </w:r>
      <w:r w:rsidR="00D02E09" w:rsidRPr="00220461">
        <w:rPr>
          <w:rStyle w:val="Bodytext20"/>
          <w:rFonts w:ascii="Times New Roman" w:hAnsi="Times New Roman" w:cs="Times New Roman"/>
          <w:sz w:val="24"/>
          <w:szCs w:val="24"/>
        </w:rPr>
        <w:t xml:space="preserve"> </w:t>
      </w:r>
      <w:r w:rsidR="00012748" w:rsidRPr="00220461">
        <w:rPr>
          <w:rStyle w:val="Bodytext20"/>
          <w:rFonts w:ascii="Times New Roman" w:hAnsi="Times New Roman" w:cs="Times New Roman"/>
          <w:sz w:val="24"/>
          <w:szCs w:val="24"/>
        </w:rPr>
        <w:t>по реда на ЗУТ</w:t>
      </w:r>
      <w:r w:rsidR="00600E57" w:rsidRPr="00220461">
        <w:rPr>
          <w:rStyle w:val="Bodytext20"/>
          <w:rFonts w:ascii="Times New Roman" w:hAnsi="Times New Roman" w:cs="Times New Roman"/>
          <w:sz w:val="24"/>
          <w:szCs w:val="24"/>
        </w:rPr>
        <w:t>;</w:t>
      </w:r>
    </w:p>
    <w:p w14:paraId="14CDAFAA" w14:textId="77777777" w:rsidR="00DE06EC" w:rsidRPr="00220461" w:rsidRDefault="0013251B" w:rsidP="007A6E1B">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5.</w:t>
      </w:r>
      <w:r w:rsidRPr="00220461">
        <w:rPr>
          <w:rStyle w:val="Bodytext20"/>
          <w:rFonts w:ascii="Times New Roman" w:hAnsi="Times New Roman" w:cs="Times New Roman"/>
          <w:sz w:val="24"/>
          <w:szCs w:val="24"/>
        </w:rPr>
        <w:tab/>
        <w:t>с</w:t>
      </w:r>
      <w:r w:rsidR="00AD425C" w:rsidRPr="00220461">
        <w:rPr>
          <w:rStyle w:val="Bodytext20"/>
          <w:rFonts w:ascii="Times New Roman" w:hAnsi="Times New Roman" w:cs="Times New Roman"/>
          <w:sz w:val="24"/>
          <w:szCs w:val="24"/>
        </w:rPr>
        <w:t xml:space="preserve">амостоятелен </w:t>
      </w:r>
      <w:r w:rsidR="00B83404" w:rsidRPr="00220461">
        <w:rPr>
          <w:rStyle w:val="Bodytext20"/>
          <w:rFonts w:ascii="Times New Roman" w:hAnsi="Times New Roman" w:cs="Times New Roman"/>
          <w:sz w:val="24"/>
          <w:szCs w:val="24"/>
        </w:rPr>
        <w:t>ПОБДНМ,</w:t>
      </w:r>
      <w:r w:rsidR="00D02E09" w:rsidRPr="00220461">
        <w:rPr>
          <w:rStyle w:val="Bodytext20"/>
          <w:rFonts w:ascii="Times New Roman" w:hAnsi="Times New Roman" w:cs="Times New Roman"/>
          <w:sz w:val="24"/>
          <w:szCs w:val="24"/>
        </w:rPr>
        <w:t xml:space="preserve"> </w:t>
      </w:r>
      <w:r w:rsidR="00AD425C" w:rsidRPr="00220461">
        <w:rPr>
          <w:rStyle w:val="Bodytext20"/>
          <w:rFonts w:ascii="Times New Roman" w:hAnsi="Times New Roman" w:cs="Times New Roman"/>
          <w:sz w:val="24"/>
          <w:szCs w:val="24"/>
        </w:rPr>
        <w:t>за ко</w:t>
      </w:r>
      <w:r w:rsidR="00581184" w:rsidRPr="00220461">
        <w:rPr>
          <w:rStyle w:val="Bodytext20"/>
          <w:rFonts w:ascii="Times New Roman" w:hAnsi="Times New Roman" w:cs="Times New Roman"/>
          <w:sz w:val="24"/>
          <w:szCs w:val="24"/>
        </w:rPr>
        <w:t>й</w:t>
      </w:r>
      <w:r w:rsidR="00AD425C" w:rsidRPr="00220461">
        <w:rPr>
          <w:rStyle w:val="Bodytext20"/>
          <w:rFonts w:ascii="Times New Roman" w:hAnsi="Times New Roman" w:cs="Times New Roman"/>
          <w:sz w:val="24"/>
          <w:szCs w:val="24"/>
        </w:rPr>
        <w:t xml:space="preserve">то не </w:t>
      </w:r>
      <w:r w:rsidR="00B83404" w:rsidRPr="00220461">
        <w:rPr>
          <w:rStyle w:val="Bodytext20"/>
          <w:rFonts w:ascii="Times New Roman" w:hAnsi="Times New Roman" w:cs="Times New Roman"/>
          <w:sz w:val="24"/>
          <w:szCs w:val="24"/>
        </w:rPr>
        <w:t>се изисква разрешение за строеж</w:t>
      </w:r>
      <w:r w:rsidR="00012748" w:rsidRPr="00220461">
        <w:rPr>
          <w:rStyle w:val="Bodytext20"/>
          <w:rFonts w:ascii="Times New Roman" w:hAnsi="Times New Roman" w:cs="Times New Roman"/>
          <w:sz w:val="24"/>
          <w:szCs w:val="24"/>
        </w:rPr>
        <w:t xml:space="preserve"> (</w:t>
      </w:r>
      <w:r w:rsidR="00902625" w:rsidRPr="00220461">
        <w:rPr>
          <w:rStyle w:val="Bodytext20"/>
          <w:rFonts w:ascii="Times New Roman" w:hAnsi="Times New Roman" w:cs="Times New Roman"/>
          <w:sz w:val="24"/>
          <w:szCs w:val="24"/>
        </w:rPr>
        <w:t xml:space="preserve">например </w:t>
      </w:r>
      <w:r w:rsidR="00012748" w:rsidRPr="00220461">
        <w:rPr>
          <w:rStyle w:val="Bodytext20"/>
          <w:rFonts w:ascii="Times New Roman" w:hAnsi="Times New Roman" w:cs="Times New Roman"/>
          <w:sz w:val="24"/>
          <w:szCs w:val="24"/>
        </w:rPr>
        <w:t>актуализация на ПОБДНМ във връзка с проект за обезопасяване на пътен участък, проекти за организация на движението и паркирането, промени в съществуващата организация на движението, проект след проведени инспекции и/или одити за пътна безопасност и др.)</w:t>
      </w:r>
      <w:r w:rsidR="00B83404" w:rsidRPr="00220461">
        <w:rPr>
          <w:rStyle w:val="Bodytext20"/>
          <w:rFonts w:ascii="Times New Roman" w:hAnsi="Times New Roman" w:cs="Times New Roman"/>
          <w:sz w:val="24"/>
          <w:szCs w:val="24"/>
        </w:rPr>
        <w:t xml:space="preserve">, </w:t>
      </w:r>
      <w:r w:rsidR="00D02E09" w:rsidRPr="00220461">
        <w:rPr>
          <w:rStyle w:val="Bodytext20"/>
          <w:rFonts w:ascii="Times New Roman" w:hAnsi="Times New Roman" w:cs="Times New Roman"/>
          <w:sz w:val="24"/>
          <w:szCs w:val="24"/>
        </w:rPr>
        <w:t xml:space="preserve">се одобрява </w:t>
      </w:r>
      <w:r w:rsidR="00F2193E" w:rsidRPr="00220461">
        <w:rPr>
          <w:rStyle w:val="Bodytext20"/>
          <w:rFonts w:ascii="Times New Roman" w:hAnsi="Times New Roman" w:cs="Times New Roman"/>
          <w:sz w:val="24"/>
          <w:szCs w:val="24"/>
        </w:rPr>
        <w:t xml:space="preserve">по реда на </w:t>
      </w:r>
      <w:r w:rsidR="00B53962" w:rsidRPr="00220461">
        <w:rPr>
          <w:rStyle w:val="Bodytext20"/>
          <w:rFonts w:ascii="Times New Roman" w:hAnsi="Times New Roman" w:cs="Times New Roman"/>
          <w:sz w:val="24"/>
          <w:szCs w:val="24"/>
        </w:rPr>
        <w:t>съответната о</w:t>
      </w:r>
      <w:r w:rsidR="00012748" w:rsidRPr="00220461">
        <w:rPr>
          <w:rStyle w:val="Bodytext20"/>
          <w:rFonts w:ascii="Times New Roman" w:hAnsi="Times New Roman" w:cs="Times New Roman"/>
          <w:sz w:val="24"/>
          <w:szCs w:val="24"/>
        </w:rPr>
        <w:t>бщинск</w:t>
      </w:r>
      <w:r w:rsidR="00B53962" w:rsidRPr="00220461">
        <w:rPr>
          <w:rStyle w:val="Bodytext20"/>
          <w:rFonts w:ascii="Times New Roman" w:hAnsi="Times New Roman" w:cs="Times New Roman"/>
          <w:sz w:val="24"/>
          <w:szCs w:val="24"/>
        </w:rPr>
        <w:t>а</w:t>
      </w:r>
      <w:r w:rsidR="00012748" w:rsidRPr="00220461">
        <w:rPr>
          <w:rStyle w:val="Bodytext20"/>
          <w:rFonts w:ascii="Times New Roman" w:hAnsi="Times New Roman" w:cs="Times New Roman"/>
          <w:sz w:val="24"/>
          <w:szCs w:val="24"/>
        </w:rPr>
        <w:t xml:space="preserve"> наредб</w:t>
      </w:r>
      <w:r w:rsidR="00B53962" w:rsidRPr="00220461">
        <w:rPr>
          <w:rStyle w:val="Bodytext20"/>
          <w:rFonts w:ascii="Times New Roman" w:hAnsi="Times New Roman" w:cs="Times New Roman"/>
          <w:sz w:val="24"/>
          <w:szCs w:val="24"/>
        </w:rPr>
        <w:t>а</w:t>
      </w:r>
      <w:r w:rsidR="00012748" w:rsidRPr="00220461">
        <w:rPr>
          <w:rStyle w:val="Bodytext20"/>
          <w:rFonts w:ascii="Times New Roman" w:hAnsi="Times New Roman" w:cs="Times New Roman"/>
          <w:sz w:val="24"/>
          <w:szCs w:val="24"/>
        </w:rPr>
        <w:t xml:space="preserve"> </w:t>
      </w:r>
      <w:r w:rsidR="00F2193E" w:rsidRPr="00220461">
        <w:rPr>
          <w:rStyle w:val="Bodytext20"/>
          <w:rFonts w:ascii="Times New Roman" w:hAnsi="Times New Roman" w:cs="Times New Roman"/>
          <w:sz w:val="24"/>
          <w:szCs w:val="24"/>
        </w:rPr>
        <w:t>за организиране на движението.</w:t>
      </w:r>
    </w:p>
    <w:p w14:paraId="31D8D298" w14:textId="438595D6" w:rsidR="00EF0051" w:rsidRPr="00220461" w:rsidRDefault="00EF0051" w:rsidP="007A6E1B">
      <w:pPr>
        <w:pStyle w:val="Bodytext21"/>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(2)</w:t>
      </w:r>
      <w:r w:rsidR="0013251B" w:rsidRPr="00220461">
        <w:rPr>
          <w:rStyle w:val="Bodytext20"/>
          <w:rFonts w:ascii="Times New Roman" w:hAnsi="Times New Roman" w:cs="Times New Roman"/>
          <w:sz w:val="24"/>
          <w:szCs w:val="24"/>
        </w:rPr>
        <w:tab/>
      </w:r>
      <w:r w:rsidRPr="00220461">
        <w:rPr>
          <w:rStyle w:val="Bodytext20"/>
          <w:rFonts w:ascii="Times New Roman" w:hAnsi="Times New Roman" w:cs="Times New Roman"/>
          <w:sz w:val="24"/>
          <w:szCs w:val="24"/>
        </w:rPr>
        <w:t xml:space="preserve">По изключение </w:t>
      </w:r>
      <w:r w:rsidR="00532DAA" w:rsidRPr="00220461">
        <w:rPr>
          <w:rStyle w:val="Bodytext20"/>
          <w:rFonts w:ascii="Times New Roman" w:hAnsi="Times New Roman" w:cs="Times New Roman"/>
          <w:sz w:val="24"/>
          <w:szCs w:val="24"/>
        </w:rPr>
        <w:t>в</w:t>
      </w:r>
      <w:r w:rsidR="006003BA"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случа</w:t>
      </w:r>
      <w:r w:rsidR="006003BA" w:rsidRPr="00220461">
        <w:rPr>
          <w:rStyle w:val="Bodytext20"/>
          <w:rFonts w:ascii="Times New Roman" w:hAnsi="Times New Roman" w:cs="Times New Roman"/>
          <w:sz w:val="24"/>
          <w:szCs w:val="24"/>
        </w:rPr>
        <w:t>ите по ал. 1</w:t>
      </w:r>
      <w:r w:rsidR="00BC0D76" w:rsidRPr="00220461">
        <w:rPr>
          <w:rStyle w:val="Bodytext20"/>
          <w:rFonts w:ascii="Times New Roman" w:hAnsi="Times New Roman" w:cs="Times New Roman"/>
          <w:sz w:val="24"/>
          <w:szCs w:val="24"/>
        </w:rPr>
        <w:t>,</w:t>
      </w:r>
      <w:r w:rsidR="00D940CA" w:rsidRPr="00220461">
        <w:rPr>
          <w:rStyle w:val="Bodytext20"/>
          <w:rFonts w:ascii="Times New Roman" w:hAnsi="Times New Roman" w:cs="Times New Roman"/>
          <w:sz w:val="24"/>
          <w:szCs w:val="24"/>
        </w:rPr>
        <w:t xml:space="preserve"> т. 5</w:t>
      </w:r>
      <w:r w:rsidR="006003BA" w:rsidRPr="00220461">
        <w:rPr>
          <w:rStyle w:val="Bodytext20"/>
          <w:rFonts w:ascii="Times New Roman" w:hAnsi="Times New Roman" w:cs="Times New Roman"/>
          <w:sz w:val="24"/>
          <w:szCs w:val="24"/>
        </w:rPr>
        <w:t xml:space="preserve"> </w:t>
      </w:r>
      <w:r w:rsidR="00646274" w:rsidRPr="00220461">
        <w:rPr>
          <w:rStyle w:val="Bodytext20"/>
          <w:rFonts w:ascii="Times New Roman" w:hAnsi="Times New Roman" w:cs="Times New Roman"/>
          <w:sz w:val="24"/>
          <w:szCs w:val="24"/>
        </w:rPr>
        <w:t xml:space="preserve">се допуска съгласуване и одобряване </w:t>
      </w:r>
      <w:r w:rsidR="00260049" w:rsidRPr="00220461">
        <w:rPr>
          <w:rStyle w:val="Bodytext20"/>
          <w:rFonts w:ascii="Times New Roman" w:hAnsi="Times New Roman" w:cs="Times New Roman"/>
          <w:sz w:val="24"/>
          <w:szCs w:val="24"/>
        </w:rPr>
        <w:t xml:space="preserve">по реда на </w:t>
      </w:r>
      <w:r w:rsidR="00B53962" w:rsidRPr="00220461">
        <w:rPr>
          <w:rFonts w:ascii="Times New Roman" w:hAnsi="Times New Roman" w:cs="Times New Roman"/>
          <w:sz w:val="24"/>
          <w:szCs w:val="24"/>
          <w:shd w:val="clear" w:color="auto" w:fill="FFFFFF"/>
        </w:rPr>
        <w:t xml:space="preserve">съответната общинска наредба за организиране на движението </w:t>
      </w:r>
      <w:r w:rsidR="00646274" w:rsidRPr="00220461">
        <w:rPr>
          <w:rStyle w:val="Bodytext20"/>
          <w:rFonts w:ascii="Times New Roman" w:hAnsi="Times New Roman" w:cs="Times New Roman"/>
          <w:sz w:val="24"/>
          <w:szCs w:val="24"/>
        </w:rPr>
        <w:t xml:space="preserve">на </w:t>
      </w:r>
      <w:r w:rsidR="00D940CA" w:rsidRPr="00220461">
        <w:rPr>
          <w:rStyle w:val="Bodytext20"/>
          <w:rFonts w:ascii="Times New Roman" w:hAnsi="Times New Roman" w:cs="Times New Roman"/>
          <w:sz w:val="24"/>
          <w:szCs w:val="24"/>
        </w:rPr>
        <w:t xml:space="preserve">самостоятелен ПОБДНМ, </w:t>
      </w:r>
      <w:r w:rsidR="006003BA" w:rsidRPr="00220461">
        <w:rPr>
          <w:rStyle w:val="Bodytext20"/>
          <w:rFonts w:ascii="Times New Roman" w:hAnsi="Times New Roman" w:cs="Times New Roman"/>
          <w:sz w:val="24"/>
          <w:szCs w:val="24"/>
        </w:rPr>
        <w:t>ко</w:t>
      </w:r>
      <w:r w:rsidR="00D940CA" w:rsidRPr="00220461">
        <w:rPr>
          <w:rStyle w:val="Bodytext20"/>
          <w:rFonts w:ascii="Times New Roman" w:hAnsi="Times New Roman" w:cs="Times New Roman"/>
          <w:sz w:val="24"/>
          <w:szCs w:val="24"/>
        </w:rPr>
        <w:t>й</w:t>
      </w:r>
      <w:r w:rsidR="006003BA" w:rsidRPr="00220461">
        <w:rPr>
          <w:rStyle w:val="Bodytext20"/>
          <w:rFonts w:ascii="Times New Roman" w:hAnsi="Times New Roman" w:cs="Times New Roman"/>
          <w:sz w:val="24"/>
          <w:szCs w:val="24"/>
        </w:rPr>
        <w:t xml:space="preserve">то </w:t>
      </w:r>
      <w:r w:rsidR="00D940CA" w:rsidRPr="00220461">
        <w:rPr>
          <w:rStyle w:val="Bodytext20"/>
          <w:rFonts w:ascii="Times New Roman" w:hAnsi="Times New Roman" w:cs="Times New Roman"/>
          <w:sz w:val="24"/>
          <w:szCs w:val="24"/>
        </w:rPr>
        <w:t>частично не съответства на действащия ГПОД, но не е в противоречие с основните му схеми.</w:t>
      </w:r>
    </w:p>
    <w:p w14:paraId="6613CFC8" w14:textId="1CDA4C1E"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1</w:t>
      </w:r>
      <w:r w:rsidR="0013251B" w:rsidRPr="00220461">
        <w:rPr>
          <w:rStyle w:val="Bodytext20"/>
          <w:rFonts w:ascii="Times New Roman" w:hAnsi="Times New Roman" w:cs="Times New Roman"/>
          <w:b/>
          <w:sz w:val="24"/>
          <w:szCs w:val="24"/>
        </w:rPr>
        <w:t>1</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Проектите за организация и безопасност на движението извън населените места, които са част от </w:t>
      </w:r>
      <w:r w:rsidR="005C36A6"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ехническите или работните проекти</w:t>
      </w:r>
      <w:r w:rsidR="005C36A6"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за чието изпълнение се изисква издаването на разрешение за строеж, се съгласуват и одобряват от съответните компетентни органи по чл. 145, ал. 1 от ЗУТ.</w:t>
      </w:r>
    </w:p>
    <w:p w14:paraId="21171F33" w14:textId="63E25B12"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1</w:t>
      </w:r>
      <w:r w:rsidR="0013251B" w:rsidRPr="00220461">
        <w:rPr>
          <w:rStyle w:val="Bodytext20"/>
          <w:rFonts w:ascii="Times New Roman" w:hAnsi="Times New Roman" w:cs="Times New Roman"/>
          <w:b/>
          <w:sz w:val="24"/>
          <w:szCs w:val="24"/>
        </w:rPr>
        <w:t>2</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 xml:space="preserve">(1) Проектите за организация и безопасност на движението извън населените места, свързани с текущ ремонт </w:t>
      </w:r>
      <w:r w:rsidR="00BE65D5" w:rsidRPr="00220461">
        <w:rPr>
          <w:rStyle w:val="Bodytext20"/>
          <w:rFonts w:ascii="Times New Roman" w:hAnsi="Times New Roman" w:cs="Times New Roman"/>
          <w:sz w:val="24"/>
          <w:szCs w:val="24"/>
        </w:rPr>
        <w:t>по смисъла на чл. 151, ал. 1, т</w:t>
      </w:r>
      <w:r w:rsidRPr="00220461">
        <w:rPr>
          <w:rStyle w:val="Bodytext20"/>
          <w:rFonts w:ascii="Times New Roman" w:hAnsi="Times New Roman" w:cs="Times New Roman"/>
          <w:sz w:val="24"/>
          <w:szCs w:val="24"/>
        </w:rPr>
        <w:t xml:space="preserve">. 2 от ЗУТ, за чието изпълнение не се изисква издаване на разрешение за строеж, както и ПОБДИНМ, свързани с </w:t>
      </w:r>
      <w:r w:rsidR="00DA3FF9" w:rsidRPr="00220461">
        <w:rPr>
          <w:rStyle w:val="Bodytext20"/>
          <w:rFonts w:ascii="Times New Roman" w:hAnsi="Times New Roman" w:cs="Times New Roman"/>
          <w:sz w:val="24"/>
          <w:szCs w:val="24"/>
        </w:rPr>
        <w:t>изменение</w:t>
      </w:r>
      <w:r w:rsidRPr="00220461">
        <w:rPr>
          <w:rStyle w:val="Bodytext20"/>
          <w:rFonts w:ascii="Times New Roman" w:hAnsi="Times New Roman" w:cs="Times New Roman"/>
          <w:sz w:val="24"/>
          <w:szCs w:val="24"/>
        </w:rPr>
        <w:t>/актуализация на постоянната организация на движение или обезопасяване, се съгласуват при следните ред и условия:</w:t>
      </w:r>
    </w:p>
    <w:p w14:paraId="0F149E74" w14:textId="77777777" w:rsidR="00D02E09" w:rsidRPr="00220461" w:rsidRDefault="00D02E09" w:rsidP="007A6E1B">
      <w:pPr>
        <w:pStyle w:val="Bodytext21"/>
        <w:numPr>
          <w:ilvl w:val="0"/>
          <w:numId w:val="76"/>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възложителят внася ПОБДИНМ за разглеждане, съгласуване и</w:t>
      </w:r>
      <w:r w:rsidR="005777DB" w:rsidRPr="00220461">
        <w:rPr>
          <w:rStyle w:val="Bodytext20"/>
          <w:rFonts w:ascii="Times New Roman" w:hAnsi="Times New Roman" w:cs="Times New Roman"/>
          <w:sz w:val="24"/>
          <w:szCs w:val="24"/>
        </w:rPr>
        <w:t xml:space="preserve"> одобряване</w:t>
      </w:r>
      <w:r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lastRenderedPageBreak/>
        <w:t>както следва:</w:t>
      </w:r>
    </w:p>
    <w:p w14:paraId="250F8117" w14:textId="32E7EFF2" w:rsidR="00D02E09" w:rsidRPr="00220461" w:rsidRDefault="00D02E09" w:rsidP="007A6E1B">
      <w:pPr>
        <w:pStyle w:val="Bodytext21"/>
        <w:shd w:val="clear" w:color="auto" w:fill="auto"/>
        <w:tabs>
          <w:tab w:val="left" w:pos="1449"/>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а)</w:t>
      </w:r>
      <w:r w:rsidRPr="00220461">
        <w:rPr>
          <w:rStyle w:val="Bodytext20"/>
          <w:rFonts w:ascii="Times New Roman" w:hAnsi="Times New Roman" w:cs="Times New Roman"/>
          <w:sz w:val="24"/>
          <w:szCs w:val="24"/>
        </w:rPr>
        <w:tab/>
        <w:t>за автомагистрали</w:t>
      </w:r>
      <w:r w:rsidR="006F2EA4" w:rsidRPr="00220461">
        <w:rPr>
          <w:rStyle w:val="Bodytext20"/>
          <w:rFonts w:ascii="Times New Roman" w:hAnsi="Times New Roman" w:cs="Times New Roman"/>
          <w:sz w:val="24"/>
          <w:szCs w:val="24"/>
        </w:rPr>
        <w:t>,</w:t>
      </w:r>
      <w:r w:rsidR="00457342" w:rsidRPr="00220461">
        <w:rPr>
          <w:rStyle w:val="Bodytext20"/>
          <w:rFonts w:ascii="Times New Roman" w:hAnsi="Times New Roman" w:cs="Times New Roman"/>
          <w:sz w:val="24"/>
          <w:szCs w:val="24"/>
        </w:rPr>
        <w:t xml:space="preserve"> </w:t>
      </w:r>
      <w:r w:rsidR="006F2EA4" w:rsidRPr="00220461">
        <w:rPr>
          <w:rStyle w:val="Bodytext20"/>
          <w:rFonts w:ascii="Times New Roman" w:hAnsi="Times New Roman" w:cs="Times New Roman"/>
          <w:sz w:val="24"/>
          <w:szCs w:val="24"/>
        </w:rPr>
        <w:t>скоростни пътища</w:t>
      </w:r>
      <w:r w:rsidRPr="00220461">
        <w:rPr>
          <w:rStyle w:val="Bodytext20"/>
          <w:rFonts w:ascii="Times New Roman" w:hAnsi="Times New Roman" w:cs="Times New Roman"/>
          <w:sz w:val="24"/>
          <w:szCs w:val="24"/>
        </w:rPr>
        <w:t xml:space="preserve"> и републикански пътища I клас - от експертния технико-икономически съвет при </w:t>
      </w:r>
      <w:r w:rsidR="007B7201" w:rsidRPr="00220461">
        <w:rPr>
          <w:rStyle w:val="Bodytext20"/>
          <w:rFonts w:ascii="Times New Roman" w:hAnsi="Times New Roman" w:cs="Times New Roman"/>
          <w:sz w:val="24"/>
          <w:szCs w:val="24"/>
        </w:rPr>
        <w:t>АПИ</w:t>
      </w:r>
      <w:r w:rsidRPr="00220461">
        <w:rPr>
          <w:rStyle w:val="Bodytext20"/>
          <w:rFonts w:ascii="Times New Roman" w:hAnsi="Times New Roman" w:cs="Times New Roman"/>
          <w:sz w:val="24"/>
          <w:szCs w:val="24"/>
        </w:rPr>
        <w:t>;</w:t>
      </w:r>
    </w:p>
    <w:p w14:paraId="5ED804A1" w14:textId="22148639" w:rsidR="00D02E09" w:rsidRPr="00220461" w:rsidRDefault="00D02E09" w:rsidP="007A6E1B">
      <w:pPr>
        <w:pStyle w:val="Bodytext21"/>
        <w:shd w:val="clear" w:color="auto" w:fill="auto"/>
        <w:tabs>
          <w:tab w:val="left" w:pos="1454"/>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б)</w:t>
      </w:r>
      <w:r w:rsidRPr="00220461">
        <w:rPr>
          <w:rStyle w:val="Bodytext20"/>
          <w:rFonts w:ascii="Times New Roman" w:hAnsi="Times New Roman" w:cs="Times New Roman"/>
          <w:sz w:val="24"/>
          <w:szCs w:val="24"/>
        </w:rPr>
        <w:tab/>
        <w:t>за републикански пътища II и III клас - от технико-икономически съвет при съответните областни пътни управления;</w:t>
      </w:r>
    </w:p>
    <w:p w14:paraId="203673F3" w14:textId="77777777" w:rsidR="00D02E09" w:rsidRPr="00220461" w:rsidRDefault="00D02E09" w:rsidP="007A6E1B">
      <w:pPr>
        <w:pStyle w:val="Bodytext21"/>
        <w:shd w:val="clear" w:color="auto" w:fill="auto"/>
        <w:tabs>
          <w:tab w:val="left" w:pos="1454"/>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в)</w:t>
      </w:r>
      <w:r w:rsidRPr="00220461">
        <w:rPr>
          <w:rStyle w:val="Bodytext20"/>
          <w:rFonts w:ascii="Times New Roman" w:hAnsi="Times New Roman" w:cs="Times New Roman"/>
          <w:sz w:val="24"/>
          <w:szCs w:val="24"/>
        </w:rPr>
        <w:tab/>
        <w:t>за местни пътища - от общинския ЕСУТ при съответната община.</w:t>
      </w:r>
    </w:p>
    <w:p w14:paraId="640AF47C" w14:textId="512221F9" w:rsidR="00D02E09" w:rsidRPr="00220461" w:rsidRDefault="0013251B" w:rsidP="007A6E1B">
      <w:pPr>
        <w:pStyle w:val="Bodytext21"/>
        <w:numPr>
          <w:ilvl w:val="0"/>
          <w:numId w:val="76"/>
        </w:numPr>
        <w:shd w:val="clear" w:color="auto" w:fill="auto"/>
        <w:spacing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w:t>
      </w:r>
      <w:r w:rsidR="00D02E09" w:rsidRPr="00220461">
        <w:rPr>
          <w:rStyle w:val="Bodytext20"/>
          <w:rFonts w:ascii="Times New Roman" w:hAnsi="Times New Roman" w:cs="Times New Roman"/>
          <w:sz w:val="24"/>
          <w:szCs w:val="24"/>
        </w:rPr>
        <w:t xml:space="preserve"> състава на експертния съвет по ал. 1 участват представители на съответните компетентни органи на МВР </w:t>
      </w:r>
      <w:r w:rsidR="00B45AF0" w:rsidRPr="00220461">
        <w:rPr>
          <w:rStyle w:val="Bodytext20"/>
          <w:rFonts w:ascii="Times New Roman" w:hAnsi="Times New Roman" w:cs="Times New Roman"/>
          <w:sz w:val="24"/>
          <w:szCs w:val="24"/>
        </w:rPr>
        <w:t>(</w:t>
      </w:r>
      <w:r w:rsidR="009C4412" w:rsidRPr="00220461">
        <w:rPr>
          <w:rStyle w:val="Bodytext20"/>
          <w:rFonts w:ascii="Times New Roman" w:hAnsi="Times New Roman" w:cs="Times New Roman"/>
          <w:sz w:val="24"/>
          <w:szCs w:val="24"/>
        </w:rPr>
        <w:t>о</w:t>
      </w:r>
      <w:r w:rsidR="00B45AF0" w:rsidRPr="00220461">
        <w:rPr>
          <w:rStyle w:val="Bodytext20"/>
          <w:rFonts w:ascii="Times New Roman" w:hAnsi="Times New Roman" w:cs="Times New Roman"/>
          <w:sz w:val="24"/>
          <w:szCs w:val="24"/>
        </w:rPr>
        <w:t>тдел „Пътна полиция</w:t>
      </w:r>
      <w:r w:rsidR="009C4412" w:rsidRPr="00220461">
        <w:rPr>
          <w:rStyle w:val="Bodytext20"/>
          <w:rFonts w:ascii="Times New Roman" w:hAnsi="Times New Roman" w:cs="Times New Roman"/>
          <w:sz w:val="24"/>
          <w:szCs w:val="24"/>
        </w:rPr>
        <w:t>“</w:t>
      </w:r>
      <w:r w:rsidR="00B45AF0" w:rsidRPr="00220461">
        <w:rPr>
          <w:rStyle w:val="Bodytext20"/>
          <w:rFonts w:ascii="Times New Roman" w:hAnsi="Times New Roman" w:cs="Times New Roman"/>
          <w:sz w:val="24"/>
          <w:szCs w:val="24"/>
        </w:rPr>
        <w:t xml:space="preserve"> при СДВР или</w:t>
      </w:r>
      <w:r w:rsidR="00D02E09" w:rsidRPr="00220461">
        <w:rPr>
          <w:rStyle w:val="Bodytext20"/>
          <w:rFonts w:ascii="Times New Roman" w:hAnsi="Times New Roman" w:cs="Times New Roman"/>
          <w:sz w:val="24"/>
          <w:szCs w:val="24"/>
        </w:rPr>
        <w:t xml:space="preserve"> сектор „Пътна полиция“ при ОДМВР, </w:t>
      </w:r>
      <w:r w:rsidR="000731E4" w:rsidRPr="00220461">
        <w:rPr>
          <w:rFonts w:ascii="Times New Roman" w:hAnsi="Times New Roman"/>
          <w:sz w:val="24"/>
          <w:szCs w:val="24"/>
          <w:shd w:val="clear" w:color="auto" w:fill="FFFFFF"/>
          <w:lang w:eastAsia="en-US"/>
        </w:rPr>
        <w:t>ГД ПБЗН</w:t>
      </w:r>
      <w:r w:rsidR="00834FD4" w:rsidRPr="00220461">
        <w:rPr>
          <w:rStyle w:val="Bodytext20"/>
          <w:rFonts w:ascii="Times New Roman" w:hAnsi="Times New Roman" w:cs="Times New Roman"/>
          <w:sz w:val="24"/>
          <w:szCs w:val="24"/>
        </w:rPr>
        <w:t>)</w:t>
      </w:r>
      <w:r w:rsidR="00D02E09" w:rsidRPr="00220461">
        <w:rPr>
          <w:rStyle w:val="Bodytext20"/>
          <w:rFonts w:ascii="Times New Roman" w:hAnsi="Times New Roman" w:cs="Times New Roman"/>
          <w:sz w:val="24"/>
          <w:szCs w:val="24"/>
        </w:rPr>
        <w:t xml:space="preserve"> на областното пътно управление </w:t>
      </w:r>
      <w:r w:rsidR="007B7201" w:rsidRPr="00220461">
        <w:rPr>
          <w:rStyle w:val="Bodytext20"/>
          <w:rFonts w:ascii="Times New Roman" w:hAnsi="Times New Roman" w:cs="Times New Roman"/>
          <w:sz w:val="24"/>
          <w:szCs w:val="24"/>
        </w:rPr>
        <w:t xml:space="preserve">към АПИ </w:t>
      </w:r>
      <w:r w:rsidR="00D02E09" w:rsidRPr="00220461">
        <w:rPr>
          <w:rStyle w:val="Bodytext20"/>
          <w:rFonts w:ascii="Times New Roman" w:hAnsi="Times New Roman" w:cs="Times New Roman"/>
          <w:sz w:val="24"/>
          <w:szCs w:val="24"/>
        </w:rPr>
        <w:t>и други институции, по преценка на възложителя;</w:t>
      </w:r>
    </w:p>
    <w:p w14:paraId="135236A1" w14:textId="58064F29" w:rsidR="00D02E09" w:rsidRPr="00220461" w:rsidRDefault="0013251B" w:rsidP="007A6E1B">
      <w:pPr>
        <w:pStyle w:val="Bodytext21"/>
        <w:numPr>
          <w:ilvl w:val="0"/>
          <w:numId w:val="76"/>
        </w:numPr>
        <w:shd w:val="clear" w:color="auto" w:fill="auto"/>
        <w:spacing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w:t>
      </w:r>
      <w:r w:rsidR="00F90BC4">
        <w:rPr>
          <w:rStyle w:val="Bodytext20"/>
          <w:rFonts w:ascii="Times New Roman" w:hAnsi="Times New Roman" w:cs="Times New Roman"/>
          <w:sz w:val="24"/>
          <w:szCs w:val="24"/>
        </w:rPr>
        <w:t xml:space="preserve"> случай, </w:t>
      </w:r>
      <w:r w:rsidR="00B1293A" w:rsidRPr="00220461">
        <w:rPr>
          <w:rStyle w:val="Bodytext20"/>
          <w:rFonts w:ascii="Times New Roman" w:hAnsi="Times New Roman" w:cs="Times New Roman"/>
          <w:sz w:val="24"/>
          <w:szCs w:val="24"/>
        </w:rPr>
        <w:t>че</w:t>
      </w:r>
      <w:r w:rsidR="009960EE" w:rsidRPr="00220461">
        <w:rPr>
          <w:rStyle w:val="Bodytext20"/>
          <w:rFonts w:ascii="Times New Roman" w:hAnsi="Times New Roman" w:cs="Times New Roman"/>
          <w:sz w:val="24"/>
          <w:szCs w:val="24"/>
        </w:rPr>
        <w:t xml:space="preserve"> представители на компетентните органи по т. 2</w:t>
      </w:r>
      <w:r w:rsidR="00B1293A" w:rsidRPr="00220461">
        <w:rPr>
          <w:rStyle w:val="Bodytext20"/>
          <w:rFonts w:ascii="Times New Roman" w:hAnsi="Times New Roman" w:cs="Times New Roman"/>
          <w:sz w:val="24"/>
          <w:szCs w:val="24"/>
        </w:rPr>
        <w:t xml:space="preserve"> </w:t>
      </w:r>
      <w:r w:rsidR="00B45AF0" w:rsidRPr="00220461">
        <w:rPr>
          <w:rStyle w:val="Bodytext20"/>
          <w:rFonts w:ascii="Times New Roman" w:hAnsi="Times New Roman" w:cs="Times New Roman"/>
          <w:sz w:val="24"/>
          <w:szCs w:val="24"/>
        </w:rPr>
        <w:t>отсъстват от</w:t>
      </w:r>
      <w:r w:rsidR="00B41FF4" w:rsidRPr="00220461">
        <w:rPr>
          <w:rStyle w:val="Bodytext20"/>
          <w:rFonts w:ascii="Times New Roman" w:hAnsi="Times New Roman" w:cs="Times New Roman"/>
          <w:sz w:val="24"/>
          <w:szCs w:val="24"/>
        </w:rPr>
        <w:t xml:space="preserve"> </w:t>
      </w:r>
      <w:r w:rsidR="00B45AF0" w:rsidRPr="00220461">
        <w:rPr>
          <w:rStyle w:val="Bodytext20"/>
          <w:rFonts w:ascii="Times New Roman" w:hAnsi="Times New Roman" w:cs="Times New Roman"/>
          <w:sz w:val="24"/>
          <w:szCs w:val="24"/>
        </w:rPr>
        <w:t>заседанието на</w:t>
      </w:r>
      <w:r w:rsidR="009960EE" w:rsidRPr="00220461">
        <w:rPr>
          <w:rStyle w:val="Bodytext20"/>
          <w:rFonts w:ascii="Times New Roman" w:hAnsi="Times New Roman" w:cs="Times New Roman"/>
          <w:sz w:val="24"/>
          <w:szCs w:val="24"/>
        </w:rPr>
        <w:t xml:space="preserve"> експертния съвет</w:t>
      </w:r>
      <w:r w:rsidR="00B1293A" w:rsidRPr="00220461">
        <w:rPr>
          <w:rStyle w:val="Bodytext20"/>
          <w:rFonts w:ascii="Times New Roman" w:hAnsi="Times New Roman" w:cs="Times New Roman"/>
          <w:sz w:val="24"/>
          <w:szCs w:val="24"/>
        </w:rPr>
        <w:t xml:space="preserve"> </w:t>
      </w:r>
      <w:r w:rsidR="00D02E09" w:rsidRPr="00220461">
        <w:rPr>
          <w:rStyle w:val="Bodytext20"/>
          <w:rFonts w:ascii="Times New Roman" w:hAnsi="Times New Roman" w:cs="Times New Roman"/>
          <w:sz w:val="24"/>
          <w:szCs w:val="24"/>
        </w:rPr>
        <w:t>възложителят</w:t>
      </w:r>
      <w:r w:rsidR="009960EE" w:rsidRPr="00220461">
        <w:rPr>
          <w:rStyle w:val="Bodytext20"/>
          <w:rFonts w:ascii="Times New Roman" w:hAnsi="Times New Roman" w:cs="Times New Roman"/>
          <w:sz w:val="24"/>
          <w:szCs w:val="24"/>
        </w:rPr>
        <w:t xml:space="preserve"> внася</w:t>
      </w:r>
      <w:r w:rsidR="00D02E09" w:rsidRPr="00220461">
        <w:rPr>
          <w:rStyle w:val="Bodytext20"/>
          <w:rFonts w:ascii="Times New Roman" w:hAnsi="Times New Roman" w:cs="Times New Roman"/>
          <w:sz w:val="24"/>
          <w:szCs w:val="24"/>
        </w:rPr>
        <w:t xml:space="preserve"> ПОБДИНМ</w:t>
      </w:r>
      <w:r w:rsidR="009960EE" w:rsidRPr="00220461">
        <w:rPr>
          <w:rStyle w:val="Bodytext20"/>
          <w:rFonts w:ascii="Times New Roman" w:hAnsi="Times New Roman" w:cs="Times New Roman"/>
          <w:sz w:val="24"/>
          <w:szCs w:val="24"/>
        </w:rPr>
        <w:t xml:space="preserve"> за съгласуване с тях</w:t>
      </w:r>
      <w:r w:rsidR="00CC708E" w:rsidRPr="00220461">
        <w:rPr>
          <w:rStyle w:val="Bodytext20"/>
          <w:rFonts w:ascii="Times New Roman" w:hAnsi="Times New Roman" w:cs="Times New Roman"/>
          <w:sz w:val="24"/>
          <w:szCs w:val="24"/>
        </w:rPr>
        <w:t xml:space="preserve">. </w:t>
      </w:r>
      <w:r w:rsidR="009960EE" w:rsidRPr="00220461">
        <w:rPr>
          <w:rStyle w:val="Bodytext20"/>
          <w:rFonts w:ascii="Times New Roman" w:hAnsi="Times New Roman" w:cs="Times New Roman"/>
          <w:sz w:val="24"/>
          <w:szCs w:val="24"/>
        </w:rPr>
        <w:t xml:space="preserve">Когато </w:t>
      </w:r>
      <w:r w:rsidR="00D02E09" w:rsidRPr="00220461">
        <w:rPr>
          <w:rStyle w:val="Bodytext20"/>
          <w:rFonts w:ascii="Times New Roman" w:hAnsi="Times New Roman" w:cs="Times New Roman"/>
          <w:sz w:val="24"/>
          <w:szCs w:val="24"/>
        </w:rPr>
        <w:t>в едномесечен срок от постъпване на искането за съгласуване не е представено писмено становище се приема, че проектът е съгласуван без забележки. Отк</w:t>
      </w:r>
      <w:r w:rsidR="00600E57" w:rsidRPr="00220461">
        <w:rPr>
          <w:rStyle w:val="Bodytext20"/>
          <w:rFonts w:ascii="Times New Roman" w:hAnsi="Times New Roman" w:cs="Times New Roman"/>
          <w:sz w:val="24"/>
          <w:szCs w:val="24"/>
        </w:rPr>
        <w:t>азът за съгласуване се мотивира.</w:t>
      </w:r>
    </w:p>
    <w:p w14:paraId="54068273" w14:textId="77777777" w:rsidR="00D02E09" w:rsidRPr="00220461" w:rsidRDefault="00834FD4"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 </w:t>
      </w:r>
      <w:r w:rsidR="00D02E09" w:rsidRPr="00220461">
        <w:rPr>
          <w:rStyle w:val="Bodytext20"/>
          <w:rFonts w:ascii="Times New Roman" w:hAnsi="Times New Roman" w:cs="Times New Roman"/>
          <w:sz w:val="24"/>
          <w:szCs w:val="24"/>
        </w:rPr>
        <w:t>(2)</w:t>
      </w:r>
      <w:r w:rsidR="0013251B" w:rsidRPr="00220461">
        <w:rPr>
          <w:rStyle w:val="Bodytext20"/>
          <w:rFonts w:ascii="Times New Roman" w:hAnsi="Times New Roman" w:cs="Times New Roman"/>
          <w:sz w:val="24"/>
          <w:szCs w:val="24"/>
        </w:rPr>
        <w:tab/>
      </w:r>
      <w:r w:rsidR="00D02E09" w:rsidRPr="00220461">
        <w:rPr>
          <w:rStyle w:val="Bodytext20"/>
          <w:rFonts w:ascii="Times New Roman" w:hAnsi="Times New Roman" w:cs="Times New Roman"/>
          <w:sz w:val="24"/>
          <w:szCs w:val="24"/>
        </w:rPr>
        <w:t>Проектите по ал. 1 се одобряват, както следва:</w:t>
      </w:r>
    </w:p>
    <w:p w14:paraId="18C745F4" w14:textId="1660AA59" w:rsidR="00D02E09" w:rsidRPr="00220461" w:rsidRDefault="00D02E09" w:rsidP="007A6E1B">
      <w:pPr>
        <w:pStyle w:val="Bodytext21"/>
        <w:numPr>
          <w:ilvl w:val="0"/>
          <w:numId w:val="1"/>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за автомагистрали</w:t>
      </w:r>
      <w:r w:rsidR="00025388" w:rsidRPr="00220461">
        <w:rPr>
          <w:rStyle w:val="Bodytext20"/>
          <w:rFonts w:ascii="Times New Roman" w:hAnsi="Times New Roman" w:cs="Times New Roman"/>
          <w:sz w:val="24"/>
          <w:szCs w:val="24"/>
        </w:rPr>
        <w:t>, скоростни пътища</w:t>
      </w:r>
      <w:r w:rsidRPr="00220461">
        <w:rPr>
          <w:rStyle w:val="Bodytext20"/>
          <w:rFonts w:ascii="Times New Roman" w:hAnsi="Times New Roman" w:cs="Times New Roman"/>
          <w:sz w:val="24"/>
          <w:szCs w:val="24"/>
        </w:rPr>
        <w:t xml:space="preserve"> и републикански пътища I клас - от </w:t>
      </w:r>
      <w:r w:rsidR="004C6780" w:rsidRPr="00220461">
        <w:rPr>
          <w:rStyle w:val="Bodytext20"/>
          <w:rFonts w:ascii="Times New Roman" w:hAnsi="Times New Roman" w:cs="Times New Roman"/>
          <w:sz w:val="24"/>
          <w:szCs w:val="24"/>
        </w:rPr>
        <w:t>п</w:t>
      </w:r>
      <w:r w:rsidRPr="00220461">
        <w:rPr>
          <w:rStyle w:val="Bodytext20"/>
          <w:rFonts w:ascii="Times New Roman" w:hAnsi="Times New Roman" w:cs="Times New Roman"/>
          <w:sz w:val="24"/>
          <w:szCs w:val="24"/>
        </w:rPr>
        <w:t xml:space="preserve">редседателя на </w:t>
      </w:r>
      <w:r w:rsidR="007B7201" w:rsidRPr="00220461">
        <w:rPr>
          <w:rStyle w:val="Bodytext20"/>
          <w:rFonts w:ascii="Times New Roman" w:hAnsi="Times New Roman" w:cs="Times New Roman"/>
          <w:sz w:val="24"/>
          <w:szCs w:val="24"/>
        </w:rPr>
        <w:t>АПИ</w:t>
      </w:r>
      <w:r w:rsidR="00600E57" w:rsidRPr="00220461">
        <w:rPr>
          <w:rStyle w:val="Bodytext20"/>
          <w:rFonts w:ascii="Times New Roman" w:hAnsi="Times New Roman" w:cs="Times New Roman"/>
          <w:sz w:val="24"/>
          <w:szCs w:val="24"/>
        </w:rPr>
        <w:t>;</w:t>
      </w:r>
    </w:p>
    <w:p w14:paraId="2FD362C1" w14:textId="77777777" w:rsidR="00D02E09" w:rsidRPr="00220461" w:rsidRDefault="00D02E09" w:rsidP="007A6E1B">
      <w:pPr>
        <w:pStyle w:val="Bodytext21"/>
        <w:numPr>
          <w:ilvl w:val="0"/>
          <w:numId w:val="1"/>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за републикански пътища II и III клас - от директора на съответното областно пътно управление;</w:t>
      </w:r>
    </w:p>
    <w:p w14:paraId="5B805A08" w14:textId="77777777" w:rsidR="00D02E09" w:rsidRPr="00220461" w:rsidRDefault="00D02E09" w:rsidP="007A6E1B">
      <w:pPr>
        <w:pStyle w:val="Bodytext21"/>
        <w:numPr>
          <w:ilvl w:val="0"/>
          <w:numId w:val="1"/>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за местни пътища - от кмета на съответната община;</w:t>
      </w:r>
    </w:p>
    <w:p w14:paraId="660ACF87" w14:textId="77777777" w:rsidR="00D02E09" w:rsidRPr="00220461" w:rsidRDefault="00D02E09" w:rsidP="00311490">
      <w:pPr>
        <w:pStyle w:val="Bodytext21"/>
        <w:numPr>
          <w:ilvl w:val="0"/>
          <w:numId w:val="1"/>
        </w:numPr>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за местни пътища, когато се засяга повече от една община – от областния управител.</w:t>
      </w:r>
    </w:p>
    <w:p w14:paraId="47C85A17" w14:textId="77777777" w:rsidR="00D02E09" w:rsidRPr="00220461" w:rsidRDefault="00D02E09" w:rsidP="00311490">
      <w:pPr>
        <w:pStyle w:val="Headingnumber10"/>
        <w:shd w:val="clear" w:color="auto" w:fill="auto"/>
        <w:spacing w:before="0" w:line="360" w:lineRule="auto"/>
        <w:jc w:val="center"/>
        <w:rPr>
          <w:rStyle w:val="Headingnumber1"/>
          <w:rFonts w:ascii="Times New Roman" w:hAnsi="Times New Roman" w:cs="Times New Roman"/>
          <w:b/>
          <w:sz w:val="24"/>
          <w:szCs w:val="24"/>
          <w:vertAlign w:val="superscript"/>
        </w:rPr>
      </w:pPr>
      <w:r w:rsidRPr="00220461">
        <w:rPr>
          <w:rStyle w:val="Headingnumber1"/>
          <w:rFonts w:ascii="Times New Roman" w:hAnsi="Times New Roman" w:cs="Times New Roman"/>
          <w:b/>
          <w:sz w:val="24"/>
          <w:szCs w:val="24"/>
        </w:rPr>
        <w:t>Глава трета</w:t>
      </w:r>
      <w:bookmarkStart w:id="7" w:name="bookmark5"/>
    </w:p>
    <w:p w14:paraId="6C34FB58" w14:textId="4FDA777C" w:rsidR="00D02E09" w:rsidRPr="00220461" w:rsidRDefault="00D02E09" w:rsidP="00311490">
      <w:pPr>
        <w:pStyle w:val="Headingnumber10"/>
        <w:shd w:val="clear" w:color="auto" w:fill="auto"/>
        <w:spacing w:before="0" w:line="360" w:lineRule="auto"/>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ОБХВАТ, ИЗХОДНИ ДАННИ ЗА ПРОЕКТИРАНЕ И СЪДЪРЖАНИЕ НА ГПОД</w:t>
      </w:r>
      <w:bookmarkEnd w:id="7"/>
    </w:p>
    <w:p w14:paraId="479B5AC0" w14:textId="22187097"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trike/>
          <w:sz w:val="24"/>
          <w:szCs w:val="24"/>
        </w:rPr>
      </w:pPr>
      <w:r w:rsidRPr="00220461">
        <w:rPr>
          <w:rStyle w:val="Bodytext20"/>
          <w:rFonts w:ascii="Times New Roman" w:hAnsi="Times New Roman" w:cs="Times New Roman"/>
          <w:b/>
          <w:sz w:val="24"/>
          <w:szCs w:val="24"/>
        </w:rPr>
        <w:t>Чл. 1</w:t>
      </w:r>
      <w:r w:rsidR="00C77521" w:rsidRPr="00220461">
        <w:rPr>
          <w:rStyle w:val="Bodytext20"/>
          <w:rFonts w:ascii="Times New Roman" w:hAnsi="Times New Roman" w:cs="Times New Roman"/>
          <w:b/>
          <w:sz w:val="24"/>
          <w:szCs w:val="24"/>
        </w:rPr>
        <w:t>3</w:t>
      </w:r>
      <w:r w:rsidRPr="00220461">
        <w:rPr>
          <w:rStyle w:val="Bodytext20"/>
          <w:rFonts w:ascii="Times New Roman" w:hAnsi="Times New Roman" w:cs="Times New Roman"/>
          <w:b/>
          <w:sz w:val="24"/>
          <w:szCs w:val="24"/>
        </w:rPr>
        <w:t>.</w:t>
      </w:r>
      <w:r w:rsidR="0013251B"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Генералният план за организация на движение</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xml:space="preserve">се </w:t>
      </w:r>
      <w:r w:rsidR="00D00A7F" w:rsidRPr="00220461">
        <w:rPr>
          <w:rStyle w:val="Bodytext20"/>
          <w:rFonts w:ascii="Times New Roman" w:hAnsi="Times New Roman" w:cs="Times New Roman"/>
          <w:sz w:val="24"/>
          <w:szCs w:val="24"/>
        </w:rPr>
        <w:t xml:space="preserve">разработва </w:t>
      </w:r>
      <w:r w:rsidRPr="00220461">
        <w:rPr>
          <w:rStyle w:val="Bodytext20"/>
          <w:rFonts w:ascii="Times New Roman" w:hAnsi="Times New Roman" w:cs="Times New Roman"/>
          <w:sz w:val="24"/>
          <w:szCs w:val="24"/>
        </w:rPr>
        <w:t>въз основа на утвърдения ПКТС на ОУП или се изработва самостоятелно, при липса на</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ОУП.</w:t>
      </w:r>
    </w:p>
    <w:p w14:paraId="2DF5544A" w14:textId="05D6B527"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1</w:t>
      </w:r>
      <w:r w:rsidR="00C77521" w:rsidRPr="00220461">
        <w:rPr>
          <w:rStyle w:val="Bodytext20"/>
          <w:rFonts w:ascii="Times New Roman" w:hAnsi="Times New Roman" w:cs="Times New Roman"/>
          <w:b/>
          <w:sz w:val="24"/>
          <w:szCs w:val="24"/>
        </w:rPr>
        <w:t>4</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Генералният план за организация на движението на цялото населено място или на част от него се изготвя за период</w:t>
      </w:r>
      <w:r w:rsidR="00A829F1" w:rsidRPr="00220461">
        <w:rPr>
          <w:rStyle w:val="Bodytext20"/>
          <w:rFonts w:ascii="Times New Roman" w:hAnsi="Times New Roman" w:cs="Times New Roman"/>
          <w:sz w:val="24"/>
          <w:szCs w:val="24"/>
        </w:rPr>
        <w:t xml:space="preserve"> на действие</w:t>
      </w:r>
      <w:r w:rsidRPr="00220461">
        <w:rPr>
          <w:rStyle w:val="Bodytext20"/>
          <w:rFonts w:ascii="Times New Roman" w:hAnsi="Times New Roman" w:cs="Times New Roman"/>
          <w:sz w:val="24"/>
          <w:szCs w:val="24"/>
        </w:rPr>
        <w:t xml:space="preserve"> от </w:t>
      </w:r>
      <w:r w:rsidR="00B057A1" w:rsidRPr="00220461">
        <w:rPr>
          <w:rStyle w:val="Bodytext20"/>
          <w:rFonts w:ascii="Times New Roman" w:hAnsi="Times New Roman" w:cs="Times New Roman"/>
          <w:sz w:val="24"/>
          <w:szCs w:val="24"/>
        </w:rPr>
        <w:t xml:space="preserve">5 </w:t>
      </w:r>
      <w:r w:rsidRPr="00220461">
        <w:rPr>
          <w:rStyle w:val="Bodytext20"/>
          <w:rFonts w:ascii="Times New Roman" w:hAnsi="Times New Roman" w:cs="Times New Roman"/>
          <w:sz w:val="24"/>
          <w:szCs w:val="24"/>
        </w:rPr>
        <w:t>години. Той се разработва в две фази:</w:t>
      </w:r>
    </w:p>
    <w:p w14:paraId="37AF5ADF" w14:textId="77777777" w:rsidR="00D02E09" w:rsidRPr="00220461" w:rsidRDefault="00D02E09" w:rsidP="007A6E1B">
      <w:pPr>
        <w:pStyle w:val="Bodytext21"/>
        <w:numPr>
          <w:ilvl w:val="0"/>
          <w:numId w:val="52"/>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предварителен проект;</w:t>
      </w:r>
    </w:p>
    <w:p w14:paraId="5D3DFB7F" w14:textId="77777777" w:rsidR="00D02E09" w:rsidRPr="00220461" w:rsidRDefault="00D02E09" w:rsidP="007A6E1B">
      <w:pPr>
        <w:pStyle w:val="Bodytext21"/>
        <w:numPr>
          <w:ilvl w:val="0"/>
          <w:numId w:val="52"/>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окончателен проект.</w:t>
      </w:r>
    </w:p>
    <w:p w14:paraId="2DE612DA" w14:textId="77777777"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lastRenderedPageBreak/>
        <w:t>(2) Актуализация на ГПОД преди края на периода</w:t>
      </w:r>
      <w:r w:rsidR="00F32AD2" w:rsidRPr="00220461">
        <w:rPr>
          <w:rStyle w:val="Bodytext20"/>
          <w:rFonts w:ascii="Times New Roman" w:hAnsi="Times New Roman" w:cs="Times New Roman"/>
          <w:sz w:val="24"/>
          <w:szCs w:val="24"/>
        </w:rPr>
        <w:t xml:space="preserve"> по ал. 1</w:t>
      </w:r>
      <w:r w:rsidRPr="00220461">
        <w:rPr>
          <w:rStyle w:val="Bodytext20"/>
          <w:rFonts w:ascii="Times New Roman" w:hAnsi="Times New Roman" w:cs="Times New Roman"/>
          <w:sz w:val="24"/>
          <w:szCs w:val="24"/>
        </w:rPr>
        <w:t xml:space="preserve"> се изготвя в следните случаи:</w:t>
      </w:r>
    </w:p>
    <w:p w14:paraId="6E6DF542" w14:textId="567E959D" w:rsidR="00D02E09" w:rsidRPr="00220461" w:rsidRDefault="00D02E09" w:rsidP="007A6E1B">
      <w:pPr>
        <w:pStyle w:val="Bodytext21"/>
        <w:numPr>
          <w:ilvl w:val="0"/>
          <w:numId w:val="2"/>
        </w:numPr>
        <w:shd w:val="clear" w:color="auto" w:fill="auto"/>
        <w:spacing w:line="360" w:lineRule="auto"/>
        <w:ind w:firstLine="851"/>
        <w:rPr>
          <w:rStyle w:val="Bodytext20"/>
          <w:rFonts w:cs="Times New Roman"/>
          <w:sz w:val="24"/>
          <w:szCs w:val="24"/>
        </w:rPr>
      </w:pPr>
      <w:r w:rsidRPr="00220461">
        <w:rPr>
          <w:rStyle w:val="Bodytext20"/>
          <w:rFonts w:ascii="Times New Roman" w:hAnsi="Times New Roman" w:cs="Times New Roman"/>
          <w:sz w:val="24"/>
          <w:szCs w:val="24"/>
        </w:rPr>
        <w:t>промяна в пътнотранспортната обстановка в резултат на променена с повече от 30</w:t>
      </w:r>
      <w:r w:rsidR="00B057A1"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xml:space="preserve"> интензивност на транспортните и</w:t>
      </w:r>
      <w:r w:rsidR="009605D1" w:rsidRPr="00220461">
        <w:rPr>
          <w:rStyle w:val="Bodytext20"/>
          <w:rFonts w:ascii="Times New Roman" w:hAnsi="Times New Roman" w:cs="Times New Roman"/>
          <w:sz w:val="24"/>
          <w:szCs w:val="24"/>
        </w:rPr>
        <w:t>/или</w:t>
      </w:r>
      <w:r w:rsidRPr="00220461">
        <w:rPr>
          <w:rStyle w:val="Bodytext20"/>
          <w:rFonts w:ascii="Times New Roman" w:hAnsi="Times New Roman" w:cs="Times New Roman"/>
          <w:sz w:val="24"/>
          <w:szCs w:val="24"/>
        </w:rPr>
        <w:t xml:space="preserve"> пешеходните потоци;</w:t>
      </w:r>
    </w:p>
    <w:p w14:paraId="0B66CA6F" w14:textId="77777777" w:rsidR="00D02E09" w:rsidRPr="00220461" w:rsidRDefault="00D02E09" w:rsidP="007A6E1B">
      <w:pPr>
        <w:pStyle w:val="Bodytext21"/>
        <w:numPr>
          <w:ilvl w:val="0"/>
          <w:numId w:val="2"/>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нарастване на пътнотранспортната </w:t>
      </w:r>
      <w:proofErr w:type="spellStart"/>
      <w:r w:rsidRPr="00220461">
        <w:rPr>
          <w:rStyle w:val="Bodytext20"/>
          <w:rFonts w:ascii="Times New Roman" w:hAnsi="Times New Roman" w:cs="Times New Roman"/>
          <w:sz w:val="24"/>
          <w:szCs w:val="24"/>
        </w:rPr>
        <w:t>аварийност</w:t>
      </w:r>
      <w:proofErr w:type="spellEnd"/>
      <w:r w:rsidRPr="00220461">
        <w:rPr>
          <w:rStyle w:val="Bodytext20"/>
          <w:rFonts w:ascii="Times New Roman" w:hAnsi="Times New Roman" w:cs="Times New Roman"/>
          <w:sz w:val="24"/>
          <w:szCs w:val="24"/>
        </w:rPr>
        <w:t>;</w:t>
      </w:r>
    </w:p>
    <w:p w14:paraId="0170B5B5" w14:textId="77777777" w:rsidR="00D02E09" w:rsidRPr="00220461" w:rsidRDefault="00D02E09" w:rsidP="007A6E1B">
      <w:pPr>
        <w:pStyle w:val="Bodytext21"/>
        <w:numPr>
          <w:ilvl w:val="0"/>
          <w:numId w:val="2"/>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увеличаване на въздействието на автомобилния транспорт върху околната среда над допустимите норми за шум, вибрации, фини </w:t>
      </w:r>
      <w:proofErr w:type="spellStart"/>
      <w:r w:rsidRPr="00220461">
        <w:rPr>
          <w:rStyle w:val="Bodytext20"/>
          <w:rFonts w:ascii="Times New Roman" w:hAnsi="Times New Roman" w:cs="Times New Roman"/>
          <w:sz w:val="24"/>
          <w:szCs w:val="24"/>
        </w:rPr>
        <w:t>прахови</w:t>
      </w:r>
      <w:proofErr w:type="spellEnd"/>
      <w:r w:rsidRPr="00220461">
        <w:rPr>
          <w:rStyle w:val="Bodytext20"/>
          <w:rFonts w:ascii="Times New Roman" w:hAnsi="Times New Roman" w:cs="Times New Roman"/>
          <w:sz w:val="24"/>
          <w:szCs w:val="24"/>
        </w:rPr>
        <w:t xml:space="preserve"> частици, вредни емисии</w:t>
      </w:r>
      <w:r w:rsidR="00600E57" w:rsidRPr="00220461">
        <w:rPr>
          <w:rStyle w:val="Bodytext20"/>
          <w:rFonts w:ascii="Times New Roman" w:hAnsi="Times New Roman" w:cs="Times New Roman"/>
          <w:sz w:val="24"/>
          <w:szCs w:val="24"/>
        </w:rPr>
        <w:t>.</w:t>
      </w:r>
    </w:p>
    <w:p w14:paraId="5BF788C4" w14:textId="2BC74EC1" w:rsidR="00DF20E8" w:rsidRPr="00220461" w:rsidRDefault="00D02E09" w:rsidP="007A6E1B">
      <w:pPr>
        <w:pStyle w:val="ListParagraph"/>
        <w:numPr>
          <w:ilvl w:val="0"/>
          <w:numId w:val="60"/>
        </w:numPr>
        <w:spacing w:after="0" w:line="360" w:lineRule="auto"/>
        <w:ind w:left="0" w:firstLine="851"/>
        <w:jc w:val="both"/>
        <w:rPr>
          <w:rStyle w:val="Bodytext20"/>
          <w:rFonts w:ascii="Times New Roman" w:hAnsi="Times New Roman" w:cs="Times New Roman"/>
          <w:sz w:val="24"/>
          <w:szCs w:val="24"/>
          <w:lang w:eastAsia="bg-BG"/>
        </w:rPr>
      </w:pPr>
      <w:r w:rsidRPr="00220461">
        <w:rPr>
          <w:rStyle w:val="Bodytext20"/>
          <w:rFonts w:ascii="Times New Roman" w:hAnsi="Times New Roman" w:cs="Times New Roman"/>
          <w:sz w:val="24"/>
          <w:szCs w:val="24"/>
        </w:rPr>
        <w:t>Проверка за установяване на обстоятелствата по ал. 2 се извършва от собственик</w:t>
      </w:r>
      <w:r w:rsidR="00F32AD2" w:rsidRPr="00220461">
        <w:rPr>
          <w:rStyle w:val="Bodytext20"/>
          <w:rFonts w:ascii="Times New Roman" w:hAnsi="Times New Roman" w:cs="Times New Roman"/>
          <w:sz w:val="24"/>
          <w:szCs w:val="24"/>
        </w:rPr>
        <w:t>а</w:t>
      </w:r>
      <w:r w:rsidRPr="00220461">
        <w:rPr>
          <w:rStyle w:val="Bodytext20"/>
          <w:rFonts w:ascii="Times New Roman" w:hAnsi="Times New Roman" w:cs="Times New Roman"/>
          <w:sz w:val="24"/>
          <w:szCs w:val="24"/>
        </w:rPr>
        <w:t xml:space="preserve"> или администрацията, управляваща пътя, при възникване на някое от тях или вследствие на извършен одит по пътна безопасност или целенасочена инспекция по пътна безопасност. За извършената проверка се съставя протокол, който е неразделна част от </w:t>
      </w:r>
      <w:r w:rsidR="00DF20E8" w:rsidRPr="00220461">
        <w:rPr>
          <w:rStyle w:val="Bodytext20"/>
          <w:rFonts w:ascii="Times New Roman" w:hAnsi="Times New Roman" w:cs="Times New Roman"/>
          <w:sz w:val="24"/>
          <w:szCs w:val="24"/>
          <w:lang w:eastAsia="bg-BG"/>
        </w:rPr>
        <w:t>документацията по възлагане на актуализация на ГПОД преди края на периода по ал.</w:t>
      </w:r>
      <w:r w:rsidR="00B057A1" w:rsidRPr="00220461">
        <w:rPr>
          <w:rStyle w:val="Bodytext20"/>
          <w:rFonts w:ascii="Times New Roman" w:hAnsi="Times New Roman" w:cs="Times New Roman"/>
          <w:sz w:val="24"/>
          <w:szCs w:val="24"/>
        </w:rPr>
        <w:t xml:space="preserve"> </w:t>
      </w:r>
      <w:r w:rsidR="00DF20E8" w:rsidRPr="00220461">
        <w:rPr>
          <w:rStyle w:val="Bodytext20"/>
          <w:rFonts w:ascii="Times New Roman" w:hAnsi="Times New Roman" w:cs="Times New Roman"/>
          <w:sz w:val="24"/>
          <w:szCs w:val="24"/>
          <w:lang w:eastAsia="bg-BG"/>
        </w:rPr>
        <w:t>1.</w:t>
      </w:r>
    </w:p>
    <w:p w14:paraId="4246A0E5" w14:textId="4F7409FA" w:rsidR="00D02E09" w:rsidRPr="00220461" w:rsidRDefault="00D02E09" w:rsidP="007A6E1B">
      <w:pPr>
        <w:pStyle w:val="Bodytext21"/>
        <w:numPr>
          <w:ilvl w:val="0"/>
          <w:numId w:val="60"/>
        </w:numPr>
        <w:shd w:val="clear" w:color="auto" w:fill="auto"/>
        <w:tabs>
          <w:tab w:val="left" w:pos="370"/>
        </w:tabs>
        <w:spacing w:after="240"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Актуализация на ГПОД се изготвя в края на периода от 5 години</w:t>
      </w:r>
      <w:r w:rsidR="003B7802" w:rsidRPr="00220461">
        <w:rPr>
          <w:rStyle w:val="Bodytext20"/>
          <w:rFonts w:ascii="Times New Roman" w:hAnsi="Times New Roman" w:cs="Times New Roman"/>
          <w:sz w:val="24"/>
          <w:szCs w:val="24"/>
        </w:rPr>
        <w:t xml:space="preserve"> за следващия</w:t>
      </w:r>
      <w:r w:rsidR="00B41FF4" w:rsidRPr="00220461">
        <w:rPr>
          <w:rStyle w:val="Bodytext20"/>
          <w:rFonts w:ascii="Times New Roman" w:hAnsi="Times New Roman" w:cs="Times New Roman"/>
          <w:sz w:val="24"/>
          <w:szCs w:val="24"/>
        </w:rPr>
        <w:t xml:space="preserve"> </w:t>
      </w:r>
      <w:r w:rsidR="003B7802" w:rsidRPr="00220461">
        <w:rPr>
          <w:rStyle w:val="Bodytext20"/>
          <w:rFonts w:ascii="Times New Roman" w:hAnsi="Times New Roman" w:cs="Times New Roman"/>
          <w:sz w:val="24"/>
          <w:szCs w:val="24"/>
        </w:rPr>
        <w:t xml:space="preserve">период от </w:t>
      </w:r>
      <w:r w:rsidR="00E11FAE" w:rsidRPr="00220461">
        <w:rPr>
          <w:rStyle w:val="Bodytext20"/>
          <w:rFonts w:ascii="Times New Roman" w:hAnsi="Times New Roman" w:cs="Times New Roman"/>
          <w:sz w:val="24"/>
          <w:szCs w:val="24"/>
        </w:rPr>
        <w:t>5</w:t>
      </w:r>
      <w:r w:rsidR="003B7802" w:rsidRPr="00220461">
        <w:rPr>
          <w:rStyle w:val="Bodytext20"/>
          <w:rFonts w:ascii="Times New Roman" w:hAnsi="Times New Roman" w:cs="Times New Roman"/>
          <w:sz w:val="24"/>
          <w:szCs w:val="24"/>
        </w:rPr>
        <w:t xml:space="preserve"> години</w:t>
      </w:r>
      <w:r w:rsidRPr="00220461">
        <w:rPr>
          <w:rStyle w:val="Bodytext20"/>
          <w:rFonts w:ascii="Times New Roman" w:hAnsi="Times New Roman" w:cs="Times New Roman"/>
          <w:sz w:val="24"/>
          <w:szCs w:val="24"/>
        </w:rPr>
        <w:t>. При актуализацията се нанасят всички изпълнени от общината проекти в периода от 5 години, свърза</w:t>
      </w:r>
      <w:r w:rsidR="00F32AD2" w:rsidRPr="00220461">
        <w:rPr>
          <w:rStyle w:val="Bodytext20"/>
          <w:rFonts w:ascii="Times New Roman" w:hAnsi="Times New Roman" w:cs="Times New Roman"/>
          <w:sz w:val="24"/>
          <w:szCs w:val="24"/>
        </w:rPr>
        <w:t>ни с организацията на движение (</w:t>
      </w:r>
      <w:r w:rsidR="009878B5" w:rsidRPr="00220461">
        <w:rPr>
          <w:rStyle w:val="Bodytext20"/>
          <w:rFonts w:ascii="Times New Roman" w:hAnsi="Times New Roman" w:cs="Times New Roman"/>
          <w:sz w:val="24"/>
          <w:szCs w:val="24"/>
        </w:rPr>
        <w:t xml:space="preserve">основен ремонт и/или </w:t>
      </w:r>
      <w:r w:rsidR="00F32AD2" w:rsidRPr="00220461">
        <w:rPr>
          <w:rStyle w:val="Bodytext20"/>
          <w:rFonts w:ascii="Times New Roman" w:hAnsi="Times New Roman" w:cs="Times New Roman"/>
          <w:sz w:val="24"/>
          <w:szCs w:val="24"/>
        </w:rPr>
        <w:t>реконструкции на улици,</w:t>
      </w:r>
      <w:r w:rsidRPr="00220461">
        <w:rPr>
          <w:rStyle w:val="Bodytext20"/>
          <w:rFonts w:ascii="Times New Roman" w:hAnsi="Times New Roman" w:cs="Times New Roman"/>
          <w:sz w:val="24"/>
          <w:szCs w:val="24"/>
        </w:rPr>
        <w:t xml:space="preserve"> </w:t>
      </w:r>
      <w:r w:rsidR="00F32AD2" w:rsidRPr="00220461">
        <w:rPr>
          <w:rStyle w:val="Bodytext20"/>
          <w:rFonts w:ascii="Times New Roman" w:hAnsi="Times New Roman" w:cs="Times New Roman"/>
          <w:sz w:val="24"/>
          <w:szCs w:val="24"/>
        </w:rPr>
        <w:t>въвеждане в експлоатация на нови улици и др.)</w:t>
      </w:r>
      <w:r w:rsidR="00600E57" w:rsidRPr="00220461">
        <w:rPr>
          <w:rStyle w:val="Bodytext20"/>
          <w:rFonts w:ascii="Times New Roman" w:hAnsi="Times New Roman" w:cs="Times New Roman"/>
          <w:sz w:val="24"/>
          <w:szCs w:val="24"/>
        </w:rPr>
        <w:t>.</w:t>
      </w:r>
    </w:p>
    <w:p w14:paraId="2A974064" w14:textId="77777777"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1</w:t>
      </w:r>
      <w:r w:rsidR="00C77521" w:rsidRPr="00220461">
        <w:rPr>
          <w:rStyle w:val="Bodytext20"/>
          <w:rFonts w:ascii="Times New Roman" w:hAnsi="Times New Roman" w:cs="Times New Roman"/>
          <w:b/>
          <w:sz w:val="24"/>
          <w:szCs w:val="24"/>
        </w:rPr>
        <w:t>5</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В обхвата на ГПОД попадат всички комуникационно-транспортни площи, обслужващи движението на пътни превозни средства (ППС), превозни средства от редовните линии за обществен </w:t>
      </w:r>
      <w:r w:rsidR="001C7963" w:rsidRPr="00220461">
        <w:rPr>
          <w:rStyle w:val="Bodytext20"/>
          <w:rFonts w:ascii="Times New Roman" w:hAnsi="Times New Roman" w:cs="Times New Roman"/>
          <w:sz w:val="24"/>
          <w:szCs w:val="24"/>
        </w:rPr>
        <w:t xml:space="preserve">транспорт за </w:t>
      </w:r>
      <w:r w:rsidRPr="00220461">
        <w:rPr>
          <w:rStyle w:val="Bodytext20"/>
          <w:rFonts w:ascii="Times New Roman" w:hAnsi="Times New Roman" w:cs="Times New Roman"/>
          <w:sz w:val="24"/>
          <w:szCs w:val="24"/>
        </w:rPr>
        <w:t>превоз на пътници (РЛО</w:t>
      </w:r>
      <w:r w:rsidR="00241351"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пешеходното и велосипедното движение, както и паркирането.</w:t>
      </w:r>
    </w:p>
    <w:p w14:paraId="078E15F2" w14:textId="77777777"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trike/>
          <w:sz w:val="24"/>
          <w:szCs w:val="24"/>
        </w:rPr>
      </w:pPr>
      <w:r w:rsidRPr="00220461">
        <w:rPr>
          <w:rStyle w:val="Bodytext20"/>
          <w:rFonts w:ascii="Times New Roman" w:hAnsi="Times New Roman" w:cs="Times New Roman"/>
          <w:b/>
          <w:sz w:val="24"/>
          <w:szCs w:val="24"/>
        </w:rPr>
        <w:t>Чл. 1</w:t>
      </w:r>
      <w:r w:rsidR="00C77521" w:rsidRPr="00220461">
        <w:rPr>
          <w:rStyle w:val="Bodytext20"/>
          <w:rFonts w:ascii="Times New Roman" w:hAnsi="Times New Roman" w:cs="Times New Roman"/>
          <w:b/>
          <w:sz w:val="24"/>
          <w:szCs w:val="24"/>
        </w:rPr>
        <w:t>6</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Проектите за ГПОД осигуряват оптимални възможности за развитие на различните видове придвижване в населеното място при спазване на приоритети</w:t>
      </w:r>
      <w:r w:rsidR="00F32AD2" w:rsidRPr="00220461">
        <w:rPr>
          <w:rStyle w:val="Bodytext20"/>
          <w:rFonts w:ascii="Times New Roman" w:hAnsi="Times New Roman" w:cs="Times New Roman"/>
          <w:sz w:val="24"/>
          <w:szCs w:val="24"/>
        </w:rPr>
        <w:t>те по чл. 3, т. 3.</w:t>
      </w:r>
    </w:p>
    <w:p w14:paraId="70ECA1AE" w14:textId="580FD4AD" w:rsidR="00D02E09" w:rsidRPr="00220461" w:rsidRDefault="00D02E09" w:rsidP="007A6E1B">
      <w:pPr>
        <w:pStyle w:val="Bodytext21"/>
        <w:shd w:val="clear" w:color="auto" w:fill="auto"/>
        <w:spacing w:before="240"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1</w:t>
      </w:r>
      <w:r w:rsidR="00C77521" w:rsidRPr="00220461">
        <w:rPr>
          <w:rStyle w:val="Bodytext20"/>
          <w:rFonts w:ascii="Times New Roman" w:hAnsi="Times New Roman" w:cs="Times New Roman"/>
          <w:b/>
          <w:sz w:val="24"/>
          <w:szCs w:val="24"/>
        </w:rPr>
        <w:t>7</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С ГПОД се </w:t>
      </w:r>
      <w:r w:rsidR="00567E53" w:rsidRPr="00220461">
        <w:rPr>
          <w:rStyle w:val="Bodytext20"/>
          <w:rFonts w:ascii="Times New Roman" w:hAnsi="Times New Roman" w:cs="Times New Roman"/>
          <w:sz w:val="24"/>
          <w:szCs w:val="24"/>
        </w:rPr>
        <w:t>оптимизира уличния трафик</w:t>
      </w:r>
      <w:r w:rsidR="008D1886" w:rsidRPr="00220461">
        <w:rPr>
          <w:rStyle w:val="Bodytext20"/>
          <w:rFonts w:ascii="Times New Roman" w:hAnsi="Times New Roman" w:cs="Times New Roman"/>
          <w:sz w:val="24"/>
          <w:szCs w:val="24"/>
        </w:rPr>
        <w:t>,</w:t>
      </w:r>
      <w:r w:rsidR="00567E53"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xml:space="preserve">изследват </w:t>
      </w:r>
      <w:r w:rsidR="00911CDC" w:rsidRPr="00220461">
        <w:rPr>
          <w:rStyle w:val="Bodytext20"/>
          <w:rFonts w:ascii="Times New Roman" w:hAnsi="Times New Roman" w:cs="Times New Roman"/>
          <w:sz w:val="24"/>
          <w:szCs w:val="24"/>
        </w:rPr>
        <w:t xml:space="preserve">се </w:t>
      </w:r>
      <w:r w:rsidRPr="00220461">
        <w:rPr>
          <w:rStyle w:val="Bodytext20"/>
          <w:rFonts w:ascii="Times New Roman" w:hAnsi="Times New Roman" w:cs="Times New Roman"/>
          <w:sz w:val="24"/>
          <w:szCs w:val="24"/>
        </w:rPr>
        <w:t>основните закономерности на транспортните и пътнически потоци, обследва се регулирането на движението и се определят конфликтните точки, с цел отстраняването им.</w:t>
      </w:r>
    </w:p>
    <w:p w14:paraId="410375F7" w14:textId="77777777"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833D77" w:rsidRPr="00220461">
        <w:rPr>
          <w:rStyle w:val="Bodytext20"/>
          <w:rFonts w:ascii="Times New Roman" w:hAnsi="Times New Roman" w:cs="Times New Roman"/>
          <w:b/>
          <w:sz w:val="24"/>
          <w:szCs w:val="24"/>
        </w:rPr>
        <w:t>1</w:t>
      </w:r>
      <w:r w:rsidR="00C77521" w:rsidRPr="00220461">
        <w:rPr>
          <w:rStyle w:val="Bodytext20"/>
          <w:rFonts w:ascii="Times New Roman" w:hAnsi="Times New Roman" w:cs="Times New Roman"/>
          <w:b/>
          <w:sz w:val="24"/>
          <w:szCs w:val="24"/>
        </w:rPr>
        <w:t>8</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Генералният план за организация на движението предписва мерки за:</w:t>
      </w:r>
    </w:p>
    <w:p w14:paraId="3CD151FB" w14:textId="77777777" w:rsidR="00D02E09" w:rsidRPr="00220461" w:rsidRDefault="00D02E09" w:rsidP="007A6E1B">
      <w:pPr>
        <w:pStyle w:val="Bodytext21"/>
        <w:numPr>
          <w:ilvl w:val="0"/>
          <w:numId w:val="3"/>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усъвършенстване на системата за регулиране на движението;</w:t>
      </w:r>
    </w:p>
    <w:p w14:paraId="4542EE70" w14:textId="717F4D26" w:rsidR="00D02E09" w:rsidRPr="00220461" w:rsidRDefault="00911CDC" w:rsidP="007A6E1B">
      <w:pPr>
        <w:pStyle w:val="Bodytext21"/>
        <w:numPr>
          <w:ilvl w:val="0"/>
          <w:numId w:val="3"/>
        </w:numPr>
        <w:shd w:val="clear" w:color="auto" w:fill="auto"/>
        <w:spacing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подобряване на </w:t>
      </w:r>
      <w:r w:rsidR="00D02E09" w:rsidRPr="00220461">
        <w:rPr>
          <w:rStyle w:val="Bodytext20"/>
          <w:rFonts w:ascii="Times New Roman" w:hAnsi="Times New Roman" w:cs="Times New Roman"/>
          <w:sz w:val="24"/>
          <w:szCs w:val="24"/>
        </w:rPr>
        <w:t>благоустройствената изграденост на техническите елементи на уличната мрежа, за реконструкции на кръстовища и улични участъци, изграждане на нови светофарни уредби, паркинги, пешеходни пространства и др</w:t>
      </w:r>
      <w:r w:rsidR="0066648E" w:rsidRPr="00220461">
        <w:rPr>
          <w:rStyle w:val="Bodytext20"/>
          <w:rFonts w:ascii="Times New Roman" w:hAnsi="Times New Roman" w:cs="Times New Roman"/>
          <w:sz w:val="24"/>
          <w:szCs w:val="24"/>
        </w:rPr>
        <w:t>уги</w:t>
      </w:r>
      <w:r w:rsidR="00D02E09" w:rsidRPr="00220461">
        <w:rPr>
          <w:rStyle w:val="Bodytext20"/>
          <w:rFonts w:ascii="Times New Roman" w:hAnsi="Times New Roman" w:cs="Times New Roman"/>
          <w:sz w:val="24"/>
          <w:szCs w:val="24"/>
        </w:rPr>
        <w:t>.</w:t>
      </w:r>
    </w:p>
    <w:p w14:paraId="33C219E0" w14:textId="77777777" w:rsidR="00D02E09" w:rsidRPr="00220461" w:rsidRDefault="00833D77"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lastRenderedPageBreak/>
        <w:t xml:space="preserve">Чл. </w:t>
      </w:r>
      <w:r w:rsidR="00C77521" w:rsidRPr="00220461">
        <w:rPr>
          <w:rStyle w:val="Bodytext20"/>
          <w:rFonts w:ascii="Times New Roman" w:hAnsi="Times New Roman" w:cs="Times New Roman"/>
          <w:b/>
          <w:sz w:val="24"/>
          <w:szCs w:val="24"/>
        </w:rPr>
        <w:t>19</w:t>
      </w:r>
      <w:r w:rsidR="00D02E09" w:rsidRPr="00220461">
        <w:rPr>
          <w:rStyle w:val="Bodytext20"/>
          <w:rFonts w:ascii="Times New Roman" w:hAnsi="Times New Roman" w:cs="Times New Roman"/>
          <w:b/>
          <w:sz w:val="24"/>
          <w:szCs w:val="24"/>
        </w:rPr>
        <w:t>.</w:t>
      </w:r>
      <w:r w:rsidR="00D02E09" w:rsidRPr="00220461">
        <w:rPr>
          <w:rStyle w:val="Bodytext20"/>
          <w:rFonts w:ascii="Times New Roman" w:hAnsi="Times New Roman" w:cs="Times New Roman"/>
          <w:sz w:val="24"/>
          <w:szCs w:val="24"/>
        </w:rPr>
        <w:t xml:space="preserve"> Мерките, предвидени в плана се разделят на:</w:t>
      </w:r>
    </w:p>
    <w:p w14:paraId="38678263" w14:textId="34AE1D4E" w:rsidR="00D02E09" w:rsidRPr="00220461" w:rsidRDefault="00D02E09" w:rsidP="007A6E1B">
      <w:pPr>
        <w:pStyle w:val="Bodytext21"/>
        <w:numPr>
          <w:ilvl w:val="0"/>
          <w:numId w:val="4"/>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краткосрочни - изпълняват се в рамките на една година, като организационно-административни мерки, които обхващат сигнализиране с пътни знаци, маршрути на движението на ППС и пешеходни преминавания, предимства за преминаване през конфликтни зони, възможни места за престой и паркиране и забрани за това, скорости на движение и др</w:t>
      </w:r>
      <w:r w:rsidR="0066648E"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w:t>
      </w:r>
    </w:p>
    <w:p w14:paraId="7601EBE6" w14:textId="62ECA25F" w:rsidR="00CF3BE9" w:rsidRPr="00220461" w:rsidRDefault="00CF3BE9" w:rsidP="007A6E1B">
      <w:pPr>
        <w:pStyle w:val="Bodytext21"/>
        <w:numPr>
          <w:ilvl w:val="0"/>
          <w:numId w:val="82"/>
        </w:numPr>
        <w:shd w:val="clear" w:color="auto" w:fill="auto"/>
        <w:spacing w:after="240" w:line="360" w:lineRule="auto"/>
        <w:ind w:left="0" w:firstLine="360"/>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дългосрочни в рамките на перспективния период - строителни мерки за реконструкции на уличната мрежа и принадлежностите </w:t>
      </w:r>
      <w:r w:rsidR="00107AB0" w:rsidRPr="00220461">
        <w:rPr>
          <w:rStyle w:val="Bodytext20"/>
          <w:rFonts w:ascii="Times New Roman" w:hAnsi="Times New Roman" w:cs="Times New Roman"/>
          <w:sz w:val="24"/>
          <w:szCs w:val="24"/>
        </w:rPr>
        <w:t>ѝ</w:t>
      </w:r>
      <w:r w:rsidRPr="00220461">
        <w:rPr>
          <w:rStyle w:val="Bodytext20"/>
          <w:rFonts w:ascii="Times New Roman" w:hAnsi="Times New Roman" w:cs="Times New Roman"/>
          <w:sz w:val="24"/>
          <w:szCs w:val="24"/>
        </w:rPr>
        <w:t>, нови РЛОТПП и др</w:t>
      </w:r>
      <w:r w:rsidR="0066648E"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 Препоръки за изготвяне на инвестиционни проекти, които задължително са придружени от част „Организация и безопасност на движението</w:t>
      </w:r>
      <w:r w:rsidR="00D83AE4"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във фаза технически проект.</w:t>
      </w:r>
    </w:p>
    <w:p w14:paraId="42C3D1E3" w14:textId="77777777"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2</w:t>
      </w:r>
      <w:r w:rsidR="00B077A5" w:rsidRPr="00220461">
        <w:rPr>
          <w:rStyle w:val="Bodytext20"/>
          <w:rFonts w:ascii="Times New Roman" w:hAnsi="Times New Roman" w:cs="Times New Roman"/>
          <w:b/>
          <w:sz w:val="24"/>
          <w:szCs w:val="24"/>
        </w:rPr>
        <w:t>0</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Не са предмет на ГПОД:</w:t>
      </w:r>
    </w:p>
    <w:p w14:paraId="6D57CAB4" w14:textId="77777777" w:rsidR="00D02E09" w:rsidRPr="00220461" w:rsidRDefault="00D02E09" w:rsidP="007A6E1B">
      <w:pPr>
        <w:pStyle w:val="Bodytext21"/>
        <w:numPr>
          <w:ilvl w:val="0"/>
          <w:numId w:val="53"/>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комуникационно-транспортните планове като част от подробните устройствени планове </w:t>
      </w:r>
      <w:r w:rsidR="003737CE" w:rsidRPr="00220461">
        <w:rPr>
          <w:rStyle w:val="Bodytext20"/>
          <w:rFonts w:ascii="Times New Roman" w:hAnsi="Times New Roman" w:cs="Times New Roman"/>
          <w:sz w:val="24"/>
          <w:szCs w:val="24"/>
        </w:rPr>
        <w:t>ПУП-ПРЗ</w:t>
      </w:r>
      <w:r w:rsidRPr="00220461">
        <w:rPr>
          <w:rStyle w:val="Bodytext20"/>
          <w:rFonts w:ascii="Times New Roman" w:hAnsi="Times New Roman" w:cs="Times New Roman"/>
          <w:sz w:val="24"/>
          <w:szCs w:val="24"/>
        </w:rPr>
        <w:t xml:space="preserve"> или ПУ</w:t>
      </w:r>
      <w:r w:rsidR="003737CE" w:rsidRPr="00220461">
        <w:rPr>
          <w:rStyle w:val="Bodytext20"/>
          <w:rFonts w:ascii="Times New Roman" w:hAnsi="Times New Roman" w:cs="Times New Roman"/>
          <w:sz w:val="24"/>
          <w:szCs w:val="24"/>
        </w:rPr>
        <w:t>П-ПУР</w:t>
      </w:r>
      <w:r w:rsidRPr="00220461">
        <w:rPr>
          <w:rStyle w:val="Bodytext20"/>
          <w:rFonts w:ascii="Times New Roman" w:hAnsi="Times New Roman" w:cs="Times New Roman"/>
          <w:sz w:val="24"/>
          <w:szCs w:val="24"/>
        </w:rPr>
        <w:t>;</w:t>
      </w:r>
    </w:p>
    <w:p w14:paraId="5C08420A" w14:textId="77777777" w:rsidR="00D02E09" w:rsidRPr="00220461" w:rsidRDefault="00D02E09" w:rsidP="007A6E1B">
      <w:pPr>
        <w:pStyle w:val="Bodytext21"/>
        <w:numPr>
          <w:ilvl w:val="0"/>
          <w:numId w:val="53"/>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проектите за организация на движението на съществуващата улична мрежа в населените места;</w:t>
      </w:r>
    </w:p>
    <w:p w14:paraId="43DA7424" w14:textId="77777777" w:rsidR="00D02E09" w:rsidRPr="00220461" w:rsidRDefault="00D02E09" w:rsidP="007A6E1B">
      <w:pPr>
        <w:pStyle w:val="Bodytext21"/>
        <w:numPr>
          <w:ilvl w:val="0"/>
          <w:numId w:val="53"/>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проектите за светофарни уредби и системи за координирано регулиране на движението;</w:t>
      </w:r>
    </w:p>
    <w:p w14:paraId="4013C435" w14:textId="2224EE1B" w:rsidR="00D02E09" w:rsidRPr="00220461" w:rsidRDefault="00D02E09" w:rsidP="007A6E1B">
      <w:pPr>
        <w:pStyle w:val="Bodytext21"/>
        <w:numPr>
          <w:ilvl w:val="0"/>
          <w:numId w:val="53"/>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сигнализация</w:t>
      </w:r>
      <w:r w:rsidR="00945A1D" w:rsidRPr="00220461">
        <w:rPr>
          <w:rStyle w:val="Bodytext20"/>
          <w:rFonts w:ascii="Times New Roman" w:hAnsi="Times New Roman" w:cs="Times New Roman"/>
          <w:sz w:val="24"/>
          <w:szCs w:val="24"/>
        </w:rPr>
        <w:t>та</w:t>
      </w:r>
      <w:r w:rsidRPr="00220461">
        <w:rPr>
          <w:rStyle w:val="Bodytext20"/>
          <w:rFonts w:ascii="Times New Roman" w:hAnsi="Times New Roman" w:cs="Times New Roman"/>
          <w:sz w:val="24"/>
          <w:szCs w:val="24"/>
        </w:rPr>
        <w:t xml:space="preserve"> с</w:t>
      </w:r>
      <w:r w:rsidR="00FB3CFF" w:rsidRPr="00220461">
        <w:rPr>
          <w:rStyle w:val="Bodytext20"/>
          <w:rFonts w:ascii="Times New Roman" w:hAnsi="Times New Roman" w:cs="Times New Roman"/>
          <w:sz w:val="24"/>
          <w:szCs w:val="24"/>
        </w:rPr>
        <w:t xml:space="preserve"> пътни знаци и</w:t>
      </w:r>
      <w:r w:rsidRPr="00220461">
        <w:rPr>
          <w:rStyle w:val="Bodytext20"/>
          <w:rFonts w:ascii="Times New Roman" w:hAnsi="Times New Roman" w:cs="Times New Roman"/>
          <w:sz w:val="24"/>
          <w:szCs w:val="24"/>
        </w:rPr>
        <w:t xml:space="preserve"> пътна маркировка;</w:t>
      </w:r>
    </w:p>
    <w:p w14:paraId="515AFD5E" w14:textId="77777777" w:rsidR="00D02E09" w:rsidRPr="00220461" w:rsidRDefault="00D02E09" w:rsidP="007A6E1B">
      <w:pPr>
        <w:pStyle w:val="Bodytext21"/>
        <w:numPr>
          <w:ilvl w:val="0"/>
          <w:numId w:val="53"/>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подробни количествени и стойностни сметки;</w:t>
      </w:r>
    </w:p>
    <w:p w14:paraId="2AB6F05E" w14:textId="77777777" w:rsidR="00D02E09" w:rsidRPr="00220461" w:rsidRDefault="00D02E09" w:rsidP="007A6E1B">
      <w:pPr>
        <w:pStyle w:val="Bodytext21"/>
        <w:numPr>
          <w:ilvl w:val="0"/>
          <w:numId w:val="53"/>
        </w:numPr>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детайлни котировки за разположение на пътните знаци, пътна маркировка и друга сигнализация.</w:t>
      </w:r>
    </w:p>
    <w:p w14:paraId="47300B3B" w14:textId="77777777"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2</w:t>
      </w:r>
      <w:r w:rsidR="00B077A5" w:rsidRPr="00220461">
        <w:rPr>
          <w:rStyle w:val="Bodytext20"/>
          <w:rFonts w:ascii="Times New Roman" w:hAnsi="Times New Roman" w:cs="Times New Roman"/>
          <w:b/>
          <w:sz w:val="24"/>
          <w:szCs w:val="24"/>
        </w:rPr>
        <w:t>1</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Възложителят предоставя на проектанта следната изходна информация за изготвяне на ГПОД:</w:t>
      </w:r>
    </w:p>
    <w:p w14:paraId="192BC268" w14:textId="63517B5A" w:rsidR="00D02E09" w:rsidRPr="00220461" w:rsidRDefault="00D02E09" w:rsidP="007A6E1B">
      <w:pPr>
        <w:pStyle w:val="Bodytext21"/>
        <w:numPr>
          <w:ilvl w:val="0"/>
          <w:numId w:val="54"/>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кадастрален план на населеното място, актуална кадастрална </w:t>
      </w:r>
      <w:r w:rsidR="00DD0027" w:rsidRPr="00220461">
        <w:rPr>
          <w:rStyle w:val="Bodytext20"/>
          <w:rFonts w:ascii="Times New Roman" w:hAnsi="Times New Roman" w:cs="Times New Roman"/>
          <w:sz w:val="24"/>
          <w:szCs w:val="24"/>
        </w:rPr>
        <w:t>карта или специализирана карта (ако е налична)</w:t>
      </w:r>
      <w:r w:rsidRPr="00220461">
        <w:rPr>
          <w:rStyle w:val="Bodytext20"/>
          <w:rFonts w:ascii="Times New Roman" w:hAnsi="Times New Roman" w:cs="Times New Roman"/>
          <w:sz w:val="24"/>
          <w:szCs w:val="24"/>
        </w:rPr>
        <w:t xml:space="preserve"> с уточнен териториален обхват на задачата с отразени съществуващи </w:t>
      </w:r>
      <w:proofErr w:type="spellStart"/>
      <w:r w:rsidRPr="00220461">
        <w:rPr>
          <w:rStyle w:val="Bodytext20"/>
          <w:rFonts w:ascii="Times New Roman" w:hAnsi="Times New Roman" w:cs="Times New Roman"/>
          <w:sz w:val="24"/>
          <w:szCs w:val="24"/>
        </w:rPr>
        <w:t>бордюрни</w:t>
      </w:r>
      <w:proofErr w:type="spellEnd"/>
      <w:r w:rsidRPr="00220461">
        <w:rPr>
          <w:rStyle w:val="Bodytext20"/>
          <w:rFonts w:ascii="Times New Roman" w:hAnsi="Times New Roman" w:cs="Times New Roman"/>
          <w:sz w:val="24"/>
          <w:szCs w:val="24"/>
        </w:rPr>
        <w:t xml:space="preserve"> линии, паркове и озеленяване, дървета, електрически стълбове, входове на имоти, стълби, широчини на тротоари и пътна настилка, разделителни острови и др</w:t>
      </w:r>
      <w:r w:rsidR="0066648E"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 Информацията</w:t>
      </w:r>
      <w:r w:rsidR="00DD0027" w:rsidRPr="00220461">
        <w:rPr>
          <w:rStyle w:val="Bodytext20"/>
          <w:rFonts w:ascii="Times New Roman" w:hAnsi="Times New Roman" w:cs="Times New Roman"/>
          <w:sz w:val="24"/>
          <w:szCs w:val="24"/>
        </w:rPr>
        <w:t xml:space="preserve"> се предоставя</w:t>
      </w:r>
      <w:r w:rsidRPr="00220461">
        <w:rPr>
          <w:rStyle w:val="Bodytext20"/>
          <w:rFonts w:ascii="Times New Roman" w:hAnsi="Times New Roman" w:cs="Times New Roman"/>
          <w:sz w:val="24"/>
          <w:szCs w:val="24"/>
        </w:rPr>
        <w:t xml:space="preserve"> задължително в Българска геодезическа система 2005 (БГС 2005);</w:t>
      </w:r>
    </w:p>
    <w:p w14:paraId="3ECDDFCE"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регулационен план на населеното място в цифров вид в БГС 2005;</w:t>
      </w:r>
    </w:p>
    <w:p w14:paraId="7B0FBB5F"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строителни граници на населеното място;</w:t>
      </w:r>
    </w:p>
    <w:p w14:paraId="25942E0A" w14:textId="0A085113" w:rsidR="00D02E09" w:rsidRPr="00220461" w:rsidRDefault="00D02E09" w:rsidP="007A6E1B">
      <w:pPr>
        <w:pStyle w:val="Bodytext21"/>
        <w:numPr>
          <w:ilvl w:val="0"/>
          <w:numId w:val="54"/>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граници и наименования на детски ясли и градини, училища, университети, общежития, читалища, театри, кина, религиозни сгради, болници, медицински центрове, </w:t>
      </w:r>
      <w:r w:rsidRPr="00220461">
        <w:rPr>
          <w:rStyle w:val="Bodytext20"/>
          <w:rFonts w:ascii="Times New Roman" w:hAnsi="Times New Roman" w:cs="Times New Roman"/>
          <w:sz w:val="24"/>
          <w:szCs w:val="24"/>
        </w:rPr>
        <w:lastRenderedPageBreak/>
        <w:t>спортни и детски площадки, паркове и стадиони, спортни зали, съществуваща велосипедна инфраструктура, паркинги - надземни и подземни, бензиностанции,</w:t>
      </w:r>
      <w:r w:rsidR="00D72A80" w:rsidRPr="00220461">
        <w:rPr>
          <w:rStyle w:val="Bodytext20"/>
          <w:rFonts w:ascii="Times New Roman" w:hAnsi="Times New Roman" w:cs="Times New Roman"/>
          <w:sz w:val="24"/>
          <w:szCs w:val="24"/>
        </w:rPr>
        <w:t xml:space="preserve"> </w:t>
      </w:r>
      <w:proofErr w:type="spellStart"/>
      <w:r w:rsidRPr="00220461">
        <w:rPr>
          <w:rStyle w:val="Bodytext20"/>
          <w:rFonts w:ascii="Times New Roman" w:hAnsi="Times New Roman" w:cs="Times New Roman"/>
          <w:sz w:val="24"/>
          <w:szCs w:val="24"/>
        </w:rPr>
        <w:t>газстанции</w:t>
      </w:r>
      <w:proofErr w:type="spellEnd"/>
      <w:r w:rsidRPr="00220461">
        <w:rPr>
          <w:rStyle w:val="Bodytext20"/>
          <w:rFonts w:ascii="Times New Roman" w:hAnsi="Times New Roman" w:cs="Times New Roman"/>
          <w:sz w:val="24"/>
          <w:szCs w:val="24"/>
        </w:rPr>
        <w:t xml:space="preserve">, </w:t>
      </w:r>
      <w:proofErr w:type="spellStart"/>
      <w:r w:rsidRPr="00220461">
        <w:rPr>
          <w:rStyle w:val="Bodytext20"/>
          <w:rFonts w:ascii="Times New Roman" w:hAnsi="Times New Roman" w:cs="Times New Roman"/>
          <w:sz w:val="24"/>
          <w:szCs w:val="24"/>
        </w:rPr>
        <w:t>метанстанции</w:t>
      </w:r>
      <w:proofErr w:type="spellEnd"/>
      <w:r w:rsidRPr="00220461">
        <w:rPr>
          <w:rStyle w:val="Bodytext20"/>
          <w:rFonts w:ascii="Times New Roman" w:hAnsi="Times New Roman" w:cs="Times New Roman"/>
          <w:sz w:val="24"/>
          <w:szCs w:val="24"/>
        </w:rPr>
        <w:t xml:space="preserve"> и зарядни точки за електрически превозни средства, хотели, ресторанти, площади и др. пешеходни пространства, зони за отдих, аерогари, автогари и </w:t>
      </w:r>
      <w:r w:rsidR="00E36F37" w:rsidRPr="00220461">
        <w:rPr>
          <w:rStyle w:val="Bodytext20"/>
          <w:rFonts w:ascii="Times New Roman" w:hAnsi="Times New Roman" w:cs="Times New Roman"/>
          <w:sz w:val="24"/>
          <w:szCs w:val="24"/>
        </w:rPr>
        <w:t xml:space="preserve">железопътни </w:t>
      </w:r>
      <w:r w:rsidR="00E36F37" w:rsidRPr="00220461">
        <w:rPr>
          <w:rStyle w:val="Bodytext20"/>
          <w:rFonts w:ascii="Times New Roman" w:hAnsi="Times New Roman" w:cs="Times New Roman"/>
          <w:sz w:val="24"/>
          <w:szCs w:val="24"/>
          <w:lang w:val="en-US"/>
        </w:rPr>
        <w:t>(</w:t>
      </w:r>
      <w:r w:rsidRPr="00220461">
        <w:rPr>
          <w:rStyle w:val="Bodytext20"/>
          <w:rFonts w:ascii="Times New Roman" w:hAnsi="Times New Roman" w:cs="Times New Roman"/>
          <w:sz w:val="24"/>
          <w:szCs w:val="24"/>
        </w:rPr>
        <w:t>жп</w:t>
      </w:r>
      <w:r w:rsidR="00E36F37" w:rsidRPr="00220461">
        <w:rPr>
          <w:rStyle w:val="Bodytext20"/>
          <w:rFonts w:ascii="Times New Roman" w:hAnsi="Times New Roman" w:cs="Times New Roman"/>
          <w:sz w:val="24"/>
          <w:szCs w:val="24"/>
          <w:lang w:val="en-US"/>
        </w:rPr>
        <w:t>)</w:t>
      </w:r>
      <w:r w:rsidRPr="00220461">
        <w:rPr>
          <w:rStyle w:val="Bodytext20"/>
          <w:rFonts w:ascii="Times New Roman" w:hAnsi="Times New Roman" w:cs="Times New Roman"/>
          <w:sz w:val="24"/>
          <w:szCs w:val="24"/>
        </w:rPr>
        <w:t xml:space="preserve"> гари, промишлени зони, зони със специално предназначение, реки, резервати, обществени и жилищни сгради, с входове и изходи</w:t>
      </w:r>
      <w:r w:rsidR="00795198" w:rsidRPr="00220461">
        <w:rPr>
          <w:rStyle w:val="Bodytext20"/>
          <w:rFonts w:ascii="Times New Roman" w:hAnsi="Times New Roman" w:cs="Times New Roman"/>
          <w:sz w:val="24"/>
          <w:szCs w:val="24"/>
        </w:rPr>
        <w:t xml:space="preserve"> към уличната мрежа или за зареждане, включително</w:t>
      </w:r>
      <w:r w:rsidRPr="00220461">
        <w:rPr>
          <w:rStyle w:val="Bodytext20"/>
          <w:rFonts w:ascii="Times New Roman" w:hAnsi="Times New Roman" w:cs="Times New Roman"/>
          <w:sz w:val="24"/>
          <w:szCs w:val="24"/>
        </w:rPr>
        <w:t xml:space="preserve"> всички обекти, генериращи пътнически, товарни или пешеходни потоци;</w:t>
      </w:r>
    </w:p>
    <w:p w14:paraId="40B6F94B"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общ устройс</w:t>
      </w:r>
      <w:r w:rsidR="00D72A80" w:rsidRPr="00220461">
        <w:rPr>
          <w:rStyle w:val="Bodytext20"/>
          <w:rFonts w:ascii="Times New Roman" w:hAnsi="Times New Roman" w:cs="Times New Roman"/>
          <w:sz w:val="24"/>
          <w:szCs w:val="24"/>
        </w:rPr>
        <w:t>твен план на населеното място (община)</w:t>
      </w:r>
      <w:r w:rsidRPr="00220461">
        <w:rPr>
          <w:rStyle w:val="Bodytext20"/>
          <w:rFonts w:ascii="Times New Roman" w:hAnsi="Times New Roman" w:cs="Times New Roman"/>
          <w:sz w:val="24"/>
          <w:szCs w:val="24"/>
        </w:rPr>
        <w:t>, вкл. ПКТ</w:t>
      </w:r>
      <w:r w:rsidR="00D72A80" w:rsidRPr="00220461">
        <w:rPr>
          <w:rStyle w:val="Bodytext20"/>
          <w:rFonts w:ascii="Times New Roman" w:hAnsi="Times New Roman" w:cs="Times New Roman"/>
          <w:sz w:val="24"/>
          <w:szCs w:val="24"/>
        </w:rPr>
        <w:t>С към него</w:t>
      </w:r>
      <w:r w:rsidRPr="00220461">
        <w:rPr>
          <w:rStyle w:val="Bodytext20"/>
          <w:rFonts w:ascii="Times New Roman" w:hAnsi="Times New Roman" w:cs="Times New Roman"/>
          <w:sz w:val="24"/>
          <w:szCs w:val="24"/>
        </w:rPr>
        <w:t xml:space="preserve"> </w:t>
      </w:r>
      <w:r w:rsidR="00D72A80" w:rsidRPr="00220461">
        <w:rPr>
          <w:rStyle w:val="Bodytext20"/>
          <w:rFonts w:ascii="Times New Roman" w:hAnsi="Times New Roman" w:cs="Times New Roman"/>
          <w:sz w:val="24"/>
          <w:szCs w:val="24"/>
        </w:rPr>
        <w:t>(при наличие)</w:t>
      </w:r>
      <w:r w:rsidRPr="00220461">
        <w:rPr>
          <w:rStyle w:val="Bodytext20"/>
          <w:rFonts w:ascii="Times New Roman" w:hAnsi="Times New Roman" w:cs="Times New Roman"/>
          <w:sz w:val="24"/>
          <w:szCs w:val="24"/>
        </w:rPr>
        <w:t>;</w:t>
      </w:r>
    </w:p>
    <w:p w14:paraId="46868CE9"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план з</w:t>
      </w:r>
      <w:r w:rsidR="00D72A80" w:rsidRPr="00220461">
        <w:rPr>
          <w:rStyle w:val="Bodytext20"/>
          <w:rFonts w:ascii="Times New Roman" w:hAnsi="Times New Roman" w:cs="Times New Roman"/>
          <w:sz w:val="24"/>
          <w:szCs w:val="24"/>
        </w:rPr>
        <w:t>а устойчива градска мобилност (</w:t>
      </w:r>
      <w:r w:rsidRPr="00220461">
        <w:rPr>
          <w:rStyle w:val="Bodytext20"/>
          <w:rFonts w:ascii="Times New Roman" w:hAnsi="Times New Roman" w:cs="Times New Roman"/>
          <w:sz w:val="24"/>
          <w:szCs w:val="24"/>
        </w:rPr>
        <w:t>при наличие</w:t>
      </w:r>
      <w:r w:rsidR="00D72A80"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w:t>
      </w:r>
    </w:p>
    <w:p w14:paraId="32D8983E"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генерален пл</w:t>
      </w:r>
      <w:r w:rsidR="00D72A80" w:rsidRPr="00220461">
        <w:rPr>
          <w:rStyle w:val="Bodytext20"/>
          <w:rFonts w:ascii="Times New Roman" w:hAnsi="Times New Roman" w:cs="Times New Roman"/>
          <w:sz w:val="24"/>
          <w:szCs w:val="24"/>
        </w:rPr>
        <w:t>ан за организация на движение (при актуализация)</w:t>
      </w:r>
      <w:r w:rsidRPr="00220461">
        <w:rPr>
          <w:rStyle w:val="Bodytext20"/>
          <w:rFonts w:ascii="Times New Roman" w:hAnsi="Times New Roman" w:cs="Times New Roman"/>
          <w:sz w:val="24"/>
          <w:szCs w:val="24"/>
        </w:rPr>
        <w:t>;</w:t>
      </w:r>
    </w:p>
    <w:p w14:paraId="3A5554F2" w14:textId="05486C81"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общински план </w:t>
      </w:r>
      <w:r w:rsidR="00D72A80" w:rsidRPr="00220461">
        <w:rPr>
          <w:rStyle w:val="Bodytext20"/>
          <w:rFonts w:ascii="Times New Roman" w:hAnsi="Times New Roman" w:cs="Times New Roman"/>
          <w:sz w:val="24"/>
          <w:szCs w:val="24"/>
        </w:rPr>
        <w:t xml:space="preserve">за развитие на общината, </w:t>
      </w:r>
      <w:r w:rsidR="00AE7A5F" w:rsidRPr="00220461">
        <w:rPr>
          <w:rStyle w:val="Bodytext20"/>
          <w:rFonts w:ascii="Times New Roman" w:hAnsi="Times New Roman" w:cs="Times New Roman"/>
          <w:sz w:val="24"/>
          <w:szCs w:val="24"/>
        </w:rPr>
        <w:t xml:space="preserve">интегриран план за градско </w:t>
      </w:r>
      <w:proofErr w:type="spellStart"/>
      <w:r w:rsidR="00AE7A5F" w:rsidRPr="00220461">
        <w:rPr>
          <w:rStyle w:val="Bodytext20"/>
          <w:rFonts w:ascii="Times New Roman" w:hAnsi="Times New Roman" w:cs="Times New Roman"/>
          <w:sz w:val="24"/>
          <w:szCs w:val="24"/>
        </w:rPr>
        <w:t>възтановяване</w:t>
      </w:r>
      <w:proofErr w:type="spellEnd"/>
      <w:r w:rsidR="00AE7A5F" w:rsidRPr="00220461">
        <w:rPr>
          <w:rStyle w:val="Bodytext20"/>
          <w:rFonts w:ascii="Times New Roman" w:hAnsi="Times New Roman" w:cs="Times New Roman"/>
          <w:sz w:val="24"/>
          <w:szCs w:val="24"/>
        </w:rPr>
        <w:t xml:space="preserve"> и развитие </w:t>
      </w:r>
      <w:r w:rsidR="00D72A80" w:rsidRPr="00220461">
        <w:rPr>
          <w:rStyle w:val="Bodytext20"/>
          <w:rFonts w:ascii="Times New Roman" w:hAnsi="Times New Roman" w:cs="Times New Roman"/>
          <w:sz w:val="24"/>
          <w:szCs w:val="24"/>
        </w:rPr>
        <w:t>(при наличие)</w:t>
      </w:r>
      <w:r w:rsidRPr="00220461">
        <w:rPr>
          <w:rStyle w:val="Bodytext20"/>
          <w:rFonts w:ascii="Times New Roman" w:hAnsi="Times New Roman" w:cs="Times New Roman"/>
          <w:sz w:val="24"/>
          <w:szCs w:val="24"/>
        </w:rPr>
        <w:t>;</w:t>
      </w:r>
    </w:p>
    <w:p w14:paraId="76A89A42"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общинска наредба за обществения ред;</w:t>
      </w:r>
    </w:p>
    <w:p w14:paraId="3D32C7B8"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общинска наредба за организация и безопасност на движението;</w:t>
      </w:r>
    </w:p>
    <w:p w14:paraId="6024AD7E"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данни за брой жители и брой ППС по видове;</w:t>
      </w:r>
    </w:p>
    <w:p w14:paraId="7A2097D5"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транспортна статистика - количествени данни за интензивност на транспортните потоци (вкл. пешеходни и велосипедни), часова неравномерност;</w:t>
      </w:r>
    </w:p>
    <w:p w14:paraId="4F6DB725" w14:textId="77777777" w:rsidR="00D02E09" w:rsidRPr="00220461" w:rsidRDefault="0027356C"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вид и маршрут на </w:t>
      </w:r>
      <w:r w:rsidR="00D02E09" w:rsidRPr="00220461">
        <w:rPr>
          <w:rStyle w:val="Bodytext20"/>
          <w:rFonts w:ascii="Times New Roman" w:hAnsi="Times New Roman" w:cs="Times New Roman"/>
          <w:sz w:val="24"/>
          <w:szCs w:val="24"/>
        </w:rPr>
        <w:t>пътни превозни средства със специален режим на движение;</w:t>
      </w:r>
    </w:p>
    <w:p w14:paraId="3F17EE84"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забрани за движение на определени видове ППС;</w:t>
      </w:r>
    </w:p>
    <w:p w14:paraId="14262342" w14:textId="0FB88DA3"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данни за пътнотранспортни произшествия (ПТП) за последните </w:t>
      </w:r>
      <w:r w:rsidR="00AF15C5" w:rsidRPr="00220461">
        <w:rPr>
          <w:rStyle w:val="Bodytext20"/>
          <w:rFonts w:ascii="Times New Roman" w:hAnsi="Times New Roman" w:cs="Times New Roman"/>
          <w:sz w:val="24"/>
          <w:szCs w:val="24"/>
        </w:rPr>
        <w:t xml:space="preserve">5 </w:t>
      </w:r>
      <w:r w:rsidRPr="00220461">
        <w:rPr>
          <w:rStyle w:val="Bodytext20"/>
          <w:rFonts w:ascii="Times New Roman" w:hAnsi="Times New Roman" w:cs="Times New Roman"/>
          <w:sz w:val="24"/>
          <w:szCs w:val="24"/>
        </w:rPr>
        <w:t xml:space="preserve">години с точно местоположение, вид, последствия и др. </w:t>
      </w:r>
      <w:proofErr w:type="spellStart"/>
      <w:r w:rsidRPr="00220461">
        <w:rPr>
          <w:rStyle w:val="Bodytext20"/>
          <w:rFonts w:ascii="Times New Roman" w:hAnsi="Times New Roman" w:cs="Times New Roman"/>
          <w:sz w:val="24"/>
          <w:szCs w:val="24"/>
        </w:rPr>
        <w:t>съотносима</w:t>
      </w:r>
      <w:proofErr w:type="spellEnd"/>
      <w:r w:rsidRPr="00220461">
        <w:rPr>
          <w:rStyle w:val="Bodytext20"/>
          <w:rFonts w:ascii="Times New Roman" w:hAnsi="Times New Roman" w:cs="Times New Roman"/>
          <w:sz w:val="24"/>
          <w:szCs w:val="24"/>
        </w:rPr>
        <w:t xml:space="preserve"> информация;</w:t>
      </w:r>
    </w:p>
    <w:p w14:paraId="162364A2"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данни за републикански пътища, преминаващи през територията на общината;</w:t>
      </w:r>
    </w:p>
    <w:p w14:paraId="66D86388"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трасета на транзитно движение;</w:t>
      </w:r>
    </w:p>
    <w:p w14:paraId="166F3997"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изисквания на възложителя за нови пешеходни пространства и велосипедна инфраструктура и нови трасета на РЛО</w:t>
      </w:r>
      <w:r w:rsidR="004E6CEB"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w:t>
      </w:r>
    </w:p>
    <w:p w14:paraId="44011FE2" w14:textId="31AF9D9C"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данни от центровете за управление на движението, свързани със светофарните уредби, РЛО</w:t>
      </w:r>
      <w:r w:rsidR="00D91599"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кръстовища, натоварване на пътната мрежа и др</w:t>
      </w:r>
      <w:r w:rsidR="0066648E"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w:t>
      </w:r>
    </w:p>
    <w:p w14:paraId="7A310C9F"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наименования на кварталите и селищата, до които има връзка с РЛО</w:t>
      </w:r>
      <w:r w:rsidR="00D91599"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с информация за градските и междуградски разписания и маршрути;</w:t>
      </w:r>
    </w:p>
    <w:p w14:paraId="46BE22B4"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автобази и сервизи на РЛО</w:t>
      </w:r>
      <w:r w:rsidR="00D91599"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w:t>
      </w:r>
    </w:p>
    <w:p w14:paraId="07461F72"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данни за таксиметровия транспорт</w:t>
      </w:r>
      <w:r w:rsidR="000C3D9A" w:rsidRPr="00220461">
        <w:rPr>
          <w:rStyle w:val="Bodytext20"/>
          <w:rFonts w:ascii="Times New Roman" w:hAnsi="Times New Roman" w:cs="Times New Roman"/>
          <w:sz w:val="24"/>
          <w:szCs w:val="24"/>
        </w:rPr>
        <w:t xml:space="preserve"> - брой и местоположение на стоянките</w:t>
      </w:r>
      <w:r w:rsidRPr="00220461">
        <w:rPr>
          <w:rStyle w:val="Bodytext20"/>
          <w:rFonts w:ascii="Times New Roman" w:hAnsi="Times New Roman" w:cs="Times New Roman"/>
          <w:sz w:val="24"/>
          <w:szCs w:val="24"/>
        </w:rPr>
        <w:t>;</w:t>
      </w:r>
    </w:p>
    <w:p w14:paraId="283119E7" w14:textId="521F7755"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lastRenderedPageBreak/>
        <w:t xml:space="preserve">данни за </w:t>
      </w:r>
      <w:r w:rsidR="00E36F37" w:rsidRPr="00220461">
        <w:rPr>
          <w:rStyle w:val="Bodytext20"/>
          <w:rFonts w:ascii="Times New Roman" w:hAnsi="Times New Roman" w:cs="Times New Roman"/>
          <w:sz w:val="24"/>
          <w:szCs w:val="24"/>
        </w:rPr>
        <w:t>жп</w:t>
      </w:r>
      <w:r w:rsidRPr="00220461">
        <w:rPr>
          <w:rStyle w:val="Bodytext20"/>
          <w:rFonts w:ascii="Times New Roman" w:hAnsi="Times New Roman" w:cs="Times New Roman"/>
          <w:sz w:val="24"/>
          <w:szCs w:val="24"/>
        </w:rPr>
        <w:t xml:space="preserve"> транспорт –</w:t>
      </w:r>
      <w:r w:rsidR="00D72A80" w:rsidRPr="00220461">
        <w:rPr>
          <w:rStyle w:val="Bodytext20"/>
          <w:rFonts w:ascii="Times New Roman" w:hAnsi="Times New Roman" w:cs="Times New Roman"/>
          <w:sz w:val="24"/>
          <w:szCs w:val="24"/>
        </w:rPr>
        <w:t xml:space="preserve"> </w:t>
      </w:r>
      <w:proofErr w:type="spellStart"/>
      <w:r w:rsidRPr="00220461">
        <w:rPr>
          <w:rStyle w:val="Bodytext20"/>
          <w:rFonts w:ascii="Times New Roman" w:hAnsi="Times New Roman" w:cs="Times New Roman"/>
          <w:sz w:val="24"/>
          <w:szCs w:val="24"/>
        </w:rPr>
        <w:t>пътникооборот</w:t>
      </w:r>
      <w:proofErr w:type="spellEnd"/>
      <w:r w:rsidRPr="00220461">
        <w:rPr>
          <w:rStyle w:val="Bodytext20"/>
          <w:rFonts w:ascii="Times New Roman" w:hAnsi="Times New Roman" w:cs="Times New Roman"/>
          <w:sz w:val="24"/>
          <w:szCs w:val="24"/>
        </w:rPr>
        <w:t>, разписания, часов разрез;</w:t>
      </w:r>
    </w:p>
    <w:p w14:paraId="7EBB8350"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данни за общински имоти, предвидени за паркинги;</w:t>
      </w:r>
    </w:p>
    <w:p w14:paraId="7AA99071"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изготвени и приети, но неизпълнени проекти, свързани с организацията на движението;</w:t>
      </w:r>
    </w:p>
    <w:p w14:paraId="56172CF8" w14:textId="77777777" w:rsidR="00D02E09" w:rsidRPr="00220461" w:rsidRDefault="00D02E09" w:rsidP="007A6E1B">
      <w:pPr>
        <w:pStyle w:val="Bodytext21"/>
        <w:numPr>
          <w:ilvl w:val="0"/>
          <w:numId w:val="5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списък на вътрешни и външни цели по уличната мрежа;</w:t>
      </w:r>
    </w:p>
    <w:p w14:paraId="522511EA" w14:textId="2B632E34" w:rsidR="00D02E09" w:rsidRPr="00220461" w:rsidRDefault="00D02E09" w:rsidP="007A6E1B">
      <w:pPr>
        <w:pStyle w:val="Bodytext21"/>
        <w:numPr>
          <w:ilvl w:val="0"/>
          <w:numId w:val="54"/>
        </w:numPr>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специфични особености на населеното място и провежданото движение и др</w:t>
      </w:r>
      <w:r w:rsidR="0066648E"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w:t>
      </w:r>
    </w:p>
    <w:p w14:paraId="732D2674" w14:textId="3E9BA637"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2</w:t>
      </w:r>
      <w:r w:rsidR="00B077A5" w:rsidRPr="00220461">
        <w:rPr>
          <w:rStyle w:val="Bodytext20"/>
          <w:rFonts w:ascii="Times New Roman" w:hAnsi="Times New Roman" w:cs="Times New Roman"/>
          <w:b/>
          <w:sz w:val="24"/>
          <w:szCs w:val="24"/>
        </w:rPr>
        <w:t>2</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Генералният план за организация на движението </w:t>
      </w:r>
      <w:r w:rsidR="00BE65D5" w:rsidRPr="00220461">
        <w:rPr>
          <w:rStyle w:val="Bodytext20"/>
          <w:rFonts w:ascii="Times New Roman" w:hAnsi="Times New Roman" w:cs="Times New Roman"/>
          <w:sz w:val="24"/>
          <w:szCs w:val="24"/>
        </w:rPr>
        <w:t>на етап „Предварителен проект</w:t>
      </w:r>
      <w:r w:rsidR="0049773C" w:rsidRPr="00220461">
        <w:rPr>
          <w:rStyle w:val="Bodytext20"/>
          <w:rFonts w:ascii="Times New Roman" w:hAnsi="Times New Roman" w:cs="Times New Roman"/>
          <w:sz w:val="24"/>
          <w:szCs w:val="24"/>
        </w:rPr>
        <w:t>“</w:t>
      </w:r>
      <w:r w:rsidR="00BE65D5"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съдържа:</w:t>
      </w:r>
    </w:p>
    <w:p w14:paraId="2629384A" w14:textId="38825E67" w:rsidR="00140312" w:rsidRPr="00220461" w:rsidRDefault="00140312" w:rsidP="00D14D04">
      <w:pPr>
        <w:pStyle w:val="Bodytext21"/>
        <w:numPr>
          <w:ilvl w:val="0"/>
          <w:numId w:val="3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проучвания и анализи</w:t>
      </w:r>
      <w:r w:rsidRPr="00220461">
        <w:rPr>
          <w:rFonts w:ascii="Times New Roman" w:hAnsi="Times New Roman" w:cs="Times New Roman"/>
          <w:sz w:val="24"/>
        </w:rPr>
        <w:t xml:space="preserve"> съгласно заложените в техническото задание, предоставено от </w:t>
      </w:r>
      <w:r w:rsidR="003D39BD" w:rsidRPr="00220461">
        <w:rPr>
          <w:rFonts w:ascii="Times New Roman" w:hAnsi="Times New Roman" w:cs="Times New Roman"/>
          <w:sz w:val="24"/>
        </w:rPr>
        <w:t>в</w:t>
      </w:r>
      <w:r w:rsidRPr="00220461">
        <w:rPr>
          <w:rFonts w:ascii="Times New Roman" w:hAnsi="Times New Roman" w:cs="Times New Roman"/>
          <w:sz w:val="24"/>
        </w:rPr>
        <w:t>ъзложителя</w:t>
      </w:r>
      <w:r w:rsidRPr="00220461">
        <w:rPr>
          <w:rStyle w:val="Bodytext20"/>
          <w:rFonts w:ascii="Times New Roman" w:hAnsi="Times New Roman" w:cs="Times New Roman"/>
          <w:sz w:val="24"/>
          <w:szCs w:val="24"/>
        </w:rPr>
        <w:t>;</w:t>
      </w:r>
    </w:p>
    <w:p w14:paraId="16612403" w14:textId="77777777" w:rsidR="00140312" w:rsidRPr="00220461" w:rsidRDefault="00140312" w:rsidP="00D14D04">
      <w:pPr>
        <w:pStyle w:val="Bodytext21"/>
        <w:numPr>
          <w:ilvl w:val="0"/>
          <w:numId w:val="3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обяснителна записка;</w:t>
      </w:r>
    </w:p>
    <w:p w14:paraId="27AF3240" w14:textId="77777777" w:rsidR="00140312" w:rsidRPr="00220461" w:rsidRDefault="00140312" w:rsidP="00D14D04">
      <w:pPr>
        <w:pStyle w:val="Bodytext21"/>
        <w:numPr>
          <w:ilvl w:val="0"/>
          <w:numId w:val="3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схеми на съществуващото положение за:</w:t>
      </w:r>
    </w:p>
    <w:p w14:paraId="07278CB5" w14:textId="2E4C908D" w:rsidR="00140312" w:rsidRPr="00220461" w:rsidRDefault="00140312" w:rsidP="00D14D04">
      <w:pPr>
        <w:pStyle w:val="Bodytext21"/>
        <w:shd w:val="clear" w:color="auto" w:fill="auto"/>
        <w:tabs>
          <w:tab w:val="left" w:pos="718"/>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а)</w:t>
      </w:r>
      <w:r w:rsidRPr="00220461">
        <w:rPr>
          <w:rStyle w:val="Bodytext20"/>
          <w:rFonts w:ascii="Times New Roman" w:hAnsi="Times New Roman" w:cs="Times New Roman"/>
          <w:sz w:val="24"/>
          <w:szCs w:val="24"/>
        </w:rPr>
        <w:tab/>
      </w:r>
      <w:r w:rsidRPr="00220461">
        <w:rPr>
          <w:rStyle w:val="Heading10"/>
          <w:rFonts w:ascii="Times New Roman" w:hAnsi="Times New Roman" w:cs="Times New Roman"/>
          <w:bCs/>
          <w:sz w:val="24"/>
          <w:szCs w:val="24"/>
        </w:rPr>
        <w:t>класификация на уличната мрежа</w:t>
      </w:r>
      <w:r w:rsidRPr="00220461">
        <w:rPr>
          <w:rStyle w:val="Heading10"/>
          <w:rFonts w:ascii="Times New Roman" w:hAnsi="Times New Roman" w:cs="Times New Roman"/>
          <w:b/>
          <w:sz w:val="24"/>
          <w:szCs w:val="24"/>
        </w:rPr>
        <w:t xml:space="preserve"> </w:t>
      </w:r>
      <w:r w:rsidRPr="00220461">
        <w:rPr>
          <w:rStyle w:val="Heading10"/>
          <w:rFonts w:ascii="Times New Roman" w:hAnsi="Times New Roman" w:cs="Times New Roman"/>
          <w:bCs/>
          <w:sz w:val="24"/>
          <w:szCs w:val="24"/>
        </w:rPr>
        <w:t>и</w:t>
      </w:r>
      <w:r w:rsidRPr="00220461">
        <w:rPr>
          <w:rStyle w:val="Heading1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 xml:space="preserve">обекти, които влияят върху </w:t>
      </w:r>
      <w:r w:rsidR="00BE65D5" w:rsidRPr="00220461">
        <w:rPr>
          <w:rStyle w:val="Bodytext20"/>
          <w:rFonts w:ascii="Times New Roman" w:hAnsi="Times New Roman" w:cs="Times New Roman"/>
          <w:sz w:val="24"/>
          <w:szCs w:val="24"/>
        </w:rPr>
        <w:t xml:space="preserve">организация </w:t>
      </w:r>
      <w:r w:rsidRPr="00220461">
        <w:rPr>
          <w:rStyle w:val="Bodytext20"/>
          <w:rFonts w:ascii="Times New Roman" w:hAnsi="Times New Roman" w:cs="Times New Roman"/>
          <w:sz w:val="24"/>
          <w:szCs w:val="24"/>
        </w:rPr>
        <w:t>на движението;</w:t>
      </w:r>
    </w:p>
    <w:p w14:paraId="134DABDC" w14:textId="77777777" w:rsidR="00140312" w:rsidRPr="00220461" w:rsidRDefault="00140312" w:rsidP="00D14D04">
      <w:pPr>
        <w:pStyle w:val="Bodytext21"/>
        <w:shd w:val="clear" w:color="auto" w:fill="auto"/>
        <w:tabs>
          <w:tab w:val="left" w:pos="718"/>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б)</w:t>
      </w:r>
      <w:r w:rsidRPr="00220461">
        <w:rPr>
          <w:rStyle w:val="Bodytext20"/>
          <w:rFonts w:ascii="Times New Roman" w:hAnsi="Times New Roman" w:cs="Times New Roman"/>
          <w:sz w:val="24"/>
          <w:szCs w:val="24"/>
        </w:rPr>
        <w:tab/>
        <w:t>организация на транзитното движение;</w:t>
      </w:r>
    </w:p>
    <w:p w14:paraId="25C6E1ED" w14:textId="77777777" w:rsidR="00140312" w:rsidRPr="00220461" w:rsidRDefault="00140312" w:rsidP="00D14D04">
      <w:pPr>
        <w:pStyle w:val="Bodytext21"/>
        <w:shd w:val="clear" w:color="auto" w:fill="auto"/>
        <w:tabs>
          <w:tab w:val="left" w:pos="718"/>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в)</w:t>
      </w:r>
      <w:r w:rsidRPr="00220461">
        <w:rPr>
          <w:rStyle w:val="Bodytext20"/>
          <w:rFonts w:ascii="Times New Roman" w:hAnsi="Times New Roman" w:cs="Times New Roman"/>
          <w:sz w:val="24"/>
          <w:szCs w:val="24"/>
        </w:rPr>
        <w:tab/>
        <w:t xml:space="preserve">маршрути на РЛОТПП, вкл. </w:t>
      </w:r>
      <w:r w:rsidRPr="00220461">
        <w:rPr>
          <w:rStyle w:val="Bodytext20"/>
          <w:rFonts w:ascii="Times New Roman" w:hAnsi="Times New Roman" w:cs="Times New Roman"/>
          <w:sz w:val="24"/>
          <w:szCs w:val="24"/>
          <w:lang w:val="en-US"/>
        </w:rPr>
        <w:t>a</w:t>
      </w:r>
      <w:proofErr w:type="spellStart"/>
      <w:r w:rsidRPr="00220461">
        <w:rPr>
          <w:rStyle w:val="Bodytext20"/>
          <w:rFonts w:ascii="Times New Roman" w:hAnsi="Times New Roman" w:cs="Times New Roman"/>
          <w:sz w:val="24"/>
          <w:szCs w:val="24"/>
        </w:rPr>
        <w:t>втогари</w:t>
      </w:r>
      <w:proofErr w:type="spellEnd"/>
      <w:r w:rsidRPr="00220461">
        <w:rPr>
          <w:rStyle w:val="Bodytext20"/>
          <w:rFonts w:ascii="Times New Roman" w:hAnsi="Times New Roman" w:cs="Times New Roman"/>
          <w:sz w:val="24"/>
          <w:szCs w:val="24"/>
        </w:rPr>
        <w:t>, спирки, таксиметрови стоянки;</w:t>
      </w:r>
    </w:p>
    <w:p w14:paraId="59D6141E" w14:textId="77777777" w:rsidR="00140312" w:rsidRPr="00220461" w:rsidRDefault="00140312" w:rsidP="00D14D04">
      <w:pPr>
        <w:pStyle w:val="Bodytext21"/>
        <w:shd w:val="clear" w:color="auto" w:fill="auto"/>
        <w:tabs>
          <w:tab w:val="left" w:pos="718"/>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г)</w:t>
      </w:r>
      <w:r w:rsidRPr="00220461">
        <w:rPr>
          <w:rStyle w:val="Bodytext20"/>
          <w:rFonts w:ascii="Times New Roman" w:hAnsi="Times New Roman" w:cs="Times New Roman"/>
          <w:sz w:val="24"/>
          <w:szCs w:val="24"/>
        </w:rPr>
        <w:tab/>
      </w:r>
      <w:proofErr w:type="spellStart"/>
      <w:r w:rsidRPr="00220461">
        <w:rPr>
          <w:rStyle w:val="Bodytext20"/>
          <w:rFonts w:ascii="Times New Roman" w:hAnsi="Times New Roman" w:cs="Times New Roman"/>
          <w:sz w:val="24"/>
          <w:szCs w:val="24"/>
        </w:rPr>
        <w:t>посочност</w:t>
      </w:r>
      <w:proofErr w:type="spellEnd"/>
      <w:r w:rsidRPr="00220461">
        <w:rPr>
          <w:rStyle w:val="Bodytext20"/>
          <w:rFonts w:ascii="Times New Roman" w:hAnsi="Times New Roman" w:cs="Times New Roman"/>
          <w:sz w:val="24"/>
          <w:szCs w:val="24"/>
        </w:rPr>
        <w:t xml:space="preserve"> и предимства на движението;</w:t>
      </w:r>
    </w:p>
    <w:p w14:paraId="04CEA6A2" w14:textId="77777777" w:rsidR="00140312" w:rsidRPr="00220461" w:rsidRDefault="00140312" w:rsidP="00D14D04">
      <w:pPr>
        <w:pStyle w:val="Bodytext21"/>
        <w:shd w:val="clear" w:color="auto" w:fill="auto"/>
        <w:tabs>
          <w:tab w:val="left" w:pos="728"/>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д)</w:t>
      </w:r>
      <w:r w:rsidRPr="00220461">
        <w:rPr>
          <w:rStyle w:val="Bodytext20"/>
          <w:rFonts w:ascii="Times New Roman" w:hAnsi="Times New Roman" w:cs="Times New Roman"/>
          <w:sz w:val="24"/>
          <w:szCs w:val="24"/>
        </w:rPr>
        <w:tab/>
        <w:t>ограничения в режима на престой и паркиране;</w:t>
      </w:r>
    </w:p>
    <w:p w14:paraId="06DB3F44" w14:textId="757966D1" w:rsidR="00140312" w:rsidRPr="00220461" w:rsidRDefault="00140312" w:rsidP="00D14D04">
      <w:pPr>
        <w:pStyle w:val="Bodytext21"/>
        <w:shd w:val="clear" w:color="auto" w:fill="auto"/>
        <w:tabs>
          <w:tab w:val="left" w:pos="728"/>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е)</w:t>
      </w:r>
      <w:r w:rsidRPr="00220461">
        <w:rPr>
          <w:rStyle w:val="Bodytext20"/>
          <w:rFonts w:ascii="Times New Roman" w:hAnsi="Times New Roman" w:cs="Times New Roman"/>
          <w:sz w:val="24"/>
          <w:szCs w:val="24"/>
        </w:rPr>
        <w:tab/>
        <w:t xml:space="preserve">товарно движение и забрана за </w:t>
      </w:r>
      <w:r w:rsidR="00BE65D5" w:rsidRPr="00220461">
        <w:rPr>
          <w:rStyle w:val="Bodytext20"/>
          <w:rFonts w:ascii="Times New Roman" w:hAnsi="Times New Roman" w:cs="Times New Roman"/>
          <w:sz w:val="24"/>
          <w:szCs w:val="24"/>
        </w:rPr>
        <w:t>движение на определени видове ППС;</w:t>
      </w:r>
    </w:p>
    <w:p w14:paraId="2416BFD7" w14:textId="4780FDFE" w:rsidR="00140312" w:rsidRPr="00220461" w:rsidRDefault="00140312" w:rsidP="00D14D04">
      <w:pPr>
        <w:pStyle w:val="Bodytext21"/>
        <w:shd w:val="clear" w:color="auto" w:fill="auto"/>
        <w:tabs>
          <w:tab w:val="left" w:pos="762"/>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ж)</w:t>
      </w:r>
      <w:r w:rsidRPr="00220461">
        <w:rPr>
          <w:rStyle w:val="Bodytext20"/>
          <w:rFonts w:ascii="Times New Roman" w:hAnsi="Times New Roman" w:cs="Times New Roman"/>
          <w:sz w:val="24"/>
          <w:szCs w:val="24"/>
        </w:rPr>
        <w:tab/>
      </w:r>
      <w:r w:rsidR="00BE65D5" w:rsidRPr="00220461">
        <w:rPr>
          <w:rStyle w:val="Bodytext20"/>
          <w:rFonts w:ascii="Times New Roman" w:hAnsi="Times New Roman" w:cs="Times New Roman"/>
          <w:sz w:val="24"/>
          <w:szCs w:val="24"/>
        </w:rPr>
        <w:t xml:space="preserve">пешеходно, велосипедно движение </w:t>
      </w:r>
      <w:r w:rsidRPr="00220461">
        <w:rPr>
          <w:rStyle w:val="Bodytext20"/>
          <w:rFonts w:ascii="Times New Roman" w:hAnsi="Times New Roman" w:cs="Times New Roman"/>
          <w:sz w:val="24"/>
          <w:szCs w:val="24"/>
        </w:rPr>
        <w:t>и паркиране;</w:t>
      </w:r>
    </w:p>
    <w:p w14:paraId="17CA4E0F" w14:textId="77777777" w:rsidR="00140312" w:rsidRPr="00220461" w:rsidRDefault="00140312" w:rsidP="00D14D04">
      <w:pPr>
        <w:pStyle w:val="Bodytext21"/>
        <w:shd w:val="clear" w:color="auto" w:fill="auto"/>
        <w:tabs>
          <w:tab w:val="left" w:pos="762"/>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з)</w:t>
      </w:r>
      <w:r w:rsidRPr="00220461">
        <w:rPr>
          <w:rStyle w:val="Bodytext20"/>
          <w:rFonts w:ascii="Times New Roman" w:hAnsi="Times New Roman" w:cs="Times New Roman"/>
          <w:sz w:val="24"/>
          <w:szCs w:val="24"/>
        </w:rPr>
        <w:tab/>
        <w:t>режими на скорост на движение;</w:t>
      </w:r>
    </w:p>
    <w:p w14:paraId="47215CB5" w14:textId="77777777" w:rsidR="00140312" w:rsidRPr="00220461" w:rsidRDefault="00140312" w:rsidP="00D14D04">
      <w:pPr>
        <w:pStyle w:val="Bodytext21"/>
        <w:shd w:val="clear" w:color="auto" w:fill="auto"/>
        <w:tabs>
          <w:tab w:val="left" w:pos="762"/>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и)</w:t>
      </w:r>
      <w:r w:rsidRPr="00220461">
        <w:rPr>
          <w:rStyle w:val="Bodytext20"/>
          <w:rFonts w:ascii="Times New Roman" w:hAnsi="Times New Roman" w:cs="Times New Roman"/>
          <w:sz w:val="24"/>
          <w:szCs w:val="24"/>
        </w:rPr>
        <w:tab/>
        <w:t>обобщена схема на всички пътни знаци;</w:t>
      </w:r>
    </w:p>
    <w:p w14:paraId="65EE5BA0" w14:textId="77777777" w:rsidR="00140312" w:rsidRPr="00220461" w:rsidRDefault="00140312" w:rsidP="00D14D04">
      <w:pPr>
        <w:pStyle w:val="Bodytext21"/>
        <w:numPr>
          <w:ilvl w:val="0"/>
          <w:numId w:val="3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схеми на проектното предложение за:</w:t>
      </w:r>
    </w:p>
    <w:p w14:paraId="043DFB18" w14:textId="77777777" w:rsidR="00140312" w:rsidRPr="00220461" w:rsidRDefault="00140312" w:rsidP="00D14D04">
      <w:pPr>
        <w:pStyle w:val="Bodytext21"/>
        <w:shd w:val="clear" w:color="auto" w:fill="auto"/>
        <w:tabs>
          <w:tab w:val="left" w:pos="714"/>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а)</w:t>
      </w:r>
      <w:r w:rsidRPr="00220461">
        <w:rPr>
          <w:rStyle w:val="Bodytext20"/>
          <w:rFonts w:ascii="Times New Roman" w:hAnsi="Times New Roman" w:cs="Times New Roman"/>
          <w:sz w:val="24"/>
          <w:szCs w:val="24"/>
        </w:rPr>
        <w:tab/>
      </w:r>
      <w:r w:rsidRPr="00220461">
        <w:rPr>
          <w:rStyle w:val="Heading10"/>
          <w:rFonts w:ascii="Times New Roman" w:hAnsi="Times New Roman" w:cs="Times New Roman"/>
          <w:bCs/>
          <w:sz w:val="24"/>
          <w:szCs w:val="24"/>
        </w:rPr>
        <w:t>класификация на уличната мрежа</w:t>
      </w:r>
      <w:r w:rsidRPr="00220461">
        <w:rPr>
          <w:rStyle w:val="Heading10"/>
          <w:rFonts w:ascii="Times New Roman" w:hAnsi="Times New Roman" w:cs="Times New Roman"/>
          <w:b/>
          <w:sz w:val="24"/>
          <w:szCs w:val="24"/>
        </w:rPr>
        <w:t xml:space="preserve"> </w:t>
      </w:r>
      <w:r w:rsidRPr="00220461">
        <w:rPr>
          <w:rStyle w:val="Heading10"/>
          <w:rFonts w:ascii="Times New Roman" w:hAnsi="Times New Roman" w:cs="Times New Roman"/>
          <w:bCs/>
          <w:sz w:val="24"/>
          <w:szCs w:val="24"/>
        </w:rPr>
        <w:t>и</w:t>
      </w:r>
      <w:r w:rsidRPr="00220461">
        <w:rPr>
          <w:rStyle w:val="Heading1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обекти, които влияят върху организацията на движението;</w:t>
      </w:r>
    </w:p>
    <w:p w14:paraId="58D685C2" w14:textId="77777777" w:rsidR="00140312" w:rsidRPr="00220461" w:rsidRDefault="00140312" w:rsidP="00D14D04">
      <w:pPr>
        <w:pStyle w:val="Bodytext21"/>
        <w:shd w:val="clear" w:color="auto" w:fill="auto"/>
        <w:tabs>
          <w:tab w:val="left" w:pos="718"/>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б)</w:t>
      </w:r>
      <w:r w:rsidRPr="00220461">
        <w:rPr>
          <w:rStyle w:val="Bodytext20"/>
          <w:rFonts w:ascii="Times New Roman" w:hAnsi="Times New Roman" w:cs="Times New Roman"/>
          <w:sz w:val="24"/>
          <w:szCs w:val="24"/>
        </w:rPr>
        <w:tab/>
        <w:t>организация на транзитно движение;</w:t>
      </w:r>
    </w:p>
    <w:p w14:paraId="38D64C9A" w14:textId="0A7305E0" w:rsidR="00140312" w:rsidRPr="00220461" w:rsidRDefault="00140312" w:rsidP="00D14D04">
      <w:pPr>
        <w:pStyle w:val="Bodytext21"/>
        <w:shd w:val="clear" w:color="auto" w:fill="auto"/>
        <w:tabs>
          <w:tab w:val="left" w:pos="718"/>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w:t>
      </w:r>
      <w:r w:rsidRPr="00220461">
        <w:rPr>
          <w:rStyle w:val="Bodytext20"/>
          <w:rFonts w:ascii="Times New Roman" w:hAnsi="Times New Roman" w:cs="Times New Roman"/>
          <w:sz w:val="24"/>
          <w:szCs w:val="24"/>
        </w:rPr>
        <w:tab/>
        <w:t>организиране на движението на РЛОТПП, пътнически</w:t>
      </w:r>
      <w:r w:rsidR="00BE65D5" w:rsidRPr="00220461">
        <w:t xml:space="preserve"> </w:t>
      </w:r>
      <w:r w:rsidR="00BE65D5" w:rsidRPr="00220461">
        <w:rPr>
          <w:rStyle w:val="Bodytext20"/>
          <w:rFonts w:ascii="Times New Roman" w:hAnsi="Times New Roman" w:cs="Times New Roman"/>
          <w:sz w:val="24"/>
          <w:szCs w:val="24"/>
        </w:rPr>
        <w:t>гари</w:t>
      </w:r>
      <w:r w:rsidRPr="00220461">
        <w:rPr>
          <w:rStyle w:val="Bodytext20"/>
          <w:rFonts w:ascii="Times New Roman" w:hAnsi="Times New Roman" w:cs="Times New Roman"/>
          <w:sz w:val="24"/>
          <w:szCs w:val="24"/>
        </w:rPr>
        <w:t>, спирки, таксиметрови стоянки;</w:t>
      </w:r>
    </w:p>
    <w:p w14:paraId="104583B8" w14:textId="77777777" w:rsidR="00140312" w:rsidRPr="00220461" w:rsidRDefault="00140312" w:rsidP="00D14D04">
      <w:pPr>
        <w:pStyle w:val="Bodytext21"/>
        <w:shd w:val="clear" w:color="auto" w:fill="auto"/>
        <w:tabs>
          <w:tab w:val="left" w:pos="718"/>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г)</w:t>
      </w:r>
      <w:r w:rsidRPr="00220461">
        <w:rPr>
          <w:rStyle w:val="Bodytext20"/>
          <w:rFonts w:ascii="Times New Roman" w:hAnsi="Times New Roman" w:cs="Times New Roman"/>
          <w:sz w:val="24"/>
          <w:szCs w:val="24"/>
        </w:rPr>
        <w:tab/>
      </w:r>
      <w:proofErr w:type="spellStart"/>
      <w:r w:rsidRPr="00220461">
        <w:rPr>
          <w:rStyle w:val="Bodytext20"/>
          <w:rFonts w:ascii="Times New Roman" w:hAnsi="Times New Roman" w:cs="Times New Roman"/>
          <w:sz w:val="24"/>
          <w:szCs w:val="24"/>
        </w:rPr>
        <w:t>посочност</w:t>
      </w:r>
      <w:proofErr w:type="spellEnd"/>
      <w:r w:rsidRPr="00220461">
        <w:rPr>
          <w:rStyle w:val="Bodytext20"/>
          <w:rFonts w:ascii="Times New Roman" w:hAnsi="Times New Roman" w:cs="Times New Roman"/>
          <w:sz w:val="24"/>
          <w:szCs w:val="24"/>
        </w:rPr>
        <w:t xml:space="preserve"> и предимства на движението;</w:t>
      </w:r>
    </w:p>
    <w:p w14:paraId="55DAE02A" w14:textId="77777777" w:rsidR="00140312" w:rsidRPr="00220461" w:rsidRDefault="00140312" w:rsidP="00D14D04">
      <w:pPr>
        <w:pStyle w:val="Bodytext21"/>
        <w:shd w:val="clear" w:color="auto" w:fill="auto"/>
        <w:tabs>
          <w:tab w:val="left" w:pos="733"/>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д)</w:t>
      </w:r>
      <w:r w:rsidRPr="00220461">
        <w:rPr>
          <w:rStyle w:val="Bodytext20"/>
          <w:rFonts w:ascii="Times New Roman" w:hAnsi="Times New Roman" w:cs="Times New Roman"/>
          <w:sz w:val="24"/>
          <w:szCs w:val="24"/>
        </w:rPr>
        <w:tab/>
        <w:t>ограничения в режима на престой и паркиране;</w:t>
      </w:r>
    </w:p>
    <w:p w14:paraId="48D69F8C" w14:textId="5E8C1EAA" w:rsidR="00140312" w:rsidRPr="00220461" w:rsidRDefault="00140312" w:rsidP="00D14D04">
      <w:pPr>
        <w:pStyle w:val="Bodytext21"/>
        <w:shd w:val="clear" w:color="auto" w:fill="auto"/>
        <w:tabs>
          <w:tab w:val="left" w:pos="733"/>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е)</w:t>
      </w:r>
      <w:r w:rsidRPr="00220461">
        <w:rPr>
          <w:rStyle w:val="Bodytext20"/>
          <w:rFonts w:ascii="Times New Roman" w:hAnsi="Times New Roman" w:cs="Times New Roman"/>
          <w:sz w:val="24"/>
          <w:szCs w:val="24"/>
        </w:rPr>
        <w:tab/>
        <w:t>товарно движение и забрана за движение на определени видове</w:t>
      </w:r>
      <w:r w:rsidR="00BE65D5" w:rsidRPr="00220461">
        <w:t xml:space="preserve"> </w:t>
      </w:r>
      <w:r w:rsidR="00BE65D5" w:rsidRPr="00220461">
        <w:rPr>
          <w:rStyle w:val="Bodytext20"/>
          <w:rFonts w:ascii="Times New Roman" w:hAnsi="Times New Roman" w:cs="Times New Roman"/>
          <w:sz w:val="24"/>
          <w:szCs w:val="24"/>
        </w:rPr>
        <w:t>ППС</w:t>
      </w:r>
      <w:r w:rsidRPr="00220461">
        <w:rPr>
          <w:rStyle w:val="Bodytext20"/>
          <w:rFonts w:ascii="Times New Roman" w:hAnsi="Times New Roman" w:cs="Times New Roman"/>
          <w:sz w:val="24"/>
          <w:szCs w:val="24"/>
        </w:rPr>
        <w:t>;</w:t>
      </w:r>
    </w:p>
    <w:p w14:paraId="6CB39419" w14:textId="4C379C31" w:rsidR="00140312" w:rsidRPr="00220461" w:rsidRDefault="00140312" w:rsidP="00D14D04">
      <w:pPr>
        <w:pStyle w:val="Bodytext21"/>
        <w:shd w:val="clear" w:color="auto" w:fill="auto"/>
        <w:tabs>
          <w:tab w:val="left" w:pos="762"/>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ж)</w:t>
      </w:r>
      <w:r w:rsidRPr="00220461">
        <w:rPr>
          <w:rStyle w:val="Bodytext20"/>
          <w:rFonts w:ascii="Times New Roman" w:hAnsi="Times New Roman" w:cs="Times New Roman"/>
          <w:sz w:val="24"/>
          <w:szCs w:val="24"/>
        </w:rPr>
        <w:tab/>
        <w:t>пешеходно, велосипедно движение и</w:t>
      </w:r>
      <w:r w:rsidR="00BE65D5" w:rsidRPr="00220461">
        <w:t xml:space="preserve"> </w:t>
      </w:r>
      <w:r w:rsidR="00BE65D5" w:rsidRPr="00220461">
        <w:rPr>
          <w:rStyle w:val="Bodytext20"/>
          <w:rFonts w:ascii="Times New Roman" w:hAnsi="Times New Roman" w:cs="Times New Roman"/>
          <w:sz w:val="24"/>
          <w:szCs w:val="24"/>
        </w:rPr>
        <w:t>паркиране</w:t>
      </w:r>
      <w:r w:rsidRPr="00220461">
        <w:rPr>
          <w:rStyle w:val="Bodytext20"/>
          <w:rFonts w:ascii="Times New Roman" w:hAnsi="Times New Roman" w:cs="Times New Roman"/>
          <w:sz w:val="24"/>
          <w:szCs w:val="24"/>
        </w:rPr>
        <w:t>;</w:t>
      </w:r>
    </w:p>
    <w:p w14:paraId="404585E8" w14:textId="77777777" w:rsidR="00140312" w:rsidRPr="00220461" w:rsidRDefault="00140312" w:rsidP="00D14D04">
      <w:pPr>
        <w:pStyle w:val="Bodytext21"/>
        <w:shd w:val="clear" w:color="auto" w:fill="auto"/>
        <w:tabs>
          <w:tab w:val="left" w:pos="762"/>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з)</w:t>
      </w:r>
      <w:r w:rsidRPr="00220461">
        <w:rPr>
          <w:rStyle w:val="Bodytext20"/>
          <w:rFonts w:ascii="Times New Roman" w:hAnsi="Times New Roman" w:cs="Times New Roman"/>
          <w:sz w:val="24"/>
          <w:szCs w:val="24"/>
        </w:rPr>
        <w:tab/>
        <w:t>режими на скорост на движение;</w:t>
      </w:r>
    </w:p>
    <w:p w14:paraId="462EF4D1" w14:textId="77777777" w:rsidR="00140312" w:rsidRPr="00220461" w:rsidRDefault="00140312" w:rsidP="00D14D04">
      <w:pPr>
        <w:pStyle w:val="Bodytext21"/>
        <w:shd w:val="clear" w:color="auto" w:fill="auto"/>
        <w:tabs>
          <w:tab w:val="left" w:pos="762"/>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lastRenderedPageBreak/>
        <w:t>и)</w:t>
      </w:r>
      <w:r w:rsidRPr="00220461">
        <w:rPr>
          <w:rStyle w:val="Bodytext20"/>
          <w:rFonts w:ascii="Times New Roman" w:hAnsi="Times New Roman" w:cs="Times New Roman"/>
          <w:sz w:val="24"/>
          <w:szCs w:val="24"/>
        </w:rPr>
        <w:tab/>
        <w:t>обобщена схема на основните пътни знаци, необходими за реализирането на схемите на ГПОД;</w:t>
      </w:r>
    </w:p>
    <w:p w14:paraId="1272C01C" w14:textId="77777777" w:rsidR="00140312" w:rsidRPr="00220461" w:rsidRDefault="00140312" w:rsidP="00D14D04">
      <w:pPr>
        <w:pStyle w:val="Bodytext21"/>
        <w:shd w:val="clear" w:color="auto" w:fill="auto"/>
        <w:tabs>
          <w:tab w:val="left" w:pos="762"/>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к)</w:t>
      </w:r>
      <w:r w:rsidRPr="00220461">
        <w:rPr>
          <w:rStyle w:val="Bodytext20"/>
          <w:rFonts w:ascii="Times New Roman" w:hAnsi="Times New Roman" w:cs="Times New Roman"/>
          <w:sz w:val="24"/>
          <w:szCs w:val="24"/>
        </w:rPr>
        <w:tab/>
        <w:t>списък на организационни и инженерно-технически мероприятия</w:t>
      </w:r>
      <w:r w:rsidRPr="00220461">
        <w:rPr>
          <w:rFonts w:ascii="Times New Roman" w:hAnsi="Times New Roman" w:cs="Times New Roman"/>
          <w:sz w:val="24"/>
          <w:szCs w:val="24"/>
        </w:rPr>
        <w:t>.</w:t>
      </w:r>
    </w:p>
    <w:p w14:paraId="57409EE7" w14:textId="000F3A14" w:rsidR="00D02E09" w:rsidRPr="00220461" w:rsidRDefault="00D02E09" w:rsidP="00D14D04">
      <w:pPr>
        <w:pStyle w:val="Bodytext21"/>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(2) При актуализация на ГПОД в края на периода от 5 години схеми на съществуващото положение може да не се изготвят. Изготвят се проучвания и анализи на съществуващото положение и схеми на проектното</w:t>
      </w:r>
      <w:r w:rsidR="00EC2002" w:rsidRPr="00220461">
        <w:rPr>
          <w:rStyle w:val="Bodytext20"/>
          <w:rFonts w:ascii="Times New Roman" w:hAnsi="Times New Roman" w:cs="Times New Roman"/>
          <w:sz w:val="24"/>
          <w:szCs w:val="24"/>
        </w:rPr>
        <w:t xml:space="preserve"> предложение</w:t>
      </w:r>
      <w:r w:rsidRPr="00220461">
        <w:rPr>
          <w:rStyle w:val="Bodytext20"/>
          <w:rFonts w:ascii="Times New Roman" w:hAnsi="Times New Roman" w:cs="Times New Roman"/>
          <w:sz w:val="24"/>
          <w:szCs w:val="24"/>
        </w:rPr>
        <w:t>.</w:t>
      </w:r>
    </w:p>
    <w:p w14:paraId="651CEE9D" w14:textId="234C4402" w:rsidR="00D02E09" w:rsidRPr="00220461" w:rsidRDefault="00D02E09" w:rsidP="00D14D04">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2</w:t>
      </w:r>
      <w:r w:rsidR="00B077A5" w:rsidRPr="00220461">
        <w:rPr>
          <w:rStyle w:val="Bodytext20"/>
          <w:rFonts w:ascii="Times New Roman" w:hAnsi="Times New Roman" w:cs="Times New Roman"/>
          <w:b/>
          <w:sz w:val="24"/>
          <w:szCs w:val="24"/>
        </w:rPr>
        <w:t>3</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Генералният план за организация на движението на етап „Окончателен проект</w:t>
      </w:r>
      <w:r w:rsidR="0049773C" w:rsidRPr="00220461">
        <w:rPr>
          <w:rStyle w:val="Bodytext20"/>
          <w:rFonts w:ascii="Times New Roman" w:hAnsi="Times New Roman" w:cs="Times New Roman"/>
          <w:sz w:val="24"/>
          <w:szCs w:val="24"/>
        </w:rPr>
        <w:t>“</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съдържа:</w:t>
      </w:r>
    </w:p>
    <w:p w14:paraId="21FAF00D" w14:textId="77777777" w:rsidR="00D02E09" w:rsidRPr="00220461" w:rsidRDefault="00D02E09" w:rsidP="00D14D04">
      <w:pPr>
        <w:pStyle w:val="Bodytext21"/>
        <w:numPr>
          <w:ilvl w:val="0"/>
          <w:numId w:val="39"/>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всички части на предварителния проект по чл. 2</w:t>
      </w:r>
      <w:r w:rsidR="00B077A5" w:rsidRPr="00220461">
        <w:rPr>
          <w:rStyle w:val="Bodytext20"/>
          <w:rFonts w:ascii="Times New Roman" w:hAnsi="Times New Roman" w:cs="Times New Roman"/>
          <w:sz w:val="24"/>
          <w:szCs w:val="24"/>
        </w:rPr>
        <w:t>2</w:t>
      </w:r>
      <w:r w:rsidR="000F7EF3" w:rsidRPr="00220461">
        <w:rPr>
          <w:rStyle w:val="Bodytext20"/>
          <w:rFonts w:ascii="Times New Roman" w:hAnsi="Times New Roman" w:cs="Times New Roman"/>
          <w:sz w:val="24"/>
          <w:szCs w:val="24"/>
        </w:rPr>
        <w:t>, ал. 1</w:t>
      </w:r>
      <w:r w:rsidRPr="00220461">
        <w:rPr>
          <w:rStyle w:val="Bodytext20"/>
          <w:rFonts w:ascii="Times New Roman" w:hAnsi="Times New Roman" w:cs="Times New Roman"/>
          <w:sz w:val="24"/>
          <w:szCs w:val="24"/>
        </w:rPr>
        <w:t>;</w:t>
      </w:r>
    </w:p>
    <w:p w14:paraId="32D7F598" w14:textId="77777777" w:rsidR="00D02E09" w:rsidRPr="00220461" w:rsidRDefault="00D02E09" w:rsidP="00D14D04">
      <w:pPr>
        <w:pStyle w:val="Bodytext21"/>
        <w:numPr>
          <w:ilvl w:val="0"/>
          <w:numId w:val="39"/>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схеми на проектното </w:t>
      </w:r>
      <w:r w:rsidR="007A4803" w:rsidRPr="00220461">
        <w:rPr>
          <w:rStyle w:val="Bodytext20"/>
          <w:rFonts w:ascii="Times New Roman" w:hAnsi="Times New Roman" w:cs="Times New Roman"/>
          <w:sz w:val="24"/>
          <w:szCs w:val="24"/>
        </w:rPr>
        <w:t>предложение (прогнозни схеми)</w:t>
      </w:r>
      <w:r w:rsidRPr="00220461">
        <w:rPr>
          <w:rStyle w:val="Bodytext20"/>
          <w:rFonts w:ascii="Times New Roman" w:hAnsi="Times New Roman" w:cs="Times New Roman"/>
          <w:sz w:val="24"/>
          <w:szCs w:val="24"/>
        </w:rPr>
        <w:t xml:space="preserve"> с нанесени корекции на основание протоколите от ЕСУТ;</w:t>
      </w:r>
    </w:p>
    <w:p w14:paraId="21F59E04" w14:textId="215AC7A6" w:rsidR="00D02E09" w:rsidRPr="00220461" w:rsidRDefault="00D02E09" w:rsidP="00D14D04">
      <w:pPr>
        <w:pStyle w:val="Bodytext21"/>
        <w:numPr>
          <w:ilvl w:val="0"/>
          <w:numId w:val="39"/>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обобщена схема на основните пътни знаци, необходими за реализир</w:t>
      </w:r>
      <w:r w:rsidR="00703A51" w:rsidRPr="00220461">
        <w:rPr>
          <w:rStyle w:val="Bodytext20"/>
          <w:rFonts w:ascii="Times New Roman" w:hAnsi="Times New Roman" w:cs="Times New Roman"/>
          <w:sz w:val="24"/>
          <w:szCs w:val="24"/>
        </w:rPr>
        <w:t>ането на схемите по т. 1 и 2.</w:t>
      </w:r>
    </w:p>
    <w:p w14:paraId="66BBB21A" w14:textId="77777777" w:rsidR="00D02E09" w:rsidRPr="00220461" w:rsidRDefault="00D02E09" w:rsidP="00D14D04">
      <w:pPr>
        <w:pStyle w:val="Bodytext21"/>
        <w:numPr>
          <w:ilvl w:val="0"/>
          <w:numId w:val="61"/>
        </w:numPr>
        <w:shd w:val="clear" w:color="auto" w:fill="auto"/>
        <w:spacing w:after="240"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При актуализация на ГПОД в края на перспективния период от 5</w:t>
      </w:r>
      <w:r w:rsidR="007A4803"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години съдържанието е в съответствие с ал. 1.</w:t>
      </w:r>
    </w:p>
    <w:p w14:paraId="7AD932F1" w14:textId="77777777" w:rsidR="00D02E09" w:rsidRPr="00220461" w:rsidRDefault="00D02E09" w:rsidP="00311490">
      <w:pPr>
        <w:pStyle w:val="Bodytext21"/>
        <w:shd w:val="clear" w:color="auto" w:fill="auto"/>
        <w:spacing w:line="240" w:lineRule="auto"/>
        <w:ind w:firstLine="0"/>
        <w:jc w:val="center"/>
        <w:rPr>
          <w:rStyle w:val="Bodytext20"/>
          <w:rFonts w:ascii="Times New Roman" w:hAnsi="Times New Roman" w:cs="Times New Roman"/>
          <w:b/>
          <w:sz w:val="24"/>
          <w:szCs w:val="24"/>
          <w:vertAlign w:val="superscript"/>
        </w:rPr>
      </w:pPr>
      <w:r w:rsidRPr="00220461">
        <w:rPr>
          <w:rStyle w:val="Bodytext20"/>
          <w:rFonts w:ascii="Times New Roman" w:hAnsi="Times New Roman" w:cs="Times New Roman"/>
          <w:b/>
          <w:sz w:val="24"/>
          <w:szCs w:val="24"/>
        </w:rPr>
        <w:t>Глава четвърта</w:t>
      </w:r>
    </w:p>
    <w:p w14:paraId="79843804" w14:textId="77777777" w:rsidR="00D02E09" w:rsidRPr="00220461" w:rsidRDefault="00D02E09" w:rsidP="00311490">
      <w:pPr>
        <w:pStyle w:val="Bodytext21"/>
        <w:shd w:val="clear" w:color="auto" w:fill="auto"/>
        <w:spacing w:line="240" w:lineRule="auto"/>
        <w:ind w:firstLine="0"/>
        <w:jc w:val="center"/>
        <w:rPr>
          <w:rFonts w:ascii="Times New Roman" w:hAnsi="Times New Roman" w:cs="Times New Roman"/>
          <w:b/>
          <w:sz w:val="24"/>
          <w:szCs w:val="24"/>
        </w:rPr>
      </w:pPr>
      <w:r w:rsidRPr="00220461">
        <w:rPr>
          <w:rFonts w:ascii="Times New Roman" w:hAnsi="Times New Roman" w:cs="Times New Roman"/>
          <w:b/>
          <w:sz w:val="24"/>
          <w:szCs w:val="24"/>
        </w:rPr>
        <w:t>СХЕМИ НА ГПОД</w:t>
      </w:r>
    </w:p>
    <w:p w14:paraId="6065E404" w14:textId="77777777" w:rsidR="00D02E09" w:rsidRPr="00220461" w:rsidRDefault="00D02E09" w:rsidP="00311490">
      <w:pPr>
        <w:pStyle w:val="Bodytext21"/>
        <w:shd w:val="clear" w:color="auto" w:fill="auto"/>
        <w:spacing w:line="240" w:lineRule="auto"/>
        <w:ind w:firstLine="0"/>
        <w:jc w:val="center"/>
        <w:rPr>
          <w:rFonts w:ascii="Times New Roman" w:hAnsi="Times New Roman" w:cs="Times New Roman"/>
          <w:b/>
          <w:sz w:val="24"/>
          <w:szCs w:val="24"/>
        </w:rPr>
      </w:pPr>
      <w:r w:rsidRPr="00220461">
        <w:rPr>
          <w:rFonts w:ascii="Times New Roman" w:hAnsi="Times New Roman" w:cs="Times New Roman"/>
          <w:b/>
          <w:sz w:val="24"/>
          <w:szCs w:val="24"/>
        </w:rPr>
        <w:t xml:space="preserve">Раздел </w:t>
      </w:r>
      <w:r w:rsidRPr="00220461">
        <w:rPr>
          <w:rFonts w:ascii="Times New Roman" w:hAnsi="Times New Roman" w:cs="Times New Roman"/>
          <w:b/>
          <w:sz w:val="24"/>
          <w:szCs w:val="24"/>
          <w:lang w:val="en-US"/>
        </w:rPr>
        <w:t>I</w:t>
      </w:r>
    </w:p>
    <w:p w14:paraId="3FE96351" w14:textId="77777777" w:rsidR="00D02E09" w:rsidRPr="00220461" w:rsidRDefault="00D02E09" w:rsidP="00311490">
      <w:pPr>
        <w:pStyle w:val="Bodytext21"/>
        <w:shd w:val="clear" w:color="auto" w:fill="auto"/>
        <w:spacing w:after="240" w:line="240" w:lineRule="auto"/>
        <w:ind w:firstLine="0"/>
        <w:jc w:val="center"/>
        <w:rPr>
          <w:rFonts w:ascii="Times New Roman" w:hAnsi="Times New Roman" w:cs="Times New Roman"/>
          <w:b/>
          <w:sz w:val="24"/>
          <w:szCs w:val="24"/>
        </w:rPr>
      </w:pPr>
      <w:r w:rsidRPr="00220461">
        <w:rPr>
          <w:rFonts w:ascii="Times New Roman" w:hAnsi="Times New Roman" w:cs="Times New Roman"/>
          <w:b/>
          <w:sz w:val="24"/>
          <w:szCs w:val="24"/>
        </w:rPr>
        <w:t>Общи положения</w:t>
      </w:r>
    </w:p>
    <w:p w14:paraId="7793E98C" w14:textId="77777777"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2</w:t>
      </w:r>
      <w:r w:rsidR="00B077A5" w:rsidRPr="00220461">
        <w:rPr>
          <w:rStyle w:val="Bodytext20"/>
          <w:rFonts w:ascii="Times New Roman" w:hAnsi="Times New Roman" w:cs="Times New Roman"/>
          <w:b/>
          <w:sz w:val="24"/>
          <w:szCs w:val="24"/>
        </w:rPr>
        <w:t>4</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Проучванията</w:t>
      </w:r>
      <w:r w:rsidR="00A83E60"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извършени от проектанта</w:t>
      </w:r>
      <w:r w:rsidR="00A83E60"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включват набиране на информация за действащата в момента организация и безопасност на движението, способите за нейното реализиране и степента на обслужване на провежданото движение при конкретната пътна обстановка, както и ефективността на нейното приложение.</w:t>
      </w:r>
    </w:p>
    <w:p w14:paraId="007398DF" w14:textId="77777777" w:rsidR="00D02E09" w:rsidRPr="00220461" w:rsidRDefault="00D02E09" w:rsidP="00D14D04">
      <w:pPr>
        <w:pStyle w:val="Bodytext21"/>
        <w:numPr>
          <w:ilvl w:val="0"/>
          <w:numId w:val="62"/>
        </w:numPr>
        <w:shd w:val="clear" w:color="auto" w:fill="auto"/>
        <w:spacing w:after="240"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Информацията се набира, първоначално за </w:t>
      </w:r>
      <w:r w:rsidR="00457342" w:rsidRPr="00220461">
        <w:rPr>
          <w:rStyle w:val="Bodytext20"/>
          <w:rFonts w:ascii="Times New Roman" w:hAnsi="Times New Roman" w:cs="Times New Roman"/>
          <w:sz w:val="24"/>
          <w:szCs w:val="24"/>
        </w:rPr>
        <w:t>първостепенната</w:t>
      </w:r>
      <w:r w:rsidRPr="00220461">
        <w:rPr>
          <w:rStyle w:val="Bodytext20"/>
          <w:rFonts w:ascii="Times New Roman" w:hAnsi="Times New Roman" w:cs="Times New Roman"/>
          <w:sz w:val="24"/>
          <w:szCs w:val="24"/>
        </w:rPr>
        <w:t xml:space="preserve"> улична мрежа, а при необходимост и за </w:t>
      </w:r>
      <w:r w:rsidR="00457342" w:rsidRPr="00220461">
        <w:rPr>
          <w:rStyle w:val="Bodytext20"/>
          <w:rFonts w:ascii="Times New Roman" w:hAnsi="Times New Roman" w:cs="Times New Roman"/>
          <w:sz w:val="24"/>
          <w:szCs w:val="24"/>
        </w:rPr>
        <w:t>второстепенната</w:t>
      </w:r>
      <w:r w:rsidRPr="00220461">
        <w:rPr>
          <w:rStyle w:val="Bodytext20"/>
          <w:rFonts w:ascii="Times New Roman" w:hAnsi="Times New Roman" w:cs="Times New Roman"/>
          <w:sz w:val="24"/>
          <w:szCs w:val="24"/>
        </w:rPr>
        <w:t xml:space="preserve"> уличната мрежа и се анализира.</w:t>
      </w:r>
    </w:p>
    <w:p w14:paraId="6DBC63F9" w14:textId="77777777"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2</w:t>
      </w:r>
      <w:r w:rsidR="00B077A5" w:rsidRPr="00220461">
        <w:rPr>
          <w:rStyle w:val="Bodytext20"/>
          <w:rFonts w:ascii="Times New Roman" w:hAnsi="Times New Roman" w:cs="Times New Roman"/>
          <w:b/>
          <w:sz w:val="24"/>
          <w:szCs w:val="24"/>
        </w:rPr>
        <w:t>5</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Съществуващите пътни знаци</w:t>
      </w:r>
      <w:r w:rsidR="00134C63" w:rsidRPr="00220461">
        <w:rPr>
          <w:rStyle w:val="Bodytext20"/>
          <w:rFonts w:ascii="Times New Roman" w:hAnsi="Times New Roman" w:cs="Times New Roman"/>
          <w:sz w:val="24"/>
          <w:szCs w:val="24"/>
        </w:rPr>
        <w:t>,</w:t>
      </w:r>
      <w:r w:rsidR="00134C63" w:rsidRPr="00220461">
        <w:t xml:space="preserve"> </w:t>
      </w:r>
      <w:r w:rsidR="00134C63" w:rsidRPr="00220461">
        <w:rPr>
          <w:rFonts w:ascii="Times New Roman" w:hAnsi="Times New Roman" w:cs="Times New Roman"/>
          <w:sz w:val="24"/>
        </w:rPr>
        <w:t>светофарни уредби и други средства за сигнализиране на движението</w:t>
      </w:r>
      <w:r w:rsidRPr="00220461">
        <w:rPr>
          <w:rStyle w:val="Bodytext20"/>
          <w:rFonts w:ascii="Times New Roman" w:hAnsi="Times New Roman" w:cs="Times New Roman"/>
          <w:sz w:val="28"/>
          <w:szCs w:val="24"/>
        </w:rPr>
        <w:t xml:space="preserve"> </w:t>
      </w:r>
      <w:r w:rsidRPr="00220461">
        <w:rPr>
          <w:rStyle w:val="Bodytext20"/>
          <w:rFonts w:ascii="Times New Roman" w:hAnsi="Times New Roman" w:cs="Times New Roman"/>
          <w:sz w:val="24"/>
          <w:szCs w:val="24"/>
        </w:rPr>
        <w:t>се проучват и представят от проектанта в схема, съдържаща:</w:t>
      </w:r>
    </w:p>
    <w:p w14:paraId="6F5433CD" w14:textId="77777777" w:rsidR="00D02E09" w:rsidRPr="00220461" w:rsidRDefault="00D02E09" w:rsidP="00D14D04">
      <w:pPr>
        <w:pStyle w:val="Bodytext21"/>
        <w:numPr>
          <w:ilvl w:val="0"/>
          <w:numId w:val="40"/>
        </w:numPr>
        <w:shd w:val="clear" w:color="auto" w:fill="auto"/>
        <w:tabs>
          <w:tab w:val="left" w:pos="309"/>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местоположение на пътните знаци;</w:t>
      </w:r>
    </w:p>
    <w:p w14:paraId="0C543DE1" w14:textId="77777777" w:rsidR="00D02E09" w:rsidRPr="00220461" w:rsidRDefault="00D02E09" w:rsidP="00D14D04">
      <w:pPr>
        <w:pStyle w:val="Bodytext21"/>
        <w:numPr>
          <w:ilvl w:val="0"/>
          <w:numId w:val="40"/>
        </w:numPr>
        <w:shd w:val="clear" w:color="auto" w:fill="auto"/>
        <w:tabs>
          <w:tab w:val="left" w:pos="313"/>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местоположение на светофарни</w:t>
      </w:r>
      <w:r w:rsidR="00143EE1" w:rsidRPr="00220461">
        <w:rPr>
          <w:rStyle w:val="Bodytext20"/>
          <w:rFonts w:ascii="Times New Roman" w:hAnsi="Times New Roman" w:cs="Times New Roman"/>
          <w:sz w:val="24"/>
          <w:szCs w:val="24"/>
        </w:rPr>
        <w:t>те</w:t>
      </w:r>
      <w:r w:rsidRPr="00220461">
        <w:rPr>
          <w:rStyle w:val="Bodytext20"/>
          <w:rFonts w:ascii="Times New Roman" w:hAnsi="Times New Roman" w:cs="Times New Roman"/>
          <w:sz w:val="24"/>
          <w:szCs w:val="24"/>
        </w:rPr>
        <w:t xml:space="preserve"> уредби;</w:t>
      </w:r>
    </w:p>
    <w:p w14:paraId="16D6A4B3" w14:textId="77777777" w:rsidR="00D02E09" w:rsidRPr="00220461" w:rsidRDefault="00D02E09" w:rsidP="00D14D04">
      <w:pPr>
        <w:pStyle w:val="Bodytext21"/>
        <w:numPr>
          <w:ilvl w:val="0"/>
          <w:numId w:val="40"/>
        </w:numPr>
        <w:shd w:val="clear" w:color="auto" w:fill="auto"/>
        <w:tabs>
          <w:tab w:val="left" w:pos="318"/>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допълнителни технически средства за организация и регулиране на движението;</w:t>
      </w:r>
    </w:p>
    <w:p w14:paraId="43793733" w14:textId="77777777" w:rsidR="00D02E09" w:rsidRPr="00220461" w:rsidRDefault="00D02E09" w:rsidP="00D14D04">
      <w:pPr>
        <w:pStyle w:val="Bodytext21"/>
        <w:numPr>
          <w:ilvl w:val="0"/>
          <w:numId w:val="40"/>
        </w:numPr>
        <w:shd w:val="clear" w:color="auto" w:fill="auto"/>
        <w:tabs>
          <w:tab w:val="left" w:pos="318"/>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площи от уличните платна, предназначени за паркиране на ППС;</w:t>
      </w:r>
    </w:p>
    <w:p w14:paraId="69B753B8" w14:textId="77777777" w:rsidR="00F44E7E" w:rsidRPr="00220461" w:rsidRDefault="00D02E09" w:rsidP="00D14D04">
      <w:pPr>
        <w:pStyle w:val="Bodytext21"/>
        <w:numPr>
          <w:ilvl w:val="0"/>
          <w:numId w:val="40"/>
        </w:numPr>
        <w:shd w:val="clear" w:color="auto" w:fill="auto"/>
        <w:tabs>
          <w:tab w:val="left" w:pos="318"/>
        </w:tabs>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общински паркинги</w:t>
      </w:r>
      <w:r w:rsidR="00F44E7E" w:rsidRPr="00220461">
        <w:rPr>
          <w:rStyle w:val="Bodytext20"/>
          <w:rFonts w:ascii="Times New Roman" w:hAnsi="Times New Roman" w:cs="Times New Roman"/>
          <w:sz w:val="24"/>
          <w:szCs w:val="24"/>
        </w:rPr>
        <w:t>.</w:t>
      </w:r>
    </w:p>
    <w:p w14:paraId="7F130548" w14:textId="1D462E76" w:rsidR="00D02E09" w:rsidRPr="00220461" w:rsidRDefault="00F44E7E" w:rsidP="00D14D04">
      <w:pPr>
        <w:pStyle w:val="Bodytext21"/>
        <w:shd w:val="clear" w:color="auto" w:fill="auto"/>
        <w:tabs>
          <w:tab w:val="left" w:pos="318"/>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lastRenderedPageBreak/>
        <w:t xml:space="preserve"> </w:t>
      </w:r>
      <w:r w:rsidR="00D02E09" w:rsidRPr="00220461">
        <w:rPr>
          <w:rStyle w:val="Bodytext20"/>
          <w:rFonts w:ascii="Times New Roman" w:hAnsi="Times New Roman" w:cs="Times New Roman"/>
          <w:b/>
          <w:sz w:val="24"/>
          <w:szCs w:val="24"/>
        </w:rPr>
        <w:t>Чл. 2</w:t>
      </w:r>
      <w:r w:rsidR="00B077A5" w:rsidRPr="00220461">
        <w:rPr>
          <w:rStyle w:val="Bodytext20"/>
          <w:rFonts w:ascii="Times New Roman" w:hAnsi="Times New Roman" w:cs="Times New Roman"/>
          <w:b/>
          <w:sz w:val="24"/>
          <w:szCs w:val="24"/>
        </w:rPr>
        <w:t>6</w:t>
      </w:r>
      <w:r w:rsidR="00D02E09" w:rsidRPr="00220461">
        <w:rPr>
          <w:rStyle w:val="Bodytext20"/>
          <w:rFonts w:ascii="Times New Roman" w:hAnsi="Times New Roman" w:cs="Times New Roman"/>
          <w:b/>
          <w:sz w:val="24"/>
          <w:szCs w:val="24"/>
        </w:rPr>
        <w:t>.</w:t>
      </w:r>
      <w:r w:rsidR="00D02E09" w:rsidRPr="00220461">
        <w:rPr>
          <w:rStyle w:val="Bodytext20"/>
          <w:rFonts w:ascii="Times New Roman" w:hAnsi="Times New Roman" w:cs="Times New Roman"/>
          <w:sz w:val="24"/>
          <w:szCs w:val="24"/>
        </w:rPr>
        <w:t xml:space="preserve"> (1) Преброяванията</w:t>
      </w:r>
      <w:r w:rsidR="00B54A2E" w:rsidRPr="00220461">
        <w:rPr>
          <w:rStyle w:val="Bodytext20"/>
          <w:rFonts w:ascii="Times New Roman" w:hAnsi="Times New Roman" w:cs="Times New Roman"/>
          <w:sz w:val="24"/>
          <w:szCs w:val="24"/>
        </w:rPr>
        <w:t xml:space="preserve"> на </w:t>
      </w:r>
      <w:r w:rsidR="004666F7" w:rsidRPr="00220461">
        <w:rPr>
          <w:rStyle w:val="Bodytext20"/>
          <w:rFonts w:ascii="Times New Roman" w:hAnsi="Times New Roman" w:cs="Times New Roman"/>
          <w:sz w:val="24"/>
          <w:szCs w:val="24"/>
        </w:rPr>
        <w:t xml:space="preserve">транспортните потоци </w:t>
      </w:r>
      <w:r w:rsidR="00C1291C" w:rsidRPr="00220461">
        <w:rPr>
          <w:rStyle w:val="Bodytext20"/>
          <w:rFonts w:ascii="Times New Roman" w:hAnsi="Times New Roman" w:cs="Times New Roman"/>
          <w:sz w:val="24"/>
          <w:szCs w:val="24"/>
        </w:rPr>
        <w:t>се извършва</w:t>
      </w:r>
      <w:r w:rsidR="004666F7" w:rsidRPr="00220461">
        <w:rPr>
          <w:rStyle w:val="Bodytext20"/>
          <w:rFonts w:ascii="Times New Roman" w:hAnsi="Times New Roman" w:cs="Times New Roman"/>
          <w:sz w:val="24"/>
          <w:szCs w:val="24"/>
        </w:rPr>
        <w:t>т</w:t>
      </w:r>
      <w:r w:rsidR="00D02E09" w:rsidRPr="00220461">
        <w:rPr>
          <w:rStyle w:val="Bodytext20"/>
          <w:rFonts w:ascii="Times New Roman" w:hAnsi="Times New Roman" w:cs="Times New Roman"/>
          <w:sz w:val="24"/>
          <w:szCs w:val="24"/>
        </w:rPr>
        <w:t xml:space="preserve"> на конкретно посочени от </w:t>
      </w:r>
      <w:r w:rsidR="003D39BD" w:rsidRPr="00220461">
        <w:rPr>
          <w:rStyle w:val="Bodytext20"/>
          <w:rFonts w:ascii="Times New Roman" w:hAnsi="Times New Roman" w:cs="Times New Roman"/>
          <w:sz w:val="24"/>
          <w:szCs w:val="24"/>
        </w:rPr>
        <w:t>в</w:t>
      </w:r>
      <w:r w:rsidR="00D02E09" w:rsidRPr="00220461">
        <w:rPr>
          <w:rStyle w:val="Bodytext20"/>
          <w:rFonts w:ascii="Times New Roman" w:hAnsi="Times New Roman" w:cs="Times New Roman"/>
          <w:sz w:val="24"/>
          <w:szCs w:val="24"/>
        </w:rPr>
        <w:t xml:space="preserve">ъзложителя кръстовища от първостепенната улична мрежа еднократно, в делничен ден (без първия и последния делник от седмицата), в пикови часове. </w:t>
      </w:r>
    </w:p>
    <w:p w14:paraId="17BE85C8" w14:textId="77777777" w:rsidR="00646393" w:rsidRPr="00220461" w:rsidRDefault="00D02E09" w:rsidP="00D14D04">
      <w:pPr>
        <w:pStyle w:val="Bodytext21"/>
        <w:shd w:val="clear" w:color="auto" w:fill="auto"/>
        <w:spacing w:after="240" w:line="360" w:lineRule="auto"/>
        <w:ind w:firstLine="851"/>
        <w:rPr>
          <w:rStyle w:val="Bodytext20"/>
          <w:rFonts w:ascii="Times New Roman" w:hAnsi="Times New Roman" w:cs="Times New Roman"/>
          <w:sz w:val="24"/>
          <w:szCs w:val="24"/>
        </w:rPr>
      </w:pPr>
      <w:r w:rsidRPr="00220461">
        <w:rPr>
          <w:rFonts w:ascii="Times New Roman" w:hAnsi="Times New Roman" w:cs="Times New Roman"/>
          <w:sz w:val="24"/>
          <w:szCs w:val="24"/>
        </w:rPr>
        <w:t xml:space="preserve">(2) </w:t>
      </w:r>
      <w:r w:rsidRPr="00220461">
        <w:rPr>
          <w:rStyle w:val="Bodytext20"/>
          <w:rFonts w:ascii="Times New Roman" w:hAnsi="Times New Roman" w:cs="Times New Roman"/>
          <w:sz w:val="24"/>
          <w:szCs w:val="24"/>
        </w:rPr>
        <w:t>Изготвя се картограма за транспортното натовар</w:t>
      </w:r>
      <w:r w:rsidR="00C90BF2" w:rsidRPr="00220461">
        <w:rPr>
          <w:rStyle w:val="Bodytext20"/>
          <w:rFonts w:ascii="Times New Roman" w:hAnsi="Times New Roman" w:cs="Times New Roman"/>
          <w:sz w:val="24"/>
          <w:szCs w:val="24"/>
        </w:rPr>
        <w:t>ване на определените кръстовища, която съдържа</w:t>
      </w:r>
      <w:r w:rsidRPr="00220461">
        <w:rPr>
          <w:rStyle w:val="Bodytext20"/>
          <w:rFonts w:ascii="Times New Roman" w:hAnsi="Times New Roman" w:cs="Times New Roman"/>
          <w:sz w:val="24"/>
          <w:szCs w:val="24"/>
        </w:rPr>
        <w:t xml:space="preserve"> графи</w:t>
      </w:r>
      <w:r w:rsidR="00C90BF2" w:rsidRPr="00220461">
        <w:rPr>
          <w:rStyle w:val="Bodytext20"/>
          <w:rFonts w:ascii="Times New Roman" w:hAnsi="Times New Roman" w:cs="Times New Roman"/>
          <w:sz w:val="24"/>
          <w:szCs w:val="24"/>
        </w:rPr>
        <w:t xml:space="preserve">ка </w:t>
      </w:r>
      <w:r w:rsidR="008F36E8" w:rsidRPr="00220461">
        <w:rPr>
          <w:rStyle w:val="Bodytext20"/>
          <w:rFonts w:ascii="Times New Roman" w:hAnsi="Times New Roman" w:cs="Times New Roman"/>
          <w:sz w:val="24"/>
          <w:szCs w:val="24"/>
        </w:rPr>
        <w:t>н</w:t>
      </w:r>
      <w:r w:rsidRPr="00220461">
        <w:rPr>
          <w:rStyle w:val="Bodytext20"/>
          <w:rFonts w:ascii="Times New Roman" w:hAnsi="Times New Roman" w:cs="Times New Roman"/>
          <w:sz w:val="24"/>
          <w:szCs w:val="24"/>
        </w:rPr>
        <w:t xml:space="preserve">а сумарното движение и </w:t>
      </w:r>
      <w:r w:rsidR="00C90BF2" w:rsidRPr="00220461">
        <w:rPr>
          <w:rStyle w:val="Bodytext20"/>
          <w:rFonts w:ascii="Times New Roman" w:hAnsi="Times New Roman" w:cs="Times New Roman"/>
          <w:sz w:val="24"/>
          <w:szCs w:val="24"/>
        </w:rPr>
        <w:t xml:space="preserve">таблици </w:t>
      </w:r>
      <w:r w:rsidRPr="00220461">
        <w:rPr>
          <w:rStyle w:val="Bodytext20"/>
          <w:rFonts w:ascii="Times New Roman" w:hAnsi="Times New Roman" w:cs="Times New Roman"/>
          <w:sz w:val="24"/>
          <w:szCs w:val="24"/>
        </w:rPr>
        <w:t>с указване величините и видовете транспорт, които образуват сумарното движение.</w:t>
      </w:r>
      <w:r w:rsidR="00C1291C" w:rsidRPr="00220461">
        <w:rPr>
          <w:rStyle w:val="Bodytext20"/>
          <w:rFonts w:ascii="Times New Roman" w:hAnsi="Times New Roman" w:cs="Times New Roman"/>
          <w:sz w:val="24"/>
          <w:szCs w:val="24"/>
        </w:rPr>
        <w:t xml:space="preserve"> </w:t>
      </w:r>
    </w:p>
    <w:p w14:paraId="031F0F6B" w14:textId="42308301"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2</w:t>
      </w:r>
      <w:r w:rsidR="00B077A5" w:rsidRPr="00220461">
        <w:rPr>
          <w:rStyle w:val="Bodytext20"/>
          <w:rFonts w:ascii="Times New Roman" w:hAnsi="Times New Roman" w:cs="Times New Roman"/>
          <w:b/>
          <w:sz w:val="24"/>
          <w:szCs w:val="24"/>
        </w:rPr>
        <w:t>7</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 xml:space="preserve">Върху схема се отбелязват броят на ПТП, </w:t>
      </w:r>
      <w:r w:rsidR="001147F9" w:rsidRPr="00220461">
        <w:rPr>
          <w:rStyle w:val="Bodytext20"/>
          <w:rFonts w:ascii="Times New Roman" w:hAnsi="Times New Roman" w:cs="Times New Roman"/>
          <w:sz w:val="24"/>
          <w:szCs w:val="24"/>
        </w:rPr>
        <w:t xml:space="preserve">за последните </w:t>
      </w:r>
      <w:r w:rsidR="00634169" w:rsidRPr="00220461">
        <w:rPr>
          <w:rStyle w:val="Bodytext20"/>
          <w:rFonts w:ascii="Times New Roman" w:hAnsi="Times New Roman" w:cs="Times New Roman"/>
          <w:sz w:val="24"/>
          <w:szCs w:val="24"/>
        </w:rPr>
        <w:t xml:space="preserve">5 </w:t>
      </w:r>
      <w:r w:rsidRPr="00220461">
        <w:rPr>
          <w:rStyle w:val="Bodytext20"/>
          <w:rFonts w:ascii="Times New Roman" w:hAnsi="Times New Roman" w:cs="Times New Roman"/>
          <w:sz w:val="24"/>
          <w:szCs w:val="24"/>
        </w:rPr>
        <w:t xml:space="preserve">години, предхождащи тази, в която се изработва ГПОД. Освен общият брой на ПТП се посочват </w:t>
      </w:r>
      <w:r w:rsidR="00F4359C" w:rsidRPr="00220461">
        <w:rPr>
          <w:rStyle w:val="Bodytext20"/>
          <w:rFonts w:ascii="Times New Roman" w:hAnsi="Times New Roman" w:cs="Times New Roman"/>
          <w:sz w:val="24"/>
          <w:szCs w:val="24"/>
        </w:rPr>
        <w:t xml:space="preserve">и </w:t>
      </w:r>
      <w:r w:rsidRPr="00220461">
        <w:rPr>
          <w:rStyle w:val="Bodytext20"/>
          <w:rFonts w:ascii="Times New Roman" w:hAnsi="Times New Roman" w:cs="Times New Roman"/>
          <w:sz w:val="24"/>
          <w:szCs w:val="24"/>
        </w:rPr>
        <w:t>сведения</w:t>
      </w:r>
      <w:r w:rsidR="0059625A" w:rsidRPr="00220461">
        <w:rPr>
          <w:rStyle w:val="Bodytext20"/>
          <w:rFonts w:ascii="Times New Roman" w:hAnsi="Times New Roman" w:cs="Times New Roman"/>
          <w:sz w:val="24"/>
          <w:szCs w:val="24"/>
        </w:rPr>
        <w:t xml:space="preserve"> за вида </w:t>
      </w:r>
      <w:r w:rsidR="00F4359C" w:rsidRPr="00220461">
        <w:rPr>
          <w:rStyle w:val="Bodytext20"/>
          <w:rFonts w:ascii="Times New Roman" w:hAnsi="Times New Roman" w:cs="Times New Roman"/>
          <w:sz w:val="24"/>
          <w:szCs w:val="24"/>
        </w:rPr>
        <w:t>н</w:t>
      </w:r>
      <w:r w:rsidR="0059625A" w:rsidRPr="00220461">
        <w:rPr>
          <w:rStyle w:val="Bodytext20"/>
          <w:rFonts w:ascii="Times New Roman" w:hAnsi="Times New Roman" w:cs="Times New Roman"/>
          <w:sz w:val="24"/>
          <w:szCs w:val="24"/>
        </w:rPr>
        <w:t>а ПТП, както и</w:t>
      </w:r>
      <w:r w:rsidRPr="00220461">
        <w:rPr>
          <w:rStyle w:val="Bodytext20"/>
          <w:rFonts w:ascii="Times New Roman" w:hAnsi="Times New Roman" w:cs="Times New Roman"/>
          <w:sz w:val="24"/>
          <w:szCs w:val="24"/>
        </w:rPr>
        <w:t xml:space="preserve"> за броя на ранените и на загиналите.</w:t>
      </w:r>
    </w:p>
    <w:p w14:paraId="599F3377" w14:textId="77777777"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E67050" w:rsidRPr="00220461">
        <w:rPr>
          <w:rStyle w:val="Bodytext20"/>
          <w:rFonts w:ascii="Times New Roman" w:hAnsi="Times New Roman" w:cs="Times New Roman"/>
          <w:b/>
          <w:sz w:val="24"/>
          <w:szCs w:val="24"/>
        </w:rPr>
        <w:t>2</w:t>
      </w:r>
      <w:r w:rsidR="00B077A5" w:rsidRPr="00220461">
        <w:rPr>
          <w:rStyle w:val="Bodytext20"/>
          <w:rFonts w:ascii="Times New Roman" w:hAnsi="Times New Roman" w:cs="Times New Roman"/>
          <w:b/>
          <w:sz w:val="24"/>
          <w:szCs w:val="24"/>
        </w:rPr>
        <w:t>8</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Характеристика на населеното място се съставя на база на анализ на данни за:</w:t>
      </w:r>
    </w:p>
    <w:p w14:paraId="4B8653E5" w14:textId="4DC55C33" w:rsidR="00D02E09" w:rsidRPr="00220461" w:rsidRDefault="00D02E09" w:rsidP="00D14D04">
      <w:pPr>
        <w:pStyle w:val="Bodytext21"/>
        <w:numPr>
          <w:ilvl w:val="0"/>
          <w:numId w:val="41"/>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наличие на трасета от републиканската пътна мрежа, които преминават през територията на </w:t>
      </w:r>
      <w:r w:rsidR="005379C0" w:rsidRPr="00220461">
        <w:rPr>
          <w:rStyle w:val="Bodytext20"/>
          <w:rFonts w:ascii="Times New Roman" w:hAnsi="Times New Roman" w:cs="Times New Roman"/>
          <w:sz w:val="24"/>
          <w:szCs w:val="24"/>
        </w:rPr>
        <w:t>населеното място</w:t>
      </w:r>
      <w:r w:rsidRPr="00220461">
        <w:rPr>
          <w:rStyle w:val="Bodytext20"/>
          <w:rFonts w:ascii="Times New Roman" w:hAnsi="Times New Roman" w:cs="Times New Roman"/>
          <w:sz w:val="24"/>
          <w:szCs w:val="24"/>
        </w:rPr>
        <w:t xml:space="preserve"> </w:t>
      </w:r>
      <w:r w:rsidR="00D86CC1"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брой, класове, конфигурация, състояние, натоварване и др.</w:t>
      </w:r>
      <w:r w:rsidR="00D86CC1"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w:t>
      </w:r>
    </w:p>
    <w:p w14:paraId="7B4D45BD" w14:textId="301B6D9C" w:rsidR="00D02E09" w:rsidRPr="00220461" w:rsidRDefault="00D02E09" w:rsidP="00D14D04">
      <w:pPr>
        <w:pStyle w:val="Bodytext21"/>
        <w:numPr>
          <w:ilvl w:val="0"/>
          <w:numId w:val="41"/>
        </w:numPr>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площи със специално функционално назначение (жп прелези</w:t>
      </w:r>
      <w:r w:rsidR="00256590" w:rsidRPr="00220461">
        <w:rPr>
          <w:rStyle w:val="Bodytext20"/>
          <w:rFonts w:ascii="Times New Roman" w:hAnsi="Times New Roman" w:cs="Times New Roman"/>
          <w:sz w:val="24"/>
          <w:szCs w:val="24"/>
        </w:rPr>
        <w:t xml:space="preserve"> и гари</w:t>
      </w:r>
      <w:r w:rsidRPr="00220461">
        <w:rPr>
          <w:rStyle w:val="Bodytext20"/>
          <w:rFonts w:ascii="Times New Roman" w:hAnsi="Times New Roman" w:cs="Times New Roman"/>
          <w:sz w:val="24"/>
          <w:szCs w:val="24"/>
        </w:rPr>
        <w:t xml:space="preserve">, автогари, пристанища, аерогари, военни поделения и </w:t>
      </w:r>
      <w:r w:rsidR="00705C0D" w:rsidRPr="00220461">
        <w:rPr>
          <w:rStyle w:val="Bodytext20"/>
          <w:rFonts w:ascii="Times New Roman" w:hAnsi="Times New Roman" w:cs="Times New Roman"/>
          <w:sz w:val="24"/>
          <w:szCs w:val="24"/>
        </w:rPr>
        <w:t>др.</w:t>
      </w:r>
      <w:r w:rsidRPr="00220461">
        <w:rPr>
          <w:rStyle w:val="Bodytext20"/>
          <w:rFonts w:ascii="Times New Roman" w:hAnsi="Times New Roman" w:cs="Times New Roman"/>
          <w:sz w:val="24"/>
          <w:szCs w:val="24"/>
        </w:rPr>
        <w:t>).</w:t>
      </w:r>
    </w:p>
    <w:p w14:paraId="5E7963C9" w14:textId="77777777"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B077A5" w:rsidRPr="00220461">
        <w:rPr>
          <w:rStyle w:val="Bodytext20"/>
          <w:rFonts w:ascii="Times New Roman" w:hAnsi="Times New Roman" w:cs="Times New Roman"/>
          <w:b/>
          <w:sz w:val="24"/>
          <w:szCs w:val="24"/>
        </w:rPr>
        <w:t>29</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Всички събрани и предоставени изходни данни се ползват за заключения и мотивировка на проектните решения по организация на движението и намират място в текстовете на обяснителната записка.</w:t>
      </w:r>
      <w:bookmarkStart w:id="8" w:name="bookmark6"/>
    </w:p>
    <w:p w14:paraId="0680743F" w14:textId="77777777" w:rsidR="00D02E09" w:rsidRPr="00220461" w:rsidRDefault="00D02E09" w:rsidP="00311490">
      <w:pPr>
        <w:pStyle w:val="Bodytext21"/>
        <w:shd w:val="clear" w:color="auto" w:fill="auto"/>
        <w:spacing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Раздел II</w:t>
      </w:r>
    </w:p>
    <w:p w14:paraId="08F85AA6" w14:textId="2C2C1E94" w:rsidR="00D02E09" w:rsidRPr="00220461" w:rsidRDefault="008F0E7D" w:rsidP="002F293E">
      <w:pPr>
        <w:pStyle w:val="Bodytext21"/>
        <w:shd w:val="clear" w:color="auto" w:fill="auto"/>
        <w:spacing w:after="240"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 xml:space="preserve">Схема на </w:t>
      </w:r>
      <w:r w:rsidR="006A76EF" w:rsidRPr="00220461">
        <w:rPr>
          <w:rStyle w:val="Heading10"/>
          <w:rFonts w:ascii="Times New Roman" w:hAnsi="Times New Roman" w:cs="Times New Roman"/>
          <w:b/>
          <w:sz w:val="24"/>
          <w:szCs w:val="24"/>
        </w:rPr>
        <w:t>к</w:t>
      </w:r>
      <w:r w:rsidR="00D02E09" w:rsidRPr="00220461">
        <w:rPr>
          <w:rStyle w:val="Heading10"/>
          <w:rFonts w:ascii="Times New Roman" w:hAnsi="Times New Roman" w:cs="Times New Roman"/>
          <w:b/>
          <w:sz w:val="24"/>
          <w:szCs w:val="24"/>
        </w:rPr>
        <w:t>ласификация на уличната мрежа и обекти, които влияят върху организацията на движението</w:t>
      </w:r>
      <w:bookmarkEnd w:id="8"/>
    </w:p>
    <w:p w14:paraId="3ABA49E7" w14:textId="77777777" w:rsidR="00D02E09" w:rsidRPr="00220461" w:rsidRDefault="00D02E09" w:rsidP="007A6E1B">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3</w:t>
      </w:r>
      <w:r w:rsidR="00B077A5" w:rsidRPr="00220461">
        <w:rPr>
          <w:rStyle w:val="Bodytext20"/>
          <w:rFonts w:ascii="Times New Roman" w:hAnsi="Times New Roman" w:cs="Times New Roman"/>
          <w:b/>
          <w:sz w:val="24"/>
          <w:szCs w:val="24"/>
        </w:rPr>
        <w:t>0</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Всички проектни решения на мероприятията по организация на движението се базират на класификацията на уличната мрежа</w:t>
      </w:r>
      <w:r w:rsidR="006A76EF" w:rsidRPr="00220461">
        <w:rPr>
          <w:rStyle w:val="Bodytext20"/>
          <w:rFonts w:ascii="Times New Roman" w:hAnsi="Times New Roman" w:cs="Times New Roman"/>
          <w:sz w:val="24"/>
          <w:szCs w:val="24"/>
        </w:rPr>
        <w:t>, дадена в схема</w:t>
      </w:r>
      <w:r w:rsidRPr="00220461">
        <w:rPr>
          <w:rStyle w:val="Bodytext20"/>
          <w:rFonts w:ascii="Times New Roman" w:hAnsi="Times New Roman" w:cs="Times New Roman"/>
          <w:sz w:val="24"/>
          <w:szCs w:val="24"/>
        </w:rPr>
        <w:t xml:space="preserve">. Последната се основава на данните от ОУП, а когато няма такъв </w:t>
      </w:r>
      <w:r w:rsidR="001441D5" w:rsidRPr="00220461">
        <w:rPr>
          <w:rStyle w:val="Bodytext20"/>
          <w:rFonts w:ascii="Times New Roman" w:hAnsi="Times New Roman" w:cs="Times New Roman"/>
          <w:sz w:val="24"/>
          <w:szCs w:val="24"/>
        </w:rPr>
        <w:t>въз основа на ПУП, съгласно чл. 109, ал. 2 на ЗУТ</w:t>
      </w:r>
      <w:r w:rsidRPr="00220461">
        <w:rPr>
          <w:rStyle w:val="Bodytext20"/>
          <w:rFonts w:ascii="Times New Roman" w:hAnsi="Times New Roman" w:cs="Times New Roman"/>
          <w:sz w:val="24"/>
          <w:szCs w:val="24"/>
        </w:rPr>
        <w:t>.</w:t>
      </w:r>
    </w:p>
    <w:p w14:paraId="17B1F438" w14:textId="77777777" w:rsidR="00D02E09" w:rsidRPr="00220461" w:rsidRDefault="00D02E09" w:rsidP="007A6E1B">
      <w:pPr>
        <w:pStyle w:val="Bodytext21"/>
        <w:numPr>
          <w:ilvl w:val="0"/>
          <w:numId w:val="74"/>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Допуска се класифицирането на съществуващата </w:t>
      </w:r>
      <w:r w:rsidR="00EE65A1" w:rsidRPr="00220461">
        <w:rPr>
          <w:rStyle w:val="Bodytext20"/>
          <w:rFonts w:ascii="Times New Roman" w:hAnsi="Times New Roman" w:cs="Times New Roman"/>
          <w:sz w:val="24"/>
          <w:szCs w:val="24"/>
        </w:rPr>
        <w:t>първостепенна</w:t>
      </w:r>
      <w:r w:rsidRPr="00220461">
        <w:rPr>
          <w:rStyle w:val="Bodytext20"/>
          <w:rFonts w:ascii="Times New Roman" w:hAnsi="Times New Roman" w:cs="Times New Roman"/>
          <w:sz w:val="24"/>
          <w:szCs w:val="24"/>
        </w:rPr>
        <w:t xml:space="preserve"> и второстепенна улична мрежа да се извършва съобразно:</w:t>
      </w:r>
    </w:p>
    <w:p w14:paraId="20F2BEE5" w14:textId="77777777" w:rsidR="00D02E09" w:rsidRPr="00220461" w:rsidRDefault="00D02E09" w:rsidP="007A6E1B">
      <w:pPr>
        <w:pStyle w:val="Bodytext21"/>
        <w:numPr>
          <w:ilvl w:val="0"/>
          <w:numId w:val="7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функционалното предназначение на улиците в транспортната система;</w:t>
      </w:r>
    </w:p>
    <w:p w14:paraId="1B9213A9" w14:textId="77777777" w:rsidR="00D02E09" w:rsidRPr="00220461" w:rsidRDefault="00D02E09" w:rsidP="007A6E1B">
      <w:pPr>
        <w:pStyle w:val="Bodytext21"/>
        <w:numPr>
          <w:ilvl w:val="0"/>
          <w:numId w:val="75"/>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наличието на маршрути на РЛО</w:t>
      </w:r>
      <w:r w:rsidR="00D91599"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w:t>
      </w:r>
    </w:p>
    <w:p w14:paraId="4E090446" w14:textId="77777777" w:rsidR="00D02E09" w:rsidRPr="00220461" w:rsidRDefault="00D02E09" w:rsidP="007A6E1B">
      <w:pPr>
        <w:pStyle w:val="Bodytext21"/>
        <w:numPr>
          <w:ilvl w:val="0"/>
          <w:numId w:val="75"/>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възможностите на напречния профил и геометричните елементи;</w:t>
      </w:r>
    </w:p>
    <w:p w14:paraId="4AF5CF04" w14:textId="43A2BCA0" w:rsidR="00D02E09" w:rsidRPr="00220461" w:rsidRDefault="00D02E09" w:rsidP="007A6E1B">
      <w:pPr>
        <w:pStyle w:val="Bodytext21"/>
        <w:numPr>
          <w:ilvl w:val="0"/>
          <w:numId w:val="7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lastRenderedPageBreak/>
        <w:t xml:space="preserve">установени транспортни традиции и </w:t>
      </w:r>
      <w:r w:rsidR="003C182D" w:rsidRPr="00220461">
        <w:rPr>
          <w:rStyle w:val="Bodytext20"/>
          <w:rFonts w:ascii="Times New Roman" w:hAnsi="Times New Roman" w:cs="Times New Roman"/>
          <w:sz w:val="24"/>
          <w:szCs w:val="24"/>
        </w:rPr>
        <w:t>д</w:t>
      </w:r>
      <w:r w:rsidRPr="00220461">
        <w:rPr>
          <w:rStyle w:val="Bodytext20"/>
          <w:rFonts w:ascii="Times New Roman" w:hAnsi="Times New Roman" w:cs="Times New Roman"/>
          <w:sz w:val="24"/>
          <w:szCs w:val="24"/>
        </w:rPr>
        <w:t>р</w:t>
      </w:r>
      <w:r w:rsidR="00DC15D2"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w:t>
      </w:r>
    </w:p>
    <w:p w14:paraId="5313A145" w14:textId="77777777" w:rsidR="00D02E09" w:rsidRPr="00220461" w:rsidRDefault="00D02E09" w:rsidP="007A6E1B">
      <w:pPr>
        <w:pStyle w:val="Bodytext21"/>
        <w:numPr>
          <w:ilvl w:val="0"/>
          <w:numId w:val="74"/>
        </w:numPr>
        <w:shd w:val="clear" w:color="auto" w:fill="auto"/>
        <w:spacing w:after="120"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Класът на дадена улица е еднакъв по нейната дължина, но в случаите, когато тя се разтоварва от транспорт или от нея </w:t>
      </w:r>
      <w:r w:rsidR="007D2696" w:rsidRPr="00220461">
        <w:rPr>
          <w:rStyle w:val="Bodytext20"/>
          <w:rFonts w:ascii="Times New Roman" w:hAnsi="Times New Roman" w:cs="Times New Roman"/>
          <w:sz w:val="24"/>
          <w:szCs w:val="24"/>
        </w:rPr>
        <w:t xml:space="preserve">се отделят </w:t>
      </w:r>
      <w:r w:rsidRPr="00220461">
        <w:rPr>
          <w:rStyle w:val="Bodytext20"/>
          <w:rFonts w:ascii="Times New Roman" w:hAnsi="Times New Roman" w:cs="Times New Roman"/>
          <w:sz w:val="24"/>
          <w:szCs w:val="24"/>
        </w:rPr>
        <w:t>други маршрути, той може да намалява.</w:t>
      </w:r>
    </w:p>
    <w:p w14:paraId="331EC595" w14:textId="77777777" w:rsidR="00D02E09" w:rsidRPr="00220461" w:rsidRDefault="00D02E09" w:rsidP="007A6E1B">
      <w:pPr>
        <w:pStyle w:val="Bodytext21"/>
        <w:numPr>
          <w:ilvl w:val="0"/>
          <w:numId w:val="74"/>
        </w:numPr>
        <w:shd w:val="clear" w:color="auto" w:fill="auto"/>
        <w:spacing w:after="120"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Последователното завишаване или понижаване класа на дадена улица, в зависимост само от геометричните елементи, не се разрешава.</w:t>
      </w:r>
    </w:p>
    <w:p w14:paraId="3E8EC616" w14:textId="49ADA6BB"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3</w:t>
      </w:r>
      <w:r w:rsidR="00B077A5" w:rsidRPr="00220461">
        <w:rPr>
          <w:rStyle w:val="Bodytext20"/>
          <w:rFonts w:ascii="Times New Roman" w:hAnsi="Times New Roman" w:cs="Times New Roman"/>
          <w:b/>
          <w:sz w:val="24"/>
          <w:szCs w:val="24"/>
        </w:rPr>
        <w:t>1</w:t>
      </w:r>
      <w:r w:rsidRPr="00220461">
        <w:rPr>
          <w:rStyle w:val="Bodytext20"/>
          <w:rFonts w:ascii="Times New Roman" w:hAnsi="Times New Roman" w:cs="Times New Roman"/>
          <w:sz w:val="24"/>
          <w:szCs w:val="24"/>
        </w:rPr>
        <w:t xml:space="preserve"> (1) За организиране и насочване на движението се вземат предвид, обектите концентриращи пътнико и </w:t>
      </w:r>
      <w:proofErr w:type="spellStart"/>
      <w:r w:rsidRPr="00220461">
        <w:rPr>
          <w:rStyle w:val="Bodytext20"/>
          <w:rFonts w:ascii="Times New Roman" w:hAnsi="Times New Roman" w:cs="Times New Roman"/>
          <w:sz w:val="24"/>
          <w:szCs w:val="24"/>
        </w:rPr>
        <w:t>товаропотоци</w:t>
      </w:r>
      <w:proofErr w:type="spellEnd"/>
      <w:r w:rsidRPr="00220461">
        <w:rPr>
          <w:rStyle w:val="Bodytext20"/>
          <w:rFonts w:ascii="Times New Roman" w:hAnsi="Times New Roman" w:cs="Times New Roman"/>
          <w:sz w:val="24"/>
          <w:szCs w:val="24"/>
        </w:rPr>
        <w:t>, като търговски обекти, административни и културни сгради, гари, промишлени, строителни, транспортни и други предприятия, хотели, ресторанти, учебни и детски заведения, болници и други заведения, ст</w:t>
      </w:r>
      <w:r w:rsidR="00EB2FCB" w:rsidRPr="00220461">
        <w:rPr>
          <w:rStyle w:val="Bodytext20"/>
          <w:rFonts w:ascii="Times New Roman" w:hAnsi="Times New Roman" w:cs="Times New Roman"/>
          <w:sz w:val="24"/>
          <w:szCs w:val="24"/>
        </w:rPr>
        <w:t>адиони, транспортни площадки и д</w:t>
      </w:r>
      <w:r w:rsidRPr="00220461">
        <w:rPr>
          <w:rStyle w:val="Bodytext20"/>
          <w:rFonts w:ascii="Times New Roman" w:hAnsi="Times New Roman" w:cs="Times New Roman"/>
          <w:sz w:val="24"/>
          <w:szCs w:val="24"/>
        </w:rPr>
        <w:t>р</w:t>
      </w:r>
      <w:r w:rsidR="000142D3"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w:t>
      </w:r>
    </w:p>
    <w:p w14:paraId="0652157C" w14:textId="77777777" w:rsidR="00D02E09" w:rsidRPr="00220461" w:rsidRDefault="00D02E09" w:rsidP="00D14D04">
      <w:pPr>
        <w:pStyle w:val="Bodytext21"/>
        <w:numPr>
          <w:ilvl w:val="0"/>
          <w:numId w:val="42"/>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Установяват се местоположението и връзките с уличната мрежа на обектите по ал. 1 в структурата на </w:t>
      </w:r>
      <w:r w:rsidR="005379C0" w:rsidRPr="00220461">
        <w:rPr>
          <w:rStyle w:val="Bodytext20"/>
          <w:rFonts w:ascii="Times New Roman" w:hAnsi="Times New Roman" w:cs="Times New Roman"/>
          <w:sz w:val="24"/>
          <w:szCs w:val="24"/>
        </w:rPr>
        <w:t>населеното място</w:t>
      </w:r>
      <w:r w:rsidRPr="00220461">
        <w:rPr>
          <w:rStyle w:val="Bodytext20"/>
          <w:rFonts w:ascii="Times New Roman" w:hAnsi="Times New Roman" w:cs="Times New Roman"/>
          <w:sz w:val="24"/>
          <w:szCs w:val="24"/>
        </w:rPr>
        <w:t>.</w:t>
      </w:r>
    </w:p>
    <w:p w14:paraId="160EE135" w14:textId="77777777" w:rsidR="00D02E09" w:rsidRPr="00220461" w:rsidRDefault="00D02E09" w:rsidP="00D14D04">
      <w:pPr>
        <w:pStyle w:val="Bodytext21"/>
        <w:numPr>
          <w:ilvl w:val="0"/>
          <w:numId w:val="42"/>
        </w:numPr>
        <w:shd w:val="clear" w:color="auto" w:fill="auto"/>
        <w:tabs>
          <w:tab w:val="left" w:pos="399"/>
        </w:tabs>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На схема се нанасят установените по ал. 1 обекти, като се означават техните наименования и обслужващите ги входове – за товари и пътници</w:t>
      </w:r>
      <w:bookmarkStart w:id="9" w:name="bookmark7"/>
      <w:r w:rsidRPr="00220461">
        <w:rPr>
          <w:rStyle w:val="Bodytext20"/>
          <w:rFonts w:ascii="Times New Roman" w:hAnsi="Times New Roman" w:cs="Times New Roman"/>
          <w:sz w:val="24"/>
          <w:szCs w:val="24"/>
        </w:rPr>
        <w:t>.</w:t>
      </w:r>
    </w:p>
    <w:p w14:paraId="3263EB39" w14:textId="77777777" w:rsidR="00D02E09" w:rsidRPr="00220461" w:rsidRDefault="00D02E09" w:rsidP="00311490">
      <w:pPr>
        <w:pStyle w:val="Bodytext21"/>
        <w:shd w:val="clear" w:color="auto" w:fill="auto"/>
        <w:tabs>
          <w:tab w:val="left" w:pos="399"/>
        </w:tabs>
        <w:spacing w:line="360" w:lineRule="auto"/>
        <w:ind w:firstLine="0"/>
        <w:jc w:val="center"/>
        <w:rPr>
          <w:rStyle w:val="Heading10"/>
          <w:rFonts w:ascii="Times New Roman" w:hAnsi="Times New Roman" w:cs="Times New Roman"/>
          <w:b/>
          <w:sz w:val="24"/>
          <w:szCs w:val="24"/>
          <w:lang w:eastAsia="en-US"/>
        </w:rPr>
      </w:pPr>
      <w:r w:rsidRPr="00220461">
        <w:rPr>
          <w:rStyle w:val="Heading10"/>
          <w:rFonts w:ascii="Times New Roman" w:hAnsi="Times New Roman" w:cs="Times New Roman"/>
          <w:b/>
          <w:sz w:val="24"/>
          <w:szCs w:val="24"/>
        </w:rPr>
        <w:t xml:space="preserve">Раздел </w:t>
      </w:r>
      <w:r w:rsidRPr="00220461">
        <w:rPr>
          <w:rStyle w:val="Heading10"/>
          <w:rFonts w:ascii="Times New Roman" w:hAnsi="Times New Roman" w:cs="Times New Roman"/>
          <w:b/>
          <w:sz w:val="24"/>
          <w:szCs w:val="24"/>
          <w:lang w:val="en-US" w:eastAsia="en-US"/>
        </w:rPr>
        <w:t>III</w:t>
      </w:r>
    </w:p>
    <w:p w14:paraId="3E43B4B6" w14:textId="22684BD2" w:rsidR="00D02E09" w:rsidRPr="00220461" w:rsidRDefault="003C2894" w:rsidP="002F293E">
      <w:pPr>
        <w:pStyle w:val="Bodytext21"/>
        <w:shd w:val="clear" w:color="auto" w:fill="auto"/>
        <w:tabs>
          <w:tab w:val="left" w:pos="399"/>
        </w:tabs>
        <w:spacing w:after="240"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 xml:space="preserve">Схема за </w:t>
      </w:r>
      <w:r w:rsidR="006A76EF" w:rsidRPr="00220461">
        <w:rPr>
          <w:rStyle w:val="Heading10"/>
          <w:rFonts w:ascii="Times New Roman" w:hAnsi="Times New Roman" w:cs="Times New Roman"/>
          <w:b/>
          <w:sz w:val="24"/>
          <w:szCs w:val="24"/>
        </w:rPr>
        <w:t>т</w:t>
      </w:r>
      <w:r w:rsidR="00D02E09" w:rsidRPr="00220461">
        <w:rPr>
          <w:rStyle w:val="Heading10"/>
          <w:rFonts w:ascii="Times New Roman" w:hAnsi="Times New Roman" w:cs="Times New Roman"/>
          <w:b/>
          <w:sz w:val="24"/>
          <w:szCs w:val="24"/>
        </w:rPr>
        <w:t>ранзитно движение</w:t>
      </w:r>
      <w:bookmarkEnd w:id="9"/>
    </w:p>
    <w:p w14:paraId="46787D23" w14:textId="77777777"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3</w:t>
      </w:r>
      <w:r w:rsidR="00B077A5" w:rsidRPr="00220461">
        <w:rPr>
          <w:rStyle w:val="Bodytext20"/>
          <w:rFonts w:ascii="Times New Roman" w:hAnsi="Times New Roman" w:cs="Times New Roman"/>
          <w:b/>
          <w:sz w:val="24"/>
          <w:szCs w:val="24"/>
        </w:rPr>
        <w:t>2</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При разработване на схема за транзитно движение, в случаите, когато то се провежда през централните градски части или обособените жилищни райони, се създава възможност за извеждането му извън населеното място.</w:t>
      </w:r>
    </w:p>
    <w:p w14:paraId="17658B72" w14:textId="77777777" w:rsidR="00D02E09" w:rsidRPr="00220461" w:rsidRDefault="00D02E09" w:rsidP="00D14D04">
      <w:pPr>
        <w:pStyle w:val="Bodytext21"/>
        <w:numPr>
          <w:ilvl w:val="0"/>
          <w:numId w:val="63"/>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Транзитното движение, в зависимост от неговите цели, се обозначава в схема като:</w:t>
      </w:r>
    </w:p>
    <w:p w14:paraId="2DA36530" w14:textId="77777777" w:rsidR="00D02E09" w:rsidRPr="00220461" w:rsidRDefault="00D02E09" w:rsidP="00D14D04">
      <w:pPr>
        <w:pStyle w:val="Bodytext21"/>
        <w:numPr>
          <w:ilvl w:val="0"/>
          <w:numId w:val="27"/>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външно транзитно движение (непрекъснато и прекъснато), осъществяващо далечни транспортни връзки между различни населени места, преминаващи през територията на </w:t>
      </w:r>
      <w:r w:rsidR="005379C0" w:rsidRPr="00220461">
        <w:rPr>
          <w:rStyle w:val="Bodytext20"/>
          <w:rFonts w:ascii="Times New Roman" w:hAnsi="Times New Roman" w:cs="Times New Roman"/>
          <w:sz w:val="24"/>
          <w:szCs w:val="24"/>
        </w:rPr>
        <w:t>населеното място</w:t>
      </w:r>
      <w:r w:rsidRPr="00220461">
        <w:rPr>
          <w:rStyle w:val="Bodytext20"/>
          <w:rFonts w:ascii="Times New Roman" w:hAnsi="Times New Roman" w:cs="Times New Roman"/>
          <w:sz w:val="24"/>
          <w:szCs w:val="24"/>
        </w:rPr>
        <w:t>;</w:t>
      </w:r>
    </w:p>
    <w:p w14:paraId="706DB4EE" w14:textId="77777777" w:rsidR="00D02E09" w:rsidRPr="00220461" w:rsidRDefault="00D02E09" w:rsidP="00D14D04">
      <w:pPr>
        <w:pStyle w:val="Bodytext21"/>
        <w:numPr>
          <w:ilvl w:val="0"/>
          <w:numId w:val="27"/>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вътрешно транзитно движение, осъществяващо транспортни връзки между </w:t>
      </w:r>
      <w:r w:rsidR="005379C0" w:rsidRPr="00220461">
        <w:rPr>
          <w:rStyle w:val="Bodytext20"/>
          <w:rFonts w:ascii="Times New Roman" w:hAnsi="Times New Roman" w:cs="Times New Roman"/>
          <w:sz w:val="24"/>
          <w:szCs w:val="24"/>
        </w:rPr>
        <w:t>населеното място</w:t>
      </w:r>
      <w:r w:rsidRPr="00220461">
        <w:rPr>
          <w:rStyle w:val="Bodytext20"/>
          <w:rFonts w:ascii="Times New Roman" w:hAnsi="Times New Roman" w:cs="Times New Roman"/>
          <w:sz w:val="24"/>
          <w:szCs w:val="24"/>
        </w:rPr>
        <w:t xml:space="preserve"> и обекти от околоградската зона, както и връзки между отделни несъседни зони в </w:t>
      </w:r>
      <w:r w:rsidR="005379C0" w:rsidRPr="00220461">
        <w:rPr>
          <w:rStyle w:val="Bodytext20"/>
          <w:rFonts w:ascii="Times New Roman" w:hAnsi="Times New Roman" w:cs="Times New Roman"/>
          <w:sz w:val="24"/>
          <w:szCs w:val="24"/>
        </w:rPr>
        <w:t>населеното място</w:t>
      </w:r>
      <w:r w:rsidRPr="00220461">
        <w:rPr>
          <w:rStyle w:val="Bodytext20"/>
          <w:rFonts w:ascii="Times New Roman" w:hAnsi="Times New Roman" w:cs="Times New Roman"/>
          <w:sz w:val="24"/>
          <w:szCs w:val="24"/>
        </w:rPr>
        <w:t>.</w:t>
      </w:r>
    </w:p>
    <w:p w14:paraId="3BC30E24" w14:textId="77777777"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b/>
          <w:sz w:val="24"/>
          <w:szCs w:val="24"/>
        </w:rPr>
      </w:pPr>
      <w:r w:rsidRPr="00220461">
        <w:rPr>
          <w:rStyle w:val="Bodytext20"/>
          <w:rFonts w:ascii="Times New Roman" w:hAnsi="Times New Roman" w:cs="Times New Roman"/>
          <w:b/>
          <w:sz w:val="24"/>
          <w:szCs w:val="24"/>
        </w:rPr>
        <w:t>Чл. 3</w:t>
      </w:r>
      <w:r w:rsidR="00B077A5" w:rsidRPr="00220461">
        <w:rPr>
          <w:rStyle w:val="Bodytext20"/>
          <w:rFonts w:ascii="Times New Roman" w:hAnsi="Times New Roman" w:cs="Times New Roman"/>
          <w:b/>
          <w:sz w:val="24"/>
          <w:szCs w:val="24"/>
        </w:rPr>
        <w:t>3</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Целите на транзитното движение</w:t>
      </w:r>
      <w:r w:rsidR="00B46C41" w:rsidRPr="00220461">
        <w:rPr>
          <w:rStyle w:val="Bodytext20"/>
          <w:rFonts w:ascii="Times New Roman" w:hAnsi="Times New Roman" w:cs="Times New Roman"/>
          <w:sz w:val="24"/>
          <w:szCs w:val="24"/>
        </w:rPr>
        <w:t xml:space="preserve"> се предоставят от собственика</w:t>
      </w:r>
      <w:r w:rsidRPr="00220461">
        <w:rPr>
          <w:rStyle w:val="Bodytext20"/>
          <w:rFonts w:ascii="Times New Roman" w:hAnsi="Times New Roman" w:cs="Times New Roman"/>
          <w:sz w:val="24"/>
          <w:szCs w:val="24"/>
        </w:rPr>
        <w:t xml:space="preserve"> или ад</w:t>
      </w:r>
      <w:r w:rsidR="000E3625" w:rsidRPr="00220461">
        <w:rPr>
          <w:rStyle w:val="Bodytext20"/>
          <w:rFonts w:ascii="Times New Roman" w:hAnsi="Times New Roman" w:cs="Times New Roman"/>
          <w:sz w:val="24"/>
          <w:szCs w:val="24"/>
        </w:rPr>
        <w:t>министрацията, управляваща пътя.</w:t>
      </w:r>
    </w:p>
    <w:p w14:paraId="45024256" w14:textId="77777777"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3</w:t>
      </w:r>
      <w:r w:rsidR="00B077A5" w:rsidRPr="00220461">
        <w:rPr>
          <w:rStyle w:val="Bodytext20"/>
          <w:rFonts w:ascii="Times New Roman" w:hAnsi="Times New Roman" w:cs="Times New Roman"/>
          <w:b/>
          <w:sz w:val="24"/>
          <w:szCs w:val="24"/>
        </w:rPr>
        <w:t>4</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При определяне трасетата на транзитното движение се вземат предвид следните изисквания:</w:t>
      </w:r>
    </w:p>
    <w:p w14:paraId="02B7AD1F" w14:textId="77777777" w:rsidR="00D02E09" w:rsidRPr="00220461" w:rsidRDefault="00D02E09" w:rsidP="00D14D04">
      <w:pPr>
        <w:pStyle w:val="Bodytext21"/>
        <w:numPr>
          <w:ilvl w:val="0"/>
          <w:numId w:val="2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lastRenderedPageBreak/>
        <w:t>провеждането на транзитното движение към съответната цел се осъществява по възможното най-късо трасе;</w:t>
      </w:r>
    </w:p>
    <w:p w14:paraId="5B792380" w14:textId="77777777" w:rsidR="00D02E09" w:rsidRPr="00220461" w:rsidRDefault="00D02E09" w:rsidP="00D14D04">
      <w:pPr>
        <w:pStyle w:val="Bodytext21"/>
        <w:numPr>
          <w:ilvl w:val="0"/>
          <w:numId w:val="2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осигурява се възможност за най-добра степен на обслужване;</w:t>
      </w:r>
    </w:p>
    <w:p w14:paraId="5153C9E8" w14:textId="77777777" w:rsidR="00D02E09" w:rsidRPr="00220461" w:rsidRDefault="00D02E09" w:rsidP="00D14D04">
      <w:pPr>
        <w:pStyle w:val="Bodytext21"/>
        <w:numPr>
          <w:ilvl w:val="0"/>
          <w:numId w:val="2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активните платна за движение се освобождават от спрени и паркирани пътни </w:t>
      </w:r>
      <w:r w:rsidR="00D048B6" w:rsidRPr="00220461">
        <w:rPr>
          <w:rStyle w:val="Bodytext20"/>
          <w:rFonts w:ascii="Times New Roman" w:hAnsi="Times New Roman" w:cs="Times New Roman"/>
          <w:sz w:val="24"/>
          <w:szCs w:val="24"/>
        </w:rPr>
        <w:t>превозни средства</w:t>
      </w:r>
      <w:r w:rsidRPr="00220461">
        <w:rPr>
          <w:rStyle w:val="Bodytext20"/>
          <w:rFonts w:ascii="Times New Roman" w:hAnsi="Times New Roman" w:cs="Times New Roman"/>
          <w:sz w:val="24"/>
          <w:szCs w:val="24"/>
        </w:rPr>
        <w:t>;</w:t>
      </w:r>
    </w:p>
    <w:p w14:paraId="1675A30C" w14:textId="77777777" w:rsidR="00D02E09" w:rsidRPr="00220461" w:rsidRDefault="00D02E09" w:rsidP="00D14D04">
      <w:pPr>
        <w:pStyle w:val="Bodytext21"/>
        <w:numPr>
          <w:ilvl w:val="0"/>
          <w:numId w:val="2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малка честота на пешеходните пресичания и </w:t>
      </w:r>
      <w:r w:rsidR="00D72500" w:rsidRPr="00220461">
        <w:rPr>
          <w:rStyle w:val="Bodytext20"/>
          <w:rFonts w:ascii="Times New Roman" w:hAnsi="Times New Roman" w:cs="Times New Roman"/>
          <w:sz w:val="24"/>
          <w:szCs w:val="24"/>
        </w:rPr>
        <w:t>ниска</w:t>
      </w:r>
      <w:r w:rsidRPr="00220461">
        <w:rPr>
          <w:rStyle w:val="Bodytext20"/>
          <w:rFonts w:ascii="Times New Roman" w:hAnsi="Times New Roman" w:cs="Times New Roman"/>
          <w:sz w:val="24"/>
          <w:szCs w:val="24"/>
        </w:rPr>
        <w:t xml:space="preserve"> интензивност на пешеходното движение по тротоарите;</w:t>
      </w:r>
    </w:p>
    <w:p w14:paraId="39FCCE10" w14:textId="257FDE73" w:rsidR="00D02E09" w:rsidRPr="00220461" w:rsidRDefault="00D02E09" w:rsidP="00D14D04">
      <w:pPr>
        <w:pStyle w:val="Bodytext21"/>
        <w:numPr>
          <w:ilvl w:val="0"/>
          <w:numId w:val="2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 няма спирки на</w:t>
      </w:r>
      <w:r w:rsidR="00AB7EA2" w:rsidRPr="00220461">
        <w:rPr>
          <w:rStyle w:val="Bodytext20"/>
          <w:rFonts w:ascii="Times New Roman" w:hAnsi="Times New Roman" w:cs="Times New Roman"/>
          <w:sz w:val="24"/>
          <w:szCs w:val="24"/>
        </w:rPr>
        <w:t xml:space="preserve"> РЛОТПП</w:t>
      </w:r>
      <w:r w:rsidRPr="00220461">
        <w:rPr>
          <w:rStyle w:val="Bodytext20"/>
          <w:rFonts w:ascii="Times New Roman" w:hAnsi="Times New Roman" w:cs="Times New Roman"/>
          <w:sz w:val="24"/>
          <w:szCs w:val="24"/>
        </w:rPr>
        <w:t xml:space="preserve">, а при наличие на такива да се предвидят </w:t>
      </w:r>
      <w:r w:rsidR="0002274A"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джобове</w:t>
      </w:r>
      <w:r w:rsidR="0002274A"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съгласно нормативните изисквания;</w:t>
      </w:r>
    </w:p>
    <w:p w14:paraId="327A1953" w14:textId="77777777" w:rsidR="00D02E09" w:rsidRPr="00220461" w:rsidRDefault="00D02E09" w:rsidP="00D14D04">
      <w:pPr>
        <w:pStyle w:val="Bodytext21"/>
        <w:numPr>
          <w:ilvl w:val="0"/>
          <w:numId w:val="2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достатъчен брой ленти за осигуряване провеждането на транзитното и градското движение.</w:t>
      </w:r>
    </w:p>
    <w:p w14:paraId="112A5302" w14:textId="77777777" w:rsidR="001B0540" w:rsidRPr="00220461" w:rsidRDefault="00FB6BE0" w:rsidP="00D14D04">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(2) </w:t>
      </w:r>
      <w:r w:rsidR="00D02E09" w:rsidRPr="00220461">
        <w:rPr>
          <w:rStyle w:val="Bodytext20"/>
          <w:rFonts w:ascii="Times New Roman" w:hAnsi="Times New Roman" w:cs="Times New Roman"/>
          <w:sz w:val="24"/>
          <w:szCs w:val="24"/>
        </w:rPr>
        <w:t xml:space="preserve">Непрекъснатият транзит се провежда по обходни </w:t>
      </w:r>
      <w:r w:rsidR="00B90E4D" w:rsidRPr="00220461">
        <w:rPr>
          <w:rStyle w:val="Bodytext20"/>
          <w:rFonts w:ascii="Times New Roman" w:hAnsi="Times New Roman" w:cs="Times New Roman"/>
          <w:sz w:val="24"/>
          <w:szCs w:val="24"/>
        </w:rPr>
        <w:t xml:space="preserve">на населеното място </w:t>
      </w:r>
      <w:r w:rsidR="00D02E09" w:rsidRPr="00220461">
        <w:rPr>
          <w:rStyle w:val="Bodytext20"/>
          <w:rFonts w:ascii="Times New Roman" w:hAnsi="Times New Roman" w:cs="Times New Roman"/>
          <w:sz w:val="24"/>
          <w:szCs w:val="24"/>
        </w:rPr>
        <w:t>улици извън жилищните зони</w:t>
      </w:r>
      <w:r w:rsidR="00B90E4D" w:rsidRPr="00220461">
        <w:rPr>
          <w:rStyle w:val="Bodytext20"/>
          <w:rFonts w:ascii="Times New Roman" w:hAnsi="Times New Roman" w:cs="Times New Roman"/>
          <w:sz w:val="24"/>
          <w:szCs w:val="24"/>
        </w:rPr>
        <w:t>. П</w:t>
      </w:r>
      <w:r w:rsidR="00D02E09" w:rsidRPr="00220461">
        <w:rPr>
          <w:rStyle w:val="Bodytext20"/>
          <w:rFonts w:ascii="Times New Roman" w:hAnsi="Times New Roman" w:cs="Times New Roman"/>
          <w:sz w:val="24"/>
          <w:szCs w:val="24"/>
        </w:rPr>
        <w:t xml:space="preserve">рекъснатият </w:t>
      </w:r>
      <w:r w:rsidR="00B90E4D" w:rsidRPr="00220461">
        <w:rPr>
          <w:rStyle w:val="Bodytext20"/>
          <w:rFonts w:ascii="Times New Roman" w:hAnsi="Times New Roman" w:cs="Times New Roman"/>
          <w:sz w:val="24"/>
          <w:szCs w:val="24"/>
        </w:rPr>
        <w:t xml:space="preserve">транзит достига до своята цел и се извежда </w:t>
      </w:r>
      <w:r w:rsidR="004A7F38" w:rsidRPr="00220461">
        <w:rPr>
          <w:rStyle w:val="Bodytext20"/>
          <w:rFonts w:ascii="Times New Roman" w:hAnsi="Times New Roman" w:cs="Times New Roman"/>
          <w:sz w:val="24"/>
          <w:szCs w:val="24"/>
        </w:rPr>
        <w:t>към</w:t>
      </w:r>
      <w:r w:rsidR="00B90E4D" w:rsidRPr="00220461">
        <w:rPr>
          <w:rStyle w:val="Bodytext20"/>
          <w:rFonts w:ascii="Times New Roman" w:hAnsi="Times New Roman" w:cs="Times New Roman"/>
          <w:sz w:val="24"/>
          <w:szCs w:val="24"/>
        </w:rPr>
        <w:t xml:space="preserve"> обходните улици </w:t>
      </w:r>
      <w:r w:rsidR="00D02E09" w:rsidRPr="00220461">
        <w:rPr>
          <w:rStyle w:val="Bodytext20"/>
          <w:rFonts w:ascii="Times New Roman" w:hAnsi="Times New Roman" w:cs="Times New Roman"/>
          <w:sz w:val="24"/>
          <w:szCs w:val="24"/>
        </w:rPr>
        <w:t>по възможното най-късо</w:t>
      </w:r>
      <w:r w:rsidR="002477E3" w:rsidRPr="00220461">
        <w:rPr>
          <w:rStyle w:val="Bodytext20"/>
          <w:rFonts w:ascii="Times New Roman" w:hAnsi="Times New Roman" w:cs="Times New Roman"/>
          <w:sz w:val="24"/>
          <w:szCs w:val="24"/>
        </w:rPr>
        <w:t>то</w:t>
      </w:r>
      <w:r w:rsidR="00B90E4D" w:rsidRPr="00220461">
        <w:rPr>
          <w:rStyle w:val="Bodytext20"/>
          <w:rFonts w:ascii="Times New Roman" w:hAnsi="Times New Roman" w:cs="Times New Roman"/>
          <w:sz w:val="24"/>
          <w:szCs w:val="24"/>
        </w:rPr>
        <w:t xml:space="preserve"> трасе</w:t>
      </w:r>
      <w:r w:rsidR="001B0540" w:rsidRPr="00220461">
        <w:rPr>
          <w:rStyle w:val="Bodytext20"/>
          <w:rFonts w:ascii="Times New Roman" w:hAnsi="Times New Roman" w:cs="Times New Roman"/>
          <w:sz w:val="24"/>
          <w:szCs w:val="24"/>
        </w:rPr>
        <w:t>.</w:t>
      </w:r>
    </w:p>
    <w:p w14:paraId="1FBF1CA4" w14:textId="77777777" w:rsidR="00D02E09" w:rsidRPr="00220461" w:rsidRDefault="001B0540" w:rsidP="00D14D04">
      <w:pPr>
        <w:pStyle w:val="Bodytext21"/>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 </w:t>
      </w:r>
      <w:r w:rsidR="00FB6BE0" w:rsidRPr="00220461">
        <w:rPr>
          <w:rStyle w:val="Bodytext20"/>
          <w:rFonts w:ascii="Times New Roman" w:hAnsi="Times New Roman" w:cs="Times New Roman"/>
          <w:sz w:val="24"/>
          <w:szCs w:val="24"/>
        </w:rPr>
        <w:t xml:space="preserve">(3) </w:t>
      </w:r>
      <w:r w:rsidR="00D02E09" w:rsidRPr="00220461">
        <w:rPr>
          <w:rStyle w:val="Bodytext20"/>
          <w:rFonts w:ascii="Times New Roman" w:hAnsi="Times New Roman" w:cs="Times New Roman"/>
          <w:sz w:val="24"/>
          <w:szCs w:val="24"/>
        </w:rPr>
        <w:t>Трасетата на непрекъснатия транзит обикновено не се дублират, с оглед избягване разсейване на транзитното движение и осигуряване на пълна и ясна информация за водачите.</w:t>
      </w:r>
    </w:p>
    <w:p w14:paraId="01BA79CD" w14:textId="77777777" w:rsidR="00D02E09" w:rsidRPr="00220461" w:rsidRDefault="00E67050"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3</w:t>
      </w:r>
      <w:r w:rsidR="00B077A5" w:rsidRPr="00220461">
        <w:rPr>
          <w:rStyle w:val="Bodytext20"/>
          <w:rFonts w:ascii="Times New Roman" w:hAnsi="Times New Roman" w:cs="Times New Roman"/>
          <w:b/>
          <w:sz w:val="24"/>
          <w:szCs w:val="24"/>
        </w:rPr>
        <w:t>5</w:t>
      </w:r>
      <w:r w:rsidR="00D02E09" w:rsidRPr="00220461">
        <w:rPr>
          <w:rStyle w:val="Bodytext20"/>
          <w:rFonts w:ascii="Times New Roman" w:hAnsi="Times New Roman" w:cs="Times New Roman"/>
          <w:b/>
          <w:sz w:val="24"/>
          <w:szCs w:val="24"/>
        </w:rPr>
        <w:t>.</w:t>
      </w:r>
      <w:r w:rsidR="00D02E09" w:rsidRPr="00220461">
        <w:rPr>
          <w:rStyle w:val="Bodytext20"/>
          <w:rFonts w:ascii="Times New Roman" w:hAnsi="Times New Roman" w:cs="Times New Roman"/>
          <w:sz w:val="24"/>
          <w:szCs w:val="24"/>
        </w:rPr>
        <w:t xml:space="preserve"> (1) Транзитните трасета се сигнализират с пътни знаци</w:t>
      </w:r>
      <w:r w:rsidR="00EE1DF8" w:rsidRPr="00220461">
        <w:rPr>
          <w:rStyle w:val="Bodytext20"/>
          <w:rFonts w:ascii="Times New Roman" w:hAnsi="Times New Roman" w:cs="Times New Roman"/>
          <w:sz w:val="24"/>
          <w:szCs w:val="24"/>
        </w:rPr>
        <w:t>,</w:t>
      </w:r>
      <w:r w:rsidR="00D02E09" w:rsidRPr="00220461">
        <w:rPr>
          <w:rStyle w:val="Bodytext20"/>
          <w:rFonts w:ascii="Times New Roman" w:hAnsi="Times New Roman" w:cs="Times New Roman"/>
          <w:sz w:val="24"/>
          <w:szCs w:val="24"/>
        </w:rPr>
        <w:t xml:space="preserve"> разположени на съответните кръстовища, възли и улични участъци, при спазване на изискването за непрекъснатост на информацията по цялото трасе.</w:t>
      </w:r>
    </w:p>
    <w:p w14:paraId="69DF661E" w14:textId="77777777" w:rsidR="00D02E09" w:rsidRPr="00220461" w:rsidRDefault="00D02E09" w:rsidP="00D14D04">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(2) На схемата за транзитно движение всеки знак се означава с установената му форма и изображение в подходящ мащаб, като се нанасят съответните посоки и се изписват целите.</w:t>
      </w:r>
      <w:bookmarkStart w:id="10" w:name="bookmark8"/>
    </w:p>
    <w:p w14:paraId="2E12B421" w14:textId="77777777" w:rsidR="00D02E09" w:rsidRPr="00220461" w:rsidRDefault="00D02E09" w:rsidP="00311490">
      <w:pPr>
        <w:pStyle w:val="Bodytext21"/>
        <w:shd w:val="clear" w:color="auto" w:fill="auto"/>
        <w:spacing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Раздел IV</w:t>
      </w:r>
    </w:p>
    <w:bookmarkEnd w:id="10"/>
    <w:p w14:paraId="1E950EA3" w14:textId="77777777" w:rsidR="00D02E09" w:rsidRPr="00220461" w:rsidRDefault="00E67050" w:rsidP="002F293E">
      <w:pPr>
        <w:pStyle w:val="Bodytext21"/>
        <w:shd w:val="clear" w:color="auto" w:fill="auto"/>
        <w:spacing w:after="240"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Схема на о</w:t>
      </w:r>
      <w:r w:rsidR="00D02E09" w:rsidRPr="00220461">
        <w:rPr>
          <w:rStyle w:val="Heading10"/>
          <w:rFonts w:ascii="Times New Roman" w:hAnsi="Times New Roman" w:cs="Times New Roman"/>
          <w:b/>
          <w:sz w:val="24"/>
          <w:szCs w:val="24"/>
        </w:rPr>
        <w:t xml:space="preserve">рганизиране на движението на редовните линии за обществен </w:t>
      </w:r>
      <w:r w:rsidR="00CF03EC" w:rsidRPr="00220461">
        <w:rPr>
          <w:rStyle w:val="Heading10"/>
          <w:rFonts w:ascii="Times New Roman" w:hAnsi="Times New Roman" w:cs="Times New Roman"/>
          <w:b/>
          <w:sz w:val="24"/>
          <w:szCs w:val="24"/>
        </w:rPr>
        <w:t xml:space="preserve">транспорт за </w:t>
      </w:r>
      <w:r w:rsidR="00D02E09" w:rsidRPr="00220461">
        <w:rPr>
          <w:rStyle w:val="Heading10"/>
          <w:rFonts w:ascii="Times New Roman" w:hAnsi="Times New Roman" w:cs="Times New Roman"/>
          <w:b/>
          <w:sz w:val="24"/>
          <w:szCs w:val="24"/>
        </w:rPr>
        <w:t>превоз на пътници</w:t>
      </w:r>
    </w:p>
    <w:p w14:paraId="575F42FA" w14:textId="77777777"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3</w:t>
      </w:r>
      <w:r w:rsidR="00B077A5" w:rsidRPr="00220461">
        <w:rPr>
          <w:rStyle w:val="Bodytext20"/>
          <w:rFonts w:ascii="Times New Roman" w:hAnsi="Times New Roman" w:cs="Times New Roman"/>
          <w:b/>
          <w:sz w:val="24"/>
          <w:szCs w:val="24"/>
        </w:rPr>
        <w:t>6</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Въз основа на анализ на съществуващата система на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се оценява:</w:t>
      </w:r>
    </w:p>
    <w:p w14:paraId="7C9960C3" w14:textId="77777777" w:rsidR="00D02E09" w:rsidRPr="00220461" w:rsidRDefault="00D02E09" w:rsidP="00D14D04">
      <w:pPr>
        <w:pStyle w:val="Bodytext21"/>
        <w:numPr>
          <w:ilvl w:val="0"/>
          <w:numId w:val="29"/>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мрежата от трасета (направления, маршрути и геометрични елементи, и др.);</w:t>
      </w:r>
    </w:p>
    <w:p w14:paraId="232200EB" w14:textId="77777777" w:rsidR="00D02E09" w:rsidRPr="00220461" w:rsidRDefault="00D02E09" w:rsidP="00D14D04">
      <w:pPr>
        <w:pStyle w:val="Bodytext21"/>
        <w:numPr>
          <w:ilvl w:val="0"/>
          <w:numId w:val="29"/>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местоположение и </w:t>
      </w:r>
      <w:proofErr w:type="spellStart"/>
      <w:r w:rsidRPr="00220461">
        <w:rPr>
          <w:rStyle w:val="Bodytext20"/>
          <w:rFonts w:ascii="Times New Roman" w:hAnsi="Times New Roman" w:cs="Times New Roman"/>
          <w:sz w:val="24"/>
          <w:szCs w:val="24"/>
        </w:rPr>
        <w:t>изохрони</w:t>
      </w:r>
      <w:proofErr w:type="spellEnd"/>
      <w:r w:rsidRPr="00220461">
        <w:rPr>
          <w:rStyle w:val="Bodytext20"/>
          <w:rFonts w:ascii="Times New Roman" w:hAnsi="Times New Roman" w:cs="Times New Roman"/>
          <w:sz w:val="24"/>
          <w:szCs w:val="24"/>
        </w:rPr>
        <w:t xml:space="preserve"> на спирките на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w:t>
      </w:r>
    </w:p>
    <w:p w14:paraId="6A89F662" w14:textId="77777777"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(2) При разработване на проектните решения за усъвършенстване на съществуващата система на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същите следва да отговарят на следните критерии:</w:t>
      </w:r>
    </w:p>
    <w:p w14:paraId="49BE0496" w14:textId="77777777" w:rsidR="00D02E09" w:rsidRPr="00220461" w:rsidRDefault="00D02E09" w:rsidP="00D14D04">
      <w:pPr>
        <w:pStyle w:val="Bodytext21"/>
        <w:numPr>
          <w:ilvl w:val="0"/>
          <w:numId w:val="30"/>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трасетата на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 xml:space="preserve">ПП да съответстват на направленията на основните </w:t>
      </w:r>
      <w:proofErr w:type="spellStart"/>
      <w:r w:rsidRPr="00220461">
        <w:rPr>
          <w:rStyle w:val="Bodytext20"/>
          <w:rFonts w:ascii="Times New Roman" w:hAnsi="Times New Roman" w:cs="Times New Roman"/>
          <w:sz w:val="24"/>
          <w:szCs w:val="24"/>
        </w:rPr>
        <w:lastRenderedPageBreak/>
        <w:t>пътникопотоци</w:t>
      </w:r>
      <w:proofErr w:type="spellEnd"/>
      <w:r w:rsidRPr="00220461">
        <w:rPr>
          <w:rStyle w:val="Bodytext20"/>
          <w:rFonts w:ascii="Times New Roman" w:hAnsi="Times New Roman" w:cs="Times New Roman"/>
          <w:sz w:val="24"/>
          <w:szCs w:val="24"/>
        </w:rPr>
        <w:t>;</w:t>
      </w:r>
    </w:p>
    <w:p w14:paraId="19C2D96B" w14:textId="77777777" w:rsidR="00D02E09" w:rsidRPr="00220461" w:rsidRDefault="00D02E09" w:rsidP="00D14D04">
      <w:pPr>
        <w:pStyle w:val="Bodytext21"/>
        <w:numPr>
          <w:ilvl w:val="0"/>
          <w:numId w:val="3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отделните маршрути да свързват по оптимално трасе основните </w:t>
      </w:r>
      <w:proofErr w:type="spellStart"/>
      <w:r w:rsidRPr="00220461">
        <w:rPr>
          <w:rStyle w:val="Bodytext20"/>
          <w:rFonts w:ascii="Times New Roman" w:hAnsi="Times New Roman" w:cs="Times New Roman"/>
          <w:sz w:val="24"/>
          <w:szCs w:val="24"/>
        </w:rPr>
        <w:t>пътникообразуващи</w:t>
      </w:r>
      <w:proofErr w:type="spellEnd"/>
      <w:r w:rsidRPr="00220461">
        <w:rPr>
          <w:rStyle w:val="Bodytext20"/>
          <w:rFonts w:ascii="Times New Roman" w:hAnsi="Times New Roman" w:cs="Times New Roman"/>
          <w:sz w:val="24"/>
          <w:szCs w:val="24"/>
        </w:rPr>
        <w:t xml:space="preserve"> и </w:t>
      </w:r>
      <w:proofErr w:type="spellStart"/>
      <w:r w:rsidRPr="00220461">
        <w:rPr>
          <w:rStyle w:val="Bodytext20"/>
          <w:rFonts w:ascii="Times New Roman" w:hAnsi="Times New Roman" w:cs="Times New Roman"/>
          <w:sz w:val="24"/>
          <w:szCs w:val="24"/>
        </w:rPr>
        <w:t>пътникопритегателни</w:t>
      </w:r>
      <w:proofErr w:type="spellEnd"/>
      <w:r w:rsidRPr="00220461">
        <w:rPr>
          <w:rStyle w:val="Bodytext20"/>
          <w:rFonts w:ascii="Times New Roman" w:hAnsi="Times New Roman" w:cs="Times New Roman"/>
          <w:sz w:val="24"/>
          <w:szCs w:val="24"/>
        </w:rPr>
        <w:t xml:space="preserve"> пунктове;</w:t>
      </w:r>
    </w:p>
    <w:p w14:paraId="631B9910" w14:textId="77777777" w:rsidR="00D02E09" w:rsidRPr="00220461" w:rsidRDefault="00D02E09" w:rsidP="00D14D04">
      <w:pPr>
        <w:pStyle w:val="Bodytext21"/>
        <w:numPr>
          <w:ilvl w:val="0"/>
          <w:numId w:val="3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маршрутната система да осигурява пътувания с възможно най-малко прекачвания;</w:t>
      </w:r>
    </w:p>
    <w:p w14:paraId="34CBE7AF" w14:textId="77777777" w:rsidR="00D02E09" w:rsidRPr="00220461" w:rsidRDefault="00D02E09" w:rsidP="00D14D04">
      <w:pPr>
        <w:pStyle w:val="Bodytext21"/>
        <w:numPr>
          <w:ilvl w:val="0"/>
          <w:numId w:val="3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крайните пунктове на маршрутите да бъдат разположени извън централната градска част;</w:t>
      </w:r>
    </w:p>
    <w:p w14:paraId="0D83FB7F" w14:textId="77777777" w:rsidR="00D02E09" w:rsidRPr="00220461" w:rsidRDefault="00D02E09" w:rsidP="00D14D04">
      <w:pPr>
        <w:pStyle w:val="Bodytext21"/>
        <w:numPr>
          <w:ilvl w:val="0"/>
          <w:numId w:val="30"/>
        </w:numPr>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разстоянията между спирките да бъдат не по-къси от 300 </w:t>
      </w:r>
      <w:r w:rsidR="00EB2FCB" w:rsidRPr="00220461">
        <w:rPr>
          <w:rStyle w:val="Bodytext20"/>
          <w:rFonts w:ascii="Times New Roman" w:hAnsi="Times New Roman" w:cs="Times New Roman"/>
          <w:sz w:val="24"/>
          <w:szCs w:val="24"/>
          <w:lang w:val="en-US"/>
        </w:rPr>
        <w:t>m</w:t>
      </w:r>
      <w:r w:rsidR="00EB2FCB" w:rsidRPr="00220461">
        <w:rPr>
          <w:rStyle w:val="Bodytext20"/>
          <w:rFonts w:ascii="Times New Roman" w:hAnsi="Times New Roman" w:cs="Times New Roman"/>
          <w:sz w:val="24"/>
          <w:szCs w:val="24"/>
        </w:rPr>
        <w:t xml:space="preserve"> и не по-дълги от 600 m</w:t>
      </w:r>
      <w:r w:rsidRPr="00220461">
        <w:rPr>
          <w:rStyle w:val="Bodytext20"/>
          <w:rFonts w:ascii="Times New Roman" w:hAnsi="Times New Roman" w:cs="Times New Roman"/>
          <w:sz w:val="24"/>
          <w:szCs w:val="24"/>
        </w:rPr>
        <w:t>.</w:t>
      </w:r>
    </w:p>
    <w:p w14:paraId="1B53DF3A" w14:textId="77777777" w:rsidR="00D02E09" w:rsidRPr="00220461" w:rsidRDefault="00D02E09" w:rsidP="00D14D0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3</w:t>
      </w:r>
      <w:r w:rsidR="00B077A5" w:rsidRPr="00220461">
        <w:rPr>
          <w:rStyle w:val="Bodytext20"/>
          <w:rFonts w:ascii="Times New Roman" w:hAnsi="Times New Roman" w:cs="Times New Roman"/>
          <w:b/>
          <w:sz w:val="24"/>
          <w:szCs w:val="24"/>
        </w:rPr>
        <w:t>7</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При разполагането на спирките се спазват следните изисквания:</w:t>
      </w:r>
    </w:p>
    <w:p w14:paraId="7BA76E5C" w14:textId="77777777" w:rsidR="00D02E09" w:rsidRPr="00220461" w:rsidRDefault="00D02E09" w:rsidP="00D14D04">
      <w:pPr>
        <w:pStyle w:val="Bodytext21"/>
        <w:numPr>
          <w:ilvl w:val="0"/>
          <w:numId w:val="5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минималн</w:t>
      </w:r>
      <w:r w:rsidR="005611DF" w:rsidRPr="00220461">
        <w:rPr>
          <w:rStyle w:val="Bodytext20"/>
          <w:rFonts w:ascii="Times New Roman" w:hAnsi="Times New Roman" w:cs="Times New Roman"/>
          <w:sz w:val="24"/>
          <w:szCs w:val="24"/>
        </w:rPr>
        <w:t>о</w:t>
      </w:r>
      <w:r w:rsidRPr="00220461">
        <w:rPr>
          <w:rStyle w:val="Bodytext20"/>
          <w:rFonts w:ascii="Times New Roman" w:hAnsi="Times New Roman" w:cs="Times New Roman"/>
          <w:sz w:val="24"/>
          <w:szCs w:val="24"/>
        </w:rPr>
        <w:t xml:space="preserve"> време за пешеходен подход към спирките;</w:t>
      </w:r>
    </w:p>
    <w:p w14:paraId="6141CBC3" w14:textId="77777777" w:rsidR="00D02E09" w:rsidRPr="00220461" w:rsidRDefault="00D02E09" w:rsidP="00D14D04">
      <w:pPr>
        <w:pStyle w:val="Bodytext21"/>
        <w:numPr>
          <w:ilvl w:val="0"/>
          <w:numId w:val="55"/>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удобство при смяна на </w:t>
      </w:r>
      <w:r w:rsidR="005611DF" w:rsidRPr="00220461">
        <w:rPr>
          <w:rStyle w:val="Bodytext20"/>
          <w:rFonts w:ascii="Times New Roman" w:hAnsi="Times New Roman" w:cs="Times New Roman"/>
          <w:sz w:val="24"/>
          <w:szCs w:val="24"/>
        </w:rPr>
        <w:t>обществения превоз</w:t>
      </w:r>
      <w:r w:rsidRPr="00220461">
        <w:rPr>
          <w:rStyle w:val="Bodytext20"/>
          <w:rFonts w:ascii="Times New Roman" w:hAnsi="Times New Roman" w:cs="Times New Roman"/>
          <w:sz w:val="24"/>
          <w:szCs w:val="24"/>
        </w:rPr>
        <w:t>;</w:t>
      </w:r>
    </w:p>
    <w:p w14:paraId="3432D9EC" w14:textId="77777777" w:rsidR="00D02E09" w:rsidRPr="00220461" w:rsidRDefault="00D02E09" w:rsidP="00D14D04">
      <w:pPr>
        <w:pStyle w:val="Bodytext21"/>
        <w:numPr>
          <w:ilvl w:val="0"/>
          <w:numId w:val="5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възможност за изграждане на автобусните и тролейбусните спирки в </w:t>
      </w:r>
      <w:r w:rsidR="00007757"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джобове</w:t>
      </w:r>
      <w:r w:rsidR="00007757"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и трамвайни спирки на разделителни острови.</w:t>
      </w:r>
    </w:p>
    <w:p w14:paraId="1DDF03A9" w14:textId="77777777" w:rsidR="00D02E09" w:rsidRPr="00220461" w:rsidRDefault="00D02E09" w:rsidP="00D14D04">
      <w:pPr>
        <w:pStyle w:val="Bodytext21"/>
        <w:numPr>
          <w:ilvl w:val="0"/>
          <w:numId w:val="64"/>
        </w:numPr>
        <w:shd w:val="clear" w:color="auto" w:fill="auto"/>
        <w:tabs>
          <w:tab w:val="left" w:pos="0"/>
        </w:tabs>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Разполагането на спирките</w:t>
      </w:r>
      <w:r w:rsidR="00F46B73" w:rsidRPr="00220461">
        <w:rPr>
          <w:rStyle w:val="Bodytext20"/>
          <w:rFonts w:ascii="Times New Roman" w:hAnsi="Times New Roman" w:cs="Times New Roman"/>
          <w:sz w:val="24"/>
          <w:szCs w:val="24"/>
        </w:rPr>
        <w:t xml:space="preserve"> е както следва</w:t>
      </w:r>
      <w:r w:rsidRPr="00220461">
        <w:rPr>
          <w:rStyle w:val="Bodytext20"/>
          <w:rFonts w:ascii="Times New Roman" w:hAnsi="Times New Roman" w:cs="Times New Roman"/>
          <w:sz w:val="24"/>
          <w:szCs w:val="24"/>
        </w:rPr>
        <w:t>:</w:t>
      </w:r>
    </w:p>
    <w:p w14:paraId="0F9C2478" w14:textId="77777777" w:rsidR="00D02E09" w:rsidRPr="00220461" w:rsidRDefault="00D02E09" w:rsidP="00D14D04">
      <w:pPr>
        <w:pStyle w:val="Bodytext21"/>
        <w:numPr>
          <w:ilvl w:val="0"/>
          <w:numId w:val="31"/>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за нерелсовия транспорт - след кръстовищата, а когато това е невъзможно </w:t>
      </w:r>
      <w:r w:rsidR="0077294F" w:rsidRPr="00220461">
        <w:rPr>
          <w:rStyle w:val="Bodytext20"/>
          <w:rFonts w:ascii="Times New Roman" w:hAnsi="Times New Roman" w:cs="Times New Roman"/>
          <w:sz w:val="24"/>
          <w:szCs w:val="24"/>
        </w:rPr>
        <w:t xml:space="preserve">се допуска разполагането им </w:t>
      </w:r>
      <w:r w:rsidR="00176FBF" w:rsidRPr="00220461">
        <w:rPr>
          <w:rStyle w:val="Bodytext20"/>
          <w:rFonts w:ascii="Times New Roman" w:hAnsi="Times New Roman" w:cs="Times New Roman"/>
          <w:sz w:val="24"/>
          <w:szCs w:val="24"/>
        </w:rPr>
        <w:t xml:space="preserve">пред кръстовищата </w:t>
      </w:r>
      <w:r w:rsidRPr="00220461">
        <w:rPr>
          <w:rStyle w:val="Bodytext20"/>
          <w:rFonts w:ascii="Times New Roman" w:hAnsi="Times New Roman" w:cs="Times New Roman"/>
          <w:sz w:val="24"/>
          <w:szCs w:val="24"/>
        </w:rPr>
        <w:t>извън зоната за изчакване и непосредствена</w:t>
      </w:r>
      <w:r w:rsidR="0077294F" w:rsidRPr="00220461">
        <w:rPr>
          <w:rStyle w:val="Bodytext20"/>
          <w:rFonts w:ascii="Times New Roman" w:hAnsi="Times New Roman" w:cs="Times New Roman"/>
          <w:sz w:val="24"/>
          <w:szCs w:val="24"/>
        </w:rPr>
        <w:t>та</w:t>
      </w:r>
      <w:r w:rsidRPr="00220461">
        <w:rPr>
          <w:rStyle w:val="Bodytext20"/>
          <w:rFonts w:ascii="Times New Roman" w:hAnsi="Times New Roman" w:cs="Times New Roman"/>
          <w:sz w:val="24"/>
          <w:szCs w:val="24"/>
        </w:rPr>
        <w:t xml:space="preserve"> близост до пешеходни пътеки;</w:t>
      </w:r>
    </w:p>
    <w:p w14:paraId="742FBA4D" w14:textId="77777777" w:rsidR="00D02E09" w:rsidRPr="00220461" w:rsidRDefault="00D02E09" w:rsidP="00D14D04">
      <w:pPr>
        <w:pStyle w:val="Bodytext21"/>
        <w:numPr>
          <w:ilvl w:val="0"/>
          <w:numId w:val="31"/>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за релсовия транспорт - преди кръстовища.</w:t>
      </w:r>
    </w:p>
    <w:p w14:paraId="660B0A57" w14:textId="77777777" w:rsidR="00D02E09" w:rsidRPr="00220461" w:rsidRDefault="00D02E09" w:rsidP="00D14D04">
      <w:pPr>
        <w:pStyle w:val="Bodytext21"/>
        <w:numPr>
          <w:ilvl w:val="0"/>
          <w:numId w:val="64"/>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В случаите на координирано регулиране на движението се препоръчва спирките на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да се разполагат, като се редуват преди и след кръстовищата по посока на движението.</w:t>
      </w:r>
    </w:p>
    <w:p w14:paraId="50989AE0" w14:textId="337D1359" w:rsidR="00D02E09" w:rsidRPr="00220461" w:rsidRDefault="00D02E09" w:rsidP="00D14D04">
      <w:pPr>
        <w:pStyle w:val="Bodytext21"/>
        <w:numPr>
          <w:ilvl w:val="0"/>
          <w:numId w:val="64"/>
        </w:numPr>
        <w:shd w:val="clear" w:color="auto" w:fill="auto"/>
        <w:spacing w:after="240"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След установяване на трасетата и местоположението на спирките се извършва проверка за степента на обслужване на територията с РЛО</w:t>
      </w:r>
      <w:r w:rsidR="00D91599"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 xml:space="preserve">ПП, като за целта се съставя </w:t>
      </w:r>
      <w:r w:rsidR="00634169" w:rsidRPr="00220461">
        <w:rPr>
          <w:rStyle w:val="Bodytext20"/>
          <w:rFonts w:ascii="Times New Roman" w:hAnsi="Times New Roman" w:cs="Times New Roman"/>
          <w:sz w:val="24"/>
          <w:szCs w:val="24"/>
        </w:rPr>
        <w:t xml:space="preserve">5 </w:t>
      </w:r>
      <w:r w:rsidRPr="00220461">
        <w:rPr>
          <w:rStyle w:val="Bodytext20"/>
          <w:rFonts w:ascii="Times New Roman" w:hAnsi="Times New Roman" w:cs="Times New Roman"/>
          <w:sz w:val="24"/>
          <w:szCs w:val="24"/>
        </w:rPr>
        <w:t xml:space="preserve">минутна </w:t>
      </w:r>
      <w:proofErr w:type="spellStart"/>
      <w:r w:rsidRPr="00220461">
        <w:rPr>
          <w:rStyle w:val="Bodytext20"/>
          <w:rFonts w:ascii="Times New Roman" w:hAnsi="Times New Roman" w:cs="Times New Roman"/>
          <w:sz w:val="24"/>
          <w:szCs w:val="24"/>
        </w:rPr>
        <w:t>изохронограма</w:t>
      </w:r>
      <w:proofErr w:type="spellEnd"/>
      <w:r w:rsidRPr="00220461">
        <w:rPr>
          <w:rStyle w:val="Bodytext20"/>
          <w:rFonts w:ascii="Times New Roman" w:hAnsi="Times New Roman" w:cs="Times New Roman"/>
          <w:sz w:val="24"/>
          <w:szCs w:val="24"/>
        </w:rPr>
        <w:t xml:space="preserve"> на пешеходния достъп до спирките като </w:t>
      </w:r>
      <w:proofErr w:type="spellStart"/>
      <w:r w:rsidRPr="00220461">
        <w:rPr>
          <w:rStyle w:val="Bodytext20"/>
          <w:rFonts w:ascii="Times New Roman" w:hAnsi="Times New Roman" w:cs="Times New Roman"/>
          <w:sz w:val="24"/>
          <w:szCs w:val="24"/>
        </w:rPr>
        <w:t>изохронограмата</w:t>
      </w:r>
      <w:proofErr w:type="spellEnd"/>
      <w:r w:rsidRPr="00220461">
        <w:rPr>
          <w:rStyle w:val="Bodytext20"/>
          <w:rFonts w:ascii="Times New Roman" w:hAnsi="Times New Roman" w:cs="Times New Roman"/>
          <w:sz w:val="24"/>
          <w:szCs w:val="24"/>
        </w:rPr>
        <w:t xml:space="preserve"> покрива минимум 80</w:t>
      </w:r>
      <w:r w:rsidR="00703726"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от обслужваната територия или обслужваното население.</w:t>
      </w:r>
    </w:p>
    <w:p w14:paraId="097A531A" w14:textId="17FAF1DC"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E67050" w:rsidRPr="00220461">
        <w:rPr>
          <w:rStyle w:val="Bodytext20"/>
          <w:rFonts w:ascii="Times New Roman" w:hAnsi="Times New Roman" w:cs="Times New Roman"/>
          <w:b/>
          <w:sz w:val="24"/>
          <w:szCs w:val="24"/>
        </w:rPr>
        <w:t>3</w:t>
      </w:r>
      <w:r w:rsidR="00B077A5" w:rsidRPr="00220461">
        <w:rPr>
          <w:rStyle w:val="Bodytext20"/>
          <w:rFonts w:ascii="Times New Roman" w:hAnsi="Times New Roman" w:cs="Times New Roman"/>
          <w:b/>
          <w:sz w:val="24"/>
          <w:szCs w:val="24"/>
        </w:rPr>
        <w:t>8</w:t>
      </w:r>
      <w:r w:rsidRPr="00220461">
        <w:rPr>
          <w:rStyle w:val="Bodytext20"/>
          <w:rFonts w:ascii="Times New Roman" w:hAnsi="Times New Roman" w:cs="Times New Roman"/>
          <w:sz w:val="24"/>
          <w:szCs w:val="24"/>
        </w:rPr>
        <w:t>. За повишаване на съобщителната скорост и сигурността на РЛО</w:t>
      </w:r>
      <w:r w:rsidR="00D91599"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 xml:space="preserve">ПП се прилагат организационни мероприятия, които да осигурят приоритетното му пропускане пред останалите превозни средства чрез въвеждане на отделни ограничения за другите превозни средства (забрани за паркиране, спиране, извършване на някои маневри и </w:t>
      </w:r>
      <w:r w:rsidR="00705C0D" w:rsidRPr="00220461">
        <w:rPr>
          <w:rStyle w:val="Bodytext20"/>
          <w:rFonts w:ascii="Times New Roman" w:hAnsi="Times New Roman" w:cs="Times New Roman"/>
          <w:sz w:val="24"/>
          <w:szCs w:val="24"/>
        </w:rPr>
        <w:t>др.</w:t>
      </w:r>
      <w:r w:rsidRPr="00220461">
        <w:rPr>
          <w:rStyle w:val="Bodytext20"/>
          <w:rFonts w:ascii="Times New Roman" w:hAnsi="Times New Roman" w:cs="Times New Roman"/>
          <w:sz w:val="24"/>
          <w:szCs w:val="24"/>
        </w:rPr>
        <w:t>) по трасетата на РЛО</w:t>
      </w:r>
      <w:r w:rsidR="00D91599"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отделяне на самостоятелни ленти и трасета за движение и осигуряване на приоритетно преминаване на градския транспорт в кръстовища, регулирани със светлинни сигнали.</w:t>
      </w:r>
      <w:bookmarkStart w:id="11" w:name="bookmark9"/>
    </w:p>
    <w:p w14:paraId="34D2CA1D" w14:textId="77777777" w:rsidR="00D02E09" w:rsidRPr="00220461" w:rsidRDefault="00D02E09" w:rsidP="00311490">
      <w:pPr>
        <w:pStyle w:val="Bodytext21"/>
        <w:shd w:val="clear" w:color="auto" w:fill="auto"/>
        <w:spacing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lastRenderedPageBreak/>
        <w:t>Раздел V</w:t>
      </w:r>
    </w:p>
    <w:p w14:paraId="15A080D2" w14:textId="77777777" w:rsidR="00D02E09" w:rsidRPr="00220461" w:rsidRDefault="00E67050" w:rsidP="00311490">
      <w:pPr>
        <w:pStyle w:val="Bodytext21"/>
        <w:shd w:val="clear" w:color="auto" w:fill="auto"/>
        <w:spacing w:after="240"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 xml:space="preserve">Схема на </w:t>
      </w:r>
      <w:proofErr w:type="spellStart"/>
      <w:r w:rsidRPr="00220461">
        <w:rPr>
          <w:rStyle w:val="Heading10"/>
          <w:rFonts w:ascii="Times New Roman" w:hAnsi="Times New Roman" w:cs="Times New Roman"/>
          <w:b/>
          <w:sz w:val="24"/>
          <w:szCs w:val="24"/>
        </w:rPr>
        <w:t>п</w:t>
      </w:r>
      <w:r w:rsidR="00D02E09" w:rsidRPr="00220461">
        <w:rPr>
          <w:rStyle w:val="Heading10"/>
          <w:rFonts w:ascii="Times New Roman" w:hAnsi="Times New Roman" w:cs="Times New Roman"/>
          <w:b/>
          <w:sz w:val="24"/>
          <w:szCs w:val="24"/>
        </w:rPr>
        <w:t>осочност</w:t>
      </w:r>
      <w:proofErr w:type="spellEnd"/>
      <w:r w:rsidR="00D02E09" w:rsidRPr="00220461">
        <w:rPr>
          <w:rStyle w:val="Heading10"/>
          <w:rFonts w:ascii="Times New Roman" w:hAnsi="Times New Roman" w:cs="Times New Roman"/>
          <w:b/>
          <w:sz w:val="24"/>
          <w:szCs w:val="24"/>
        </w:rPr>
        <w:t xml:space="preserve"> и предимства на движение</w:t>
      </w:r>
      <w:bookmarkEnd w:id="11"/>
    </w:p>
    <w:p w14:paraId="497ABA4D" w14:textId="77777777"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B077A5" w:rsidRPr="00220461">
        <w:rPr>
          <w:rStyle w:val="Bodytext20"/>
          <w:rFonts w:ascii="Times New Roman" w:hAnsi="Times New Roman" w:cs="Times New Roman"/>
          <w:b/>
          <w:sz w:val="24"/>
          <w:szCs w:val="24"/>
        </w:rPr>
        <w:t>39</w:t>
      </w:r>
      <w:r w:rsidRPr="00220461">
        <w:rPr>
          <w:rStyle w:val="Bodytext20"/>
          <w:rFonts w:ascii="Times New Roman" w:hAnsi="Times New Roman" w:cs="Times New Roman"/>
          <w:b/>
          <w:sz w:val="24"/>
          <w:szCs w:val="24"/>
        </w:rPr>
        <w:t xml:space="preserve">. </w:t>
      </w:r>
      <w:proofErr w:type="spellStart"/>
      <w:r w:rsidRPr="00220461">
        <w:rPr>
          <w:rStyle w:val="Bodytext20"/>
          <w:rFonts w:ascii="Times New Roman" w:hAnsi="Times New Roman" w:cs="Times New Roman"/>
          <w:sz w:val="24"/>
          <w:szCs w:val="24"/>
        </w:rPr>
        <w:t>Посочността</w:t>
      </w:r>
      <w:proofErr w:type="spellEnd"/>
      <w:r w:rsidRPr="00220461">
        <w:rPr>
          <w:rStyle w:val="Bodytext20"/>
          <w:rFonts w:ascii="Times New Roman" w:hAnsi="Times New Roman" w:cs="Times New Roman"/>
          <w:sz w:val="24"/>
          <w:szCs w:val="24"/>
        </w:rPr>
        <w:t xml:space="preserve"> и предимствата на движението се определят при изяснена класификация на уличната мрежа и трасета на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при съобразяване със съществуващото и очаквано в близките 10 години транспортно натоварване на уличната мрежа.</w:t>
      </w:r>
    </w:p>
    <w:p w14:paraId="0449F6CA" w14:textId="77777777" w:rsidR="00D02E09" w:rsidRPr="00220461" w:rsidRDefault="00D02E09" w:rsidP="007A7CB5">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4</w:t>
      </w:r>
      <w:r w:rsidR="00B077A5" w:rsidRPr="00220461">
        <w:rPr>
          <w:rStyle w:val="Bodytext20"/>
          <w:rFonts w:ascii="Times New Roman" w:hAnsi="Times New Roman" w:cs="Times New Roman"/>
          <w:b/>
          <w:sz w:val="24"/>
          <w:szCs w:val="24"/>
        </w:rPr>
        <w:t>0</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w:t>
      </w:r>
      <w:proofErr w:type="spellStart"/>
      <w:r w:rsidRPr="00220461">
        <w:rPr>
          <w:rStyle w:val="Bodytext20"/>
          <w:rFonts w:ascii="Times New Roman" w:hAnsi="Times New Roman" w:cs="Times New Roman"/>
          <w:sz w:val="24"/>
          <w:szCs w:val="24"/>
        </w:rPr>
        <w:t>Eднопосочно</w:t>
      </w:r>
      <w:proofErr w:type="spellEnd"/>
      <w:r w:rsidRPr="00220461">
        <w:rPr>
          <w:rStyle w:val="Bodytext20"/>
          <w:rFonts w:ascii="Times New Roman" w:hAnsi="Times New Roman" w:cs="Times New Roman"/>
          <w:sz w:val="24"/>
          <w:szCs w:val="24"/>
        </w:rPr>
        <w:t xml:space="preserve"> движение по улиците се въвежда:</w:t>
      </w:r>
    </w:p>
    <w:p w14:paraId="248D5C8E" w14:textId="77777777" w:rsidR="00D02E09" w:rsidRPr="00220461" w:rsidRDefault="00D02E09" w:rsidP="007A7CB5">
      <w:pPr>
        <w:pStyle w:val="Bodytext21"/>
        <w:numPr>
          <w:ilvl w:val="0"/>
          <w:numId w:val="32"/>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при изчерпана пропускателна способност и с цел осигуряване безопасността на движението;</w:t>
      </w:r>
    </w:p>
    <w:p w14:paraId="5E247DC3" w14:textId="77777777" w:rsidR="00D02E09" w:rsidRPr="00220461" w:rsidRDefault="00D02E09" w:rsidP="007A7CB5">
      <w:pPr>
        <w:pStyle w:val="Bodytext21"/>
        <w:numPr>
          <w:ilvl w:val="0"/>
          <w:numId w:val="32"/>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 цел улесняване достъпа до определени райони или обекти;</w:t>
      </w:r>
    </w:p>
    <w:p w14:paraId="38F99B4D" w14:textId="77777777" w:rsidR="00EB1183" w:rsidRPr="00220461" w:rsidRDefault="00EB1183" w:rsidP="007A7CB5">
      <w:pPr>
        <w:pStyle w:val="Bodytext21"/>
        <w:numPr>
          <w:ilvl w:val="0"/>
          <w:numId w:val="32"/>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за осигуряване на места за паркиране и престой;</w:t>
      </w:r>
    </w:p>
    <w:p w14:paraId="5AC79D4E" w14:textId="77777777" w:rsidR="00D02E09" w:rsidRPr="00220461" w:rsidRDefault="00D02E09" w:rsidP="007A7CB5">
      <w:pPr>
        <w:pStyle w:val="Bodytext21"/>
        <w:numPr>
          <w:ilvl w:val="0"/>
          <w:numId w:val="32"/>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за разтоварване или по-равномерно транспортно натоварване на съседни успоредни улици;</w:t>
      </w:r>
    </w:p>
    <w:p w14:paraId="36EAAC5A" w14:textId="77777777" w:rsidR="00D02E09" w:rsidRPr="00220461" w:rsidRDefault="00D02E09" w:rsidP="007A7CB5">
      <w:pPr>
        <w:pStyle w:val="Bodytext21"/>
        <w:numPr>
          <w:ilvl w:val="0"/>
          <w:numId w:val="32"/>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по ули</w:t>
      </w:r>
      <w:r w:rsidR="00BA3EC5" w:rsidRPr="00220461">
        <w:rPr>
          <w:rStyle w:val="Bodytext20"/>
          <w:rFonts w:ascii="Times New Roman" w:hAnsi="Times New Roman" w:cs="Times New Roman"/>
          <w:sz w:val="24"/>
          <w:szCs w:val="24"/>
        </w:rPr>
        <w:t>ци с широчина по-малка от 5,50 m</w:t>
      </w:r>
      <w:r w:rsidRPr="00220461">
        <w:rPr>
          <w:rStyle w:val="Bodytext20"/>
          <w:rFonts w:ascii="Times New Roman" w:hAnsi="Times New Roman" w:cs="Times New Roman"/>
          <w:sz w:val="24"/>
          <w:szCs w:val="24"/>
        </w:rPr>
        <w:t>.</w:t>
      </w:r>
    </w:p>
    <w:p w14:paraId="63E2CB90" w14:textId="77777777" w:rsidR="00D02E09" w:rsidRPr="00220461" w:rsidRDefault="00D02E09" w:rsidP="007A7CB5">
      <w:pPr>
        <w:pStyle w:val="Bodytext21"/>
        <w:numPr>
          <w:ilvl w:val="0"/>
          <w:numId w:val="65"/>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При въвеждане на еднопосочно движение се съблюдават следните условия:</w:t>
      </w:r>
    </w:p>
    <w:p w14:paraId="0EA84F79" w14:textId="77777777" w:rsidR="00D02E09" w:rsidRPr="00220461" w:rsidRDefault="00D02E09" w:rsidP="007A7CB5">
      <w:pPr>
        <w:pStyle w:val="Bodytext21"/>
        <w:numPr>
          <w:ilvl w:val="0"/>
          <w:numId w:val="33"/>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съседните еднопосочни улици, които провеждат движение в противоположни посоки, да бъдат равностойни и разстоянието межд</w:t>
      </w:r>
      <w:r w:rsidR="00BA3EC5" w:rsidRPr="00220461">
        <w:rPr>
          <w:rStyle w:val="Bodytext20"/>
          <w:rFonts w:ascii="Times New Roman" w:hAnsi="Times New Roman" w:cs="Times New Roman"/>
          <w:sz w:val="24"/>
          <w:szCs w:val="24"/>
        </w:rPr>
        <w:t>у тях да не е по-голямо от 300 m</w:t>
      </w:r>
      <w:r w:rsidRPr="00220461">
        <w:rPr>
          <w:rStyle w:val="Bodytext20"/>
          <w:rFonts w:ascii="Times New Roman" w:hAnsi="Times New Roman" w:cs="Times New Roman"/>
          <w:sz w:val="24"/>
          <w:szCs w:val="24"/>
        </w:rPr>
        <w:t>;</w:t>
      </w:r>
    </w:p>
    <w:p w14:paraId="69FD879B" w14:textId="77777777" w:rsidR="00D02E09" w:rsidRPr="00220461" w:rsidRDefault="00D02E09" w:rsidP="007A7CB5">
      <w:pPr>
        <w:pStyle w:val="Bodytext21"/>
        <w:numPr>
          <w:ilvl w:val="0"/>
          <w:numId w:val="33"/>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разстоянията между напречните връзки, които свързват съседни еднопосочни улици да са не по-го</w:t>
      </w:r>
      <w:r w:rsidR="00BA3EC5" w:rsidRPr="00220461">
        <w:rPr>
          <w:rStyle w:val="Bodytext20"/>
          <w:rFonts w:ascii="Times New Roman" w:hAnsi="Times New Roman" w:cs="Times New Roman"/>
          <w:sz w:val="24"/>
          <w:szCs w:val="24"/>
        </w:rPr>
        <w:t xml:space="preserve">леми от 150 </w:t>
      </w:r>
      <w:r w:rsidR="00BA3EC5" w:rsidRPr="00220461">
        <w:rPr>
          <w:rStyle w:val="Bodytext20"/>
          <w:rFonts w:ascii="Times New Roman" w:hAnsi="Times New Roman" w:cs="Times New Roman"/>
          <w:sz w:val="24"/>
          <w:szCs w:val="24"/>
          <w:lang w:val="en-US"/>
        </w:rPr>
        <w:t>m</w:t>
      </w:r>
      <w:r w:rsidRPr="00220461">
        <w:rPr>
          <w:rStyle w:val="Bodytext20"/>
          <w:rFonts w:ascii="Times New Roman" w:hAnsi="Times New Roman" w:cs="Times New Roman"/>
          <w:sz w:val="24"/>
          <w:szCs w:val="24"/>
        </w:rPr>
        <w:t>;</w:t>
      </w:r>
    </w:p>
    <w:p w14:paraId="3E483D6B" w14:textId="77777777" w:rsidR="00D02E09" w:rsidRPr="00220461" w:rsidRDefault="00D02E09" w:rsidP="007A7CB5">
      <w:pPr>
        <w:pStyle w:val="Bodytext21"/>
        <w:numPr>
          <w:ilvl w:val="0"/>
          <w:numId w:val="33"/>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еднопосочно движение следва да се въвежда по направлението на най-интензивните транспортни потоци;</w:t>
      </w:r>
    </w:p>
    <w:p w14:paraId="7469123A" w14:textId="77777777" w:rsidR="00D02E09" w:rsidRPr="00220461" w:rsidRDefault="00D02E09" w:rsidP="007A7CB5">
      <w:pPr>
        <w:pStyle w:val="Bodytext21"/>
        <w:numPr>
          <w:ilvl w:val="0"/>
          <w:numId w:val="33"/>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да се осигурява оптималното и безконфликтно провеждане на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w:t>
      </w:r>
    </w:p>
    <w:p w14:paraId="7DED2B89" w14:textId="77777777" w:rsidR="00D02E09" w:rsidRPr="00220461" w:rsidRDefault="00D02E09" w:rsidP="007A7CB5">
      <w:pPr>
        <w:pStyle w:val="Bodytext21"/>
        <w:numPr>
          <w:ilvl w:val="0"/>
          <w:numId w:val="65"/>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Въвеждането на еднопосочно движение по улици от </w:t>
      </w:r>
      <w:r w:rsidR="00EE65A1" w:rsidRPr="00220461">
        <w:rPr>
          <w:rStyle w:val="Bodytext20"/>
          <w:rFonts w:ascii="Times New Roman" w:hAnsi="Times New Roman" w:cs="Times New Roman"/>
          <w:sz w:val="24"/>
          <w:szCs w:val="24"/>
        </w:rPr>
        <w:t>първостепенната</w:t>
      </w:r>
      <w:r w:rsidRPr="00220461">
        <w:rPr>
          <w:rStyle w:val="Bodytext20"/>
          <w:rFonts w:ascii="Times New Roman" w:hAnsi="Times New Roman" w:cs="Times New Roman"/>
          <w:sz w:val="24"/>
          <w:szCs w:val="24"/>
        </w:rPr>
        <w:t xml:space="preserve"> улична мрежа се допуска по изключение при доказана необходимост.</w:t>
      </w:r>
    </w:p>
    <w:p w14:paraId="0EAC1957" w14:textId="77777777" w:rsidR="00D02E09" w:rsidRPr="00220461" w:rsidRDefault="00D02E09" w:rsidP="007A7CB5">
      <w:pPr>
        <w:pStyle w:val="Bodytext21"/>
        <w:numPr>
          <w:ilvl w:val="0"/>
          <w:numId w:val="65"/>
        </w:numPr>
        <w:shd w:val="clear" w:color="auto" w:fill="auto"/>
        <w:spacing w:after="240"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Ако при въвеждането на еднопосочно движение по дадена улица не могат да се изпълнят условията, посочени в ал. 2, се допуска противоположното движение да бъде проведено по друга равностойна успоредна улица, намираща се най-малко през съседна двупосочна улица.</w:t>
      </w:r>
    </w:p>
    <w:p w14:paraId="7B54C7BD" w14:textId="77777777" w:rsidR="00D02E09" w:rsidRPr="00220461" w:rsidRDefault="00D02E09" w:rsidP="007A7CB5">
      <w:pPr>
        <w:pStyle w:val="Bodytext21"/>
        <w:shd w:val="clear" w:color="auto" w:fill="auto"/>
        <w:spacing w:line="360" w:lineRule="auto"/>
        <w:ind w:firstLine="810"/>
        <w:rPr>
          <w:rFonts w:ascii="Times New Roman" w:hAnsi="Times New Roman" w:cs="Times New Roman"/>
          <w:sz w:val="24"/>
          <w:szCs w:val="24"/>
        </w:rPr>
      </w:pPr>
      <w:r w:rsidRPr="00220461">
        <w:rPr>
          <w:rStyle w:val="Bodytext20"/>
          <w:rFonts w:ascii="Times New Roman" w:hAnsi="Times New Roman" w:cs="Times New Roman"/>
          <w:b/>
          <w:sz w:val="24"/>
          <w:szCs w:val="24"/>
        </w:rPr>
        <w:t>Чл. 4</w:t>
      </w:r>
      <w:r w:rsidR="00B077A5" w:rsidRPr="00220461">
        <w:rPr>
          <w:rStyle w:val="Bodytext20"/>
          <w:rFonts w:ascii="Times New Roman" w:hAnsi="Times New Roman" w:cs="Times New Roman"/>
          <w:b/>
          <w:sz w:val="24"/>
          <w:szCs w:val="24"/>
        </w:rPr>
        <w:t>1</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(1) Необходимостта от въвеждане на забрани на някои посоки на движение в кръстовищата се обосновава от:</w:t>
      </w:r>
    </w:p>
    <w:p w14:paraId="7E7F9325" w14:textId="77777777" w:rsidR="00D02E09" w:rsidRPr="00220461" w:rsidRDefault="00D02E09" w:rsidP="007A7CB5">
      <w:pPr>
        <w:pStyle w:val="Bodytext21"/>
        <w:numPr>
          <w:ilvl w:val="0"/>
          <w:numId w:val="34"/>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възприетата </w:t>
      </w:r>
      <w:proofErr w:type="spellStart"/>
      <w:r w:rsidRPr="00220461">
        <w:rPr>
          <w:rStyle w:val="Bodytext20"/>
          <w:rFonts w:ascii="Times New Roman" w:hAnsi="Times New Roman" w:cs="Times New Roman"/>
          <w:sz w:val="24"/>
          <w:szCs w:val="24"/>
        </w:rPr>
        <w:t>посочност</w:t>
      </w:r>
      <w:proofErr w:type="spellEnd"/>
      <w:r w:rsidRPr="00220461">
        <w:rPr>
          <w:rStyle w:val="Bodytext20"/>
          <w:rFonts w:ascii="Times New Roman" w:hAnsi="Times New Roman" w:cs="Times New Roman"/>
          <w:sz w:val="24"/>
          <w:szCs w:val="24"/>
        </w:rPr>
        <w:t xml:space="preserve"> на движение;</w:t>
      </w:r>
    </w:p>
    <w:p w14:paraId="7F3CEB72" w14:textId="77777777" w:rsidR="00D02E09" w:rsidRPr="00220461" w:rsidRDefault="00D02E09" w:rsidP="007A7CB5">
      <w:pPr>
        <w:pStyle w:val="Bodytext21"/>
        <w:numPr>
          <w:ilvl w:val="0"/>
          <w:numId w:val="3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нежелателно преминаване или достъп до някои обекти;</w:t>
      </w:r>
    </w:p>
    <w:p w14:paraId="5F21821A" w14:textId="77777777" w:rsidR="00D02E09" w:rsidRPr="00220461" w:rsidRDefault="00D02E09" w:rsidP="007A7CB5">
      <w:pPr>
        <w:pStyle w:val="Bodytext21"/>
        <w:numPr>
          <w:ilvl w:val="0"/>
          <w:numId w:val="3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опростяване на маневрите и намаляване на задръжките;</w:t>
      </w:r>
    </w:p>
    <w:p w14:paraId="23890BDE" w14:textId="77777777" w:rsidR="00D02E09" w:rsidRPr="00220461" w:rsidRDefault="00D02E09" w:rsidP="007A7CB5">
      <w:pPr>
        <w:pStyle w:val="Bodytext21"/>
        <w:numPr>
          <w:ilvl w:val="0"/>
          <w:numId w:val="34"/>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lastRenderedPageBreak/>
        <w:t>намаляване броя на конфликтните точки.</w:t>
      </w:r>
    </w:p>
    <w:p w14:paraId="5B99171E" w14:textId="77777777" w:rsidR="00D02E09" w:rsidRPr="00220461" w:rsidRDefault="00BA3EC5" w:rsidP="007A7CB5">
      <w:pPr>
        <w:pStyle w:val="Bodytext21"/>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(2)</w:t>
      </w:r>
      <w:r w:rsidRPr="00220461">
        <w:rPr>
          <w:rStyle w:val="Bodytext20"/>
          <w:rFonts w:ascii="Times New Roman" w:hAnsi="Times New Roman" w:cs="Times New Roman"/>
          <w:sz w:val="24"/>
          <w:szCs w:val="24"/>
        </w:rPr>
        <w:tab/>
      </w:r>
      <w:r w:rsidR="00D02E09" w:rsidRPr="00220461">
        <w:rPr>
          <w:rStyle w:val="Bodytext20"/>
          <w:rFonts w:ascii="Times New Roman" w:hAnsi="Times New Roman" w:cs="Times New Roman"/>
          <w:sz w:val="24"/>
          <w:szCs w:val="24"/>
        </w:rPr>
        <w:t>При въвеждане забрани на някои посоки на движение в кръстовищата се осигурява достъп до прилежащите към забранената посока територии през някои от съседните кръстовища.</w:t>
      </w:r>
    </w:p>
    <w:p w14:paraId="1B18C114" w14:textId="77777777" w:rsidR="00D02E09" w:rsidRPr="00220461" w:rsidRDefault="00D02E09" w:rsidP="007A7CB5">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4</w:t>
      </w:r>
      <w:r w:rsidR="00B077A5" w:rsidRPr="00220461">
        <w:rPr>
          <w:rStyle w:val="Bodytext20"/>
          <w:rFonts w:ascii="Times New Roman" w:hAnsi="Times New Roman" w:cs="Times New Roman"/>
          <w:b/>
          <w:sz w:val="24"/>
          <w:szCs w:val="24"/>
        </w:rPr>
        <w:t>2</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Сигнализирането на предимството на движение е задължително за всички кръстовища по </w:t>
      </w:r>
      <w:r w:rsidR="00EE65A1" w:rsidRPr="00220461">
        <w:rPr>
          <w:rStyle w:val="Bodytext20"/>
          <w:rFonts w:ascii="Times New Roman" w:hAnsi="Times New Roman" w:cs="Times New Roman"/>
          <w:sz w:val="24"/>
          <w:szCs w:val="24"/>
        </w:rPr>
        <w:t>първостепенната</w:t>
      </w:r>
      <w:r w:rsidRPr="00220461">
        <w:rPr>
          <w:rStyle w:val="Bodytext20"/>
          <w:rFonts w:ascii="Times New Roman" w:hAnsi="Times New Roman" w:cs="Times New Roman"/>
          <w:sz w:val="24"/>
          <w:szCs w:val="24"/>
        </w:rPr>
        <w:t xml:space="preserve"> улична мрежа и за </w:t>
      </w:r>
      <w:r w:rsidR="00727754" w:rsidRPr="00220461">
        <w:rPr>
          <w:rStyle w:val="Bodytext20"/>
          <w:rFonts w:ascii="Times New Roman" w:hAnsi="Times New Roman" w:cs="Times New Roman"/>
          <w:sz w:val="24"/>
          <w:szCs w:val="24"/>
        </w:rPr>
        <w:t xml:space="preserve">по-натоварените </w:t>
      </w:r>
      <w:r w:rsidRPr="00220461">
        <w:rPr>
          <w:rStyle w:val="Bodytext20"/>
          <w:rFonts w:ascii="Times New Roman" w:hAnsi="Times New Roman" w:cs="Times New Roman"/>
          <w:sz w:val="24"/>
          <w:szCs w:val="24"/>
        </w:rPr>
        <w:t>кръстовища по второстепенната улична мрежа.</w:t>
      </w:r>
    </w:p>
    <w:p w14:paraId="1FB3D450" w14:textId="77777777" w:rsidR="00D02E09" w:rsidRPr="00220461" w:rsidRDefault="00D02E09" w:rsidP="007A7CB5">
      <w:pPr>
        <w:pStyle w:val="Bodytext21"/>
        <w:numPr>
          <w:ilvl w:val="0"/>
          <w:numId w:val="66"/>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Предимството за преминаване се определя въз основа на:</w:t>
      </w:r>
    </w:p>
    <w:p w14:paraId="50E4D5CE" w14:textId="77777777" w:rsidR="00D02E09" w:rsidRPr="00220461" w:rsidRDefault="00D02E09" w:rsidP="007A7CB5">
      <w:pPr>
        <w:pStyle w:val="Bodytext21"/>
        <w:numPr>
          <w:ilvl w:val="0"/>
          <w:numId w:val="5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класификацията на уличната мрежа;</w:t>
      </w:r>
    </w:p>
    <w:p w14:paraId="75EB2A62" w14:textId="77777777" w:rsidR="00D02E09" w:rsidRPr="00220461" w:rsidRDefault="00D02E09" w:rsidP="007A7CB5">
      <w:pPr>
        <w:pStyle w:val="Bodytext21"/>
        <w:numPr>
          <w:ilvl w:val="0"/>
          <w:numId w:val="5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интензивността на направленията на транспортните потоци;</w:t>
      </w:r>
    </w:p>
    <w:p w14:paraId="59C5D6AE" w14:textId="77777777" w:rsidR="00D02E09" w:rsidRPr="00220461" w:rsidRDefault="00D02E09" w:rsidP="007A7CB5">
      <w:pPr>
        <w:pStyle w:val="Bodytext21"/>
        <w:numPr>
          <w:ilvl w:val="0"/>
          <w:numId w:val="5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наличието на маршрутни линии на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w:t>
      </w:r>
    </w:p>
    <w:p w14:paraId="15C9AC67" w14:textId="77777777" w:rsidR="00D02E09" w:rsidRPr="00220461" w:rsidRDefault="00D02E09" w:rsidP="007A7CB5">
      <w:pPr>
        <w:pStyle w:val="Bodytext21"/>
        <w:numPr>
          <w:ilvl w:val="0"/>
          <w:numId w:val="56"/>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условията за видимост в кръстовищата;</w:t>
      </w:r>
    </w:p>
    <w:p w14:paraId="74E7A110" w14:textId="51017C1B" w:rsidR="00D02E09" w:rsidRPr="00220461" w:rsidRDefault="00EB2FCB" w:rsidP="007A7CB5">
      <w:pPr>
        <w:pStyle w:val="Bodytext21"/>
        <w:numPr>
          <w:ilvl w:val="0"/>
          <w:numId w:val="56"/>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изследванията на ПТП и д</w:t>
      </w:r>
      <w:r w:rsidR="00D02E09" w:rsidRPr="00220461">
        <w:rPr>
          <w:rStyle w:val="Bodytext20"/>
          <w:rFonts w:ascii="Times New Roman" w:hAnsi="Times New Roman" w:cs="Times New Roman"/>
          <w:sz w:val="24"/>
          <w:szCs w:val="24"/>
        </w:rPr>
        <w:t>р</w:t>
      </w:r>
      <w:r w:rsidR="0066648E" w:rsidRPr="00220461">
        <w:rPr>
          <w:rStyle w:val="Bodytext20"/>
          <w:rFonts w:ascii="Times New Roman" w:hAnsi="Times New Roman" w:cs="Times New Roman"/>
          <w:sz w:val="24"/>
          <w:szCs w:val="24"/>
        </w:rPr>
        <w:t>уги</w:t>
      </w:r>
      <w:r w:rsidR="00D02E09" w:rsidRPr="00220461">
        <w:rPr>
          <w:rStyle w:val="Bodytext20"/>
          <w:rFonts w:ascii="Times New Roman" w:hAnsi="Times New Roman" w:cs="Times New Roman"/>
          <w:sz w:val="24"/>
          <w:szCs w:val="24"/>
        </w:rPr>
        <w:t>.</w:t>
      </w:r>
    </w:p>
    <w:p w14:paraId="751AE51C" w14:textId="77777777" w:rsidR="00D02E09" w:rsidRPr="00220461" w:rsidRDefault="00D02E09" w:rsidP="007A7CB5">
      <w:pPr>
        <w:pStyle w:val="Bodytext21"/>
        <w:numPr>
          <w:ilvl w:val="0"/>
          <w:numId w:val="66"/>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Предимството на преминаване </w:t>
      </w:r>
      <w:r w:rsidRPr="00220461">
        <w:rPr>
          <w:rFonts w:ascii="Times New Roman" w:hAnsi="Times New Roman" w:cs="Times New Roman"/>
          <w:sz w:val="24"/>
          <w:szCs w:val="24"/>
        </w:rPr>
        <w:t>п</w:t>
      </w:r>
      <w:r w:rsidRPr="00220461">
        <w:rPr>
          <w:rStyle w:val="Bodytext20"/>
          <w:rFonts w:ascii="Times New Roman" w:hAnsi="Times New Roman" w:cs="Times New Roman"/>
          <w:sz w:val="24"/>
          <w:szCs w:val="24"/>
        </w:rPr>
        <w:t>ри пресичане на улици от еднакъв клас се определя въз основа на:</w:t>
      </w:r>
    </w:p>
    <w:p w14:paraId="23D45E95" w14:textId="77777777" w:rsidR="00D02E09" w:rsidRPr="00220461" w:rsidRDefault="00D02E09" w:rsidP="007A7CB5">
      <w:pPr>
        <w:pStyle w:val="Bodytext21"/>
        <w:numPr>
          <w:ilvl w:val="0"/>
          <w:numId w:val="3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осигуряване непрекъснатост на направлението с предимство;</w:t>
      </w:r>
    </w:p>
    <w:p w14:paraId="253D33E7" w14:textId="77777777" w:rsidR="00D02E09" w:rsidRPr="00220461" w:rsidRDefault="00D02E09" w:rsidP="007A7CB5">
      <w:pPr>
        <w:pStyle w:val="Bodytext21"/>
        <w:numPr>
          <w:ilvl w:val="0"/>
          <w:numId w:val="35"/>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осигуряване предимство на направления, провеждащи велосипедно движение;</w:t>
      </w:r>
    </w:p>
    <w:p w14:paraId="37FCDA1E" w14:textId="6DF223A3" w:rsidR="00D02E09" w:rsidRPr="00220461" w:rsidRDefault="00D02E09" w:rsidP="007A7CB5">
      <w:pPr>
        <w:pStyle w:val="Bodytext21"/>
        <w:numPr>
          <w:ilvl w:val="0"/>
          <w:numId w:val="35"/>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осигуряване предимство на направления, провеждащи директен транзит или</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 xml:space="preserve">редовни линии за обществен </w:t>
      </w:r>
      <w:r w:rsidR="00CF03EC" w:rsidRPr="00220461">
        <w:rPr>
          <w:rStyle w:val="Bodytext20"/>
          <w:rFonts w:ascii="Times New Roman" w:hAnsi="Times New Roman" w:cs="Times New Roman"/>
          <w:sz w:val="24"/>
          <w:szCs w:val="24"/>
        </w:rPr>
        <w:t xml:space="preserve">транспорт за </w:t>
      </w:r>
      <w:r w:rsidRPr="00220461">
        <w:rPr>
          <w:rStyle w:val="Bodytext20"/>
          <w:rFonts w:ascii="Times New Roman" w:hAnsi="Times New Roman" w:cs="Times New Roman"/>
          <w:sz w:val="24"/>
          <w:szCs w:val="24"/>
        </w:rPr>
        <w:t>превоз на пътници;</w:t>
      </w:r>
    </w:p>
    <w:p w14:paraId="7A488963" w14:textId="77777777" w:rsidR="00D02E09" w:rsidRPr="00220461" w:rsidRDefault="00D02E09" w:rsidP="007A7CB5">
      <w:pPr>
        <w:pStyle w:val="Bodytext21"/>
        <w:numPr>
          <w:ilvl w:val="0"/>
          <w:numId w:val="35"/>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осигуряване предимство на направления с изкачващ наклон;</w:t>
      </w:r>
    </w:p>
    <w:p w14:paraId="4BCB88A9" w14:textId="77777777" w:rsidR="00D02E09" w:rsidRPr="00220461" w:rsidRDefault="00D02E09" w:rsidP="007A7CB5">
      <w:pPr>
        <w:pStyle w:val="Bodytext21"/>
        <w:numPr>
          <w:ilvl w:val="0"/>
          <w:numId w:val="3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осигуряване предимство на направления, осигуряващи достъп до медицински заведения или други специални обекти.</w:t>
      </w:r>
    </w:p>
    <w:p w14:paraId="5A46923C" w14:textId="77777777" w:rsidR="00D02E09" w:rsidRPr="00220461" w:rsidRDefault="00D02E09" w:rsidP="007A7CB5">
      <w:pPr>
        <w:pStyle w:val="Bodytext21"/>
        <w:numPr>
          <w:ilvl w:val="0"/>
          <w:numId w:val="66"/>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При пресичане на две улици, едната от които е с интензивно пешеходно движение или е елемент от пешеходна зона, се осигурява предимство за преминаване</w:t>
      </w:r>
      <w:r w:rsidR="00A82E98" w:rsidRPr="00220461">
        <w:rPr>
          <w:rStyle w:val="Bodytext20"/>
          <w:rFonts w:ascii="Times New Roman" w:hAnsi="Times New Roman" w:cs="Times New Roman"/>
          <w:sz w:val="24"/>
          <w:szCs w:val="24"/>
        </w:rPr>
        <w:t xml:space="preserve"> на пешеходното движение</w:t>
      </w:r>
      <w:r w:rsidRPr="00220461">
        <w:rPr>
          <w:rStyle w:val="Bodytext20"/>
          <w:rFonts w:ascii="Times New Roman" w:hAnsi="Times New Roman" w:cs="Times New Roman"/>
          <w:sz w:val="24"/>
          <w:szCs w:val="24"/>
        </w:rPr>
        <w:t>, а на другата улица, която провежда предимно транспортни потоци, се предвиждат режими за ограничение на движението, с цел гарантиране сигурността на пешеходното движение.</w:t>
      </w:r>
    </w:p>
    <w:p w14:paraId="6064F5A4" w14:textId="77777777" w:rsidR="00D02E09" w:rsidRPr="00220461" w:rsidRDefault="00D02E09" w:rsidP="007A7CB5">
      <w:pPr>
        <w:pStyle w:val="Bodytext21"/>
        <w:numPr>
          <w:ilvl w:val="0"/>
          <w:numId w:val="66"/>
        </w:numPr>
        <w:shd w:val="clear" w:color="auto" w:fill="auto"/>
        <w:spacing w:line="360" w:lineRule="auto"/>
        <w:ind w:left="0" w:firstLine="851"/>
        <w:rPr>
          <w:rFonts w:ascii="Times New Roman" w:hAnsi="Times New Roman" w:cs="Times New Roman"/>
          <w:sz w:val="24"/>
          <w:szCs w:val="24"/>
        </w:rPr>
      </w:pPr>
      <w:r w:rsidRPr="00220461">
        <w:rPr>
          <w:rStyle w:val="Bodytext20"/>
          <w:rFonts w:ascii="Times New Roman" w:hAnsi="Times New Roman" w:cs="Times New Roman"/>
          <w:sz w:val="24"/>
          <w:szCs w:val="24"/>
        </w:rPr>
        <w:t>На кръстовища, в които се пресичат маршрут на директно транзитно движение и вътрешноградска артерия (районна артерия и такива, провеждащи прекъснат транзит и друго движение), предимство се дава на маршрута на директния транзит;</w:t>
      </w:r>
    </w:p>
    <w:p w14:paraId="1C30795C" w14:textId="2D61BEFB" w:rsidR="00D02E09" w:rsidRPr="00220461" w:rsidRDefault="00D02E09" w:rsidP="007A7CB5">
      <w:pPr>
        <w:pStyle w:val="Bodytext21"/>
        <w:numPr>
          <w:ilvl w:val="0"/>
          <w:numId w:val="66"/>
        </w:numPr>
        <w:shd w:val="clear" w:color="auto" w:fill="auto"/>
        <w:spacing w:after="240" w:line="360" w:lineRule="auto"/>
        <w:ind w:left="0"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Когато една второстепенна улица е успоредна на </w:t>
      </w:r>
      <w:r w:rsidR="00EE65A1" w:rsidRPr="00220461">
        <w:rPr>
          <w:rStyle w:val="Bodytext20"/>
          <w:rFonts w:ascii="Times New Roman" w:hAnsi="Times New Roman" w:cs="Times New Roman"/>
          <w:sz w:val="24"/>
          <w:szCs w:val="24"/>
        </w:rPr>
        <w:t>първостепенната</w:t>
      </w:r>
      <w:r w:rsidRPr="00220461">
        <w:rPr>
          <w:rStyle w:val="Bodytext20"/>
          <w:rFonts w:ascii="Times New Roman" w:hAnsi="Times New Roman" w:cs="Times New Roman"/>
          <w:sz w:val="24"/>
          <w:szCs w:val="24"/>
        </w:rPr>
        <w:t xml:space="preserve"> улица и се предвижда да служи като нейна разтоварваща (дублираща) улица, на нея </w:t>
      </w:r>
      <w:r w:rsidR="00583DA1" w:rsidRPr="00220461">
        <w:rPr>
          <w:rStyle w:val="Bodytext20"/>
          <w:rFonts w:ascii="Times New Roman" w:hAnsi="Times New Roman" w:cs="Times New Roman"/>
          <w:sz w:val="24"/>
          <w:szCs w:val="24"/>
        </w:rPr>
        <w:t>ѝ</w:t>
      </w:r>
      <w:r w:rsidRPr="00220461">
        <w:rPr>
          <w:rStyle w:val="Bodytext20"/>
          <w:rFonts w:ascii="Times New Roman" w:hAnsi="Times New Roman" w:cs="Times New Roman"/>
          <w:sz w:val="24"/>
          <w:szCs w:val="24"/>
        </w:rPr>
        <w:t xml:space="preserve"> се дава предимство за преминаване пред всички пресичащи я улици с изключение на улиците от </w:t>
      </w:r>
      <w:r w:rsidRPr="00220461">
        <w:rPr>
          <w:rStyle w:val="Bodytext20"/>
          <w:rFonts w:ascii="Times New Roman" w:hAnsi="Times New Roman" w:cs="Times New Roman"/>
          <w:sz w:val="24"/>
          <w:szCs w:val="24"/>
        </w:rPr>
        <w:lastRenderedPageBreak/>
        <w:t xml:space="preserve">клас, равен или по-голям от този на </w:t>
      </w:r>
      <w:r w:rsidR="00EE65A1" w:rsidRPr="00220461">
        <w:rPr>
          <w:rStyle w:val="Bodytext20"/>
          <w:rFonts w:ascii="Times New Roman" w:hAnsi="Times New Roman" w:cs="Times New Roman"/>
          <w:sz w:val="24"/>
          <w:szCs w:val="24"/>
        </w:rPr>
        <w:t>първостепенната</w:t>
      </w:r>
      <w:r w:rsidRPr="00220461">
        <w:rPr>
          <w:rStyle w:val="Bodytext20"/>
          <w:rFonts w:ascii="Times New Roman" w:hAnsi="Times New Roman" w:cs="Times New Roman"/>
          <w:sz w:val="24"/>
          <w:szCs w:val="24"/>
        </w:rPr>
        <w:t xml:space="preserve"> улица, на която е дубльор.</w:t>
      </w:r>
    </w:p>
    <w:p w14:paraId="0AAC7DAA" w14:textId="77777777" w:rsidR="00D02E09" w:rsidRPr="00220461" w:rsidRDefault="00D02E09" w:rsidP="007A7CB5">
      <w:pPr>
        <w:pStyle w:val="Bodytext21"/>
        <w:shd w:val="clear" w:color="auto" w:fill="auto"/>
        <w:spacing w:line="360" w:lineRule="auto"/>
        <w:ind w:firstLine="900"/>
        <w:rPr>
          <w:rFonts w:ascii="Times New Roman" w:hAnsi="Times New Roman" w:cs="Times New Roman"/>
          <w:sz w:val="24"/>
          <w:szCs w:val="24"/>
        </w:rPr>
      </w:pPr>
      <w:r w:rsidRPr="00220461">
        <w:rPr>
          <w:rStyle w:val="Bodytext20"/>
          <w:rFonts w:ascii="Times New Roman" w:hAnsi="Times New Roman" w:cs="Times New Roman"/>
          <w:b/>
          <w:sz w:val="24"/>
          <w:szCs w:val="24"/>
        </w:rPr>
        <w:t>Чл. 4</w:t>
      </w:r>
      <w:r w:rsidR="00B077A5" w:rsidRPr="00220461">
        <w:rPr>
          <w:rStyle w:val="Bodytext20"/>
          <w:rFonts w:ascii="Times New Roman" w:hAnsi="Times New Roman" w:cs="Times New Roman"/>
          <w:b/>
          <w:sz w:val="24"/>
          <w:szCs w:val="24"/>
        </w:rPr>
        <w:t>3</w:t>
      </w:r>
      <w:r w:rsidRPr="00220461">
        <w:rPr>
          <w:rStyle w:val="Bodytext20"/>
          <w:rFonts w:ascii="Times New Roman" w:hAnsi="Times New Roman" w:cs="Times New Roman"/>
          <w:b/>
          <w:sz w:val="24"/>
          <w:szCs w:val="24"/>
        </w:rPr>
        <w:t>.</w:t>
      </w:r>
      <w:r w:rsidR="00BA3EC5" w:rsidRPr="00220461">
        <w:rPr>
          <w:rStyle w:val="Bodytext20"/>
          <w:rFonts w:ascii="Times New Roman" w:hAnsi="Times New Roman" w:cs="Times New Roman"/>
          <w:sz w:val="24"/>
          <w:szCs w:val="24"/>
        </w:rPr>
        <w:t xml:space="preserve"> (1)</w:t>
      </w:r>
      <w:r w:rsidR="00BA3EC5" w:rsidRPr="00220461">
        <w:rPr>
          <w:rStyle w:val="Bodytext20"/>
          <w:rFonts w:ascii="Times New Roman" w:hAnsi="Times New Roman" w:cs="Times New Roman"/>
          <w:sz w:val="24"/>
          <w:szCs w:val="24"/>
        </w:rPr>
        <w:tab/>
      </w:r>
      <w:r w:rsidRPr="00220461">
        <w:rPr>
          <w:rStyle w:val="Bodytext20"/>
          <w:rFonts w:ascii="Times New Roman" w:hAnsi="Times New Roman" w:cs="Times New Roman"/>
          <w:sz w:val="24"/>
          <w:szCs w:val="24"/>
        </w:rPr>
        <w:t>След определяне предимство за преминаване през кръстовищата се определя начинът и техническите средства за регулиране на движението, както следва:</w:t>
      </w:r>
    </w:p>
    <w:p w14:paraId="165DA1ED" w14:textId="77777777" w:rsidR="00D02E09" w:rsidRPr="00220461" w:rsidRDefault="00D02E09" w:rsidP="007A7CB5">
      <w:pPr>
        <w:pStyle w:val="Bodytext21"/>
        <w:numPr>
          <w:ilvl w:val="0"/>
          <w:numId w:val="67"/>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със светофарни уредби и пътни знаци;</w:t>
      </w:r>
    </w:p>
    <w:p w14:paraId="2119B94C" w14:textId="77777777" w:rsidR="00D02E09" w:rsidRPr="00220461" w:rsidRDefault="00D02E09" w:rsidP="007A7CB5">
      <w:pPr>
        <w:pStyle w:val="Bodytext21"/>
        <w:numPr>
          <w:ilvl w:val="0"/>
          <w:numId w:val="67"/>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 пътни знаци;</w:t>
      </w:r>
    </w:p>
    <w:p w14:paraId="72E654ED" w14:textId="77777777" w:rsidR="00D02E09" w:rsidRPr="00220461" w:rsidRDefault="00D02E09" w:rsidP="007A7CB5">
      <w:pPr>
        <w:pStyle w:val="Bodytext21"/>
        <w:numPr>
          <w:ilvl w:val="0"/>
          <w:numId w:val="67"/>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като </w:t>
      </w:r>
      <w:proofErr w:type="spellStart"/>
      <w:r w:rsidRPr="00220461">
        <w:rPr>
          <w:rStyle w:val="Bodytext20"/>
          <w:rFonts w:ascii="Times New Roman" w:hAnsi="Times New Roman" w:cs="Times New Roman"/>
          <w:sz w:val="24"/>
          <w:szCs w:val="24"/>
        </w:rPr>
        <w:t>нерегулирано</w:t>
      </w:r>
      <w:proofErr w:type="spellEnd"/>
      <w:r w:rsidRPr="00220461">
        <w:rPr>
          <w:rStyle w:val="Bodytext20"/>
          <w:rFonts w:ascii="Times New Roman" w:hAnsi="Times New Roman" w:cs="Times New Roman"/>
          <w:sz w:val="24"/>
          <w:szCs w:val="24"/>
        </w:rPr>
        <w:t xml:space="preserve"> кръстовище.</w:t>
      </w:r>
    </w:p>
    <w:p w14:paraId="0954EA68" w14:textId="77777777" w:rsidR="00D02E09" w:rsidRPr="00220461" w:rsidRDefault="00BA3EC5" w:rsidP="007A7CB5">
      <w:pPr>
        <w:pStyle w:val="Bodytext21"/>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(2)</w:t>
      </w:r>
      <w:r w:rsidRPr="00220461">
        <w:rPr>
          <w:rStyle w:val="Bodytext20"/>
          <w:rFonts w:ascii="Times New Roman" w:hAnsi="Times New Roman" w:cs="Times New Roman"/>
          <w:sz w:val="24"/>
          <w:szCs w:val="24"/>
        </w:rPr>
        <w:tab/>
      </w:r>
      <w:proofErr w:type="spellStart"/>
      <w:r w:rsidR="00D02E09" w:rsidRPr="00220461">
        <w:rPr>
          <w:rStyle w:val="Bodytext20"/>
          <w:rFonts w:ascii="Times New Roman" w:hAnsi="Times New Roman" w:cs="Times New Roman"/>
          <w:sz w:val="24"/>
          <w:szCs w:val="24"/>
        </w:rPr>
        <w:t>Посочността</w:t>
      </w:r>
      <w:proofErr w:type="spellEnd"/>
      <w:r w:rsidR="00D02E09" w:rsidRPr="00220461">
        <w:rPr>
          <w:rStyle w:val="Bodytext20"/>
          <w:rFonts w:ascii="Times New Roman" w:hAnsi="Times New Roman" w:cs="Times New Roman"/>
          <w:sz w:val="24"/>
          <w:szCs w:val="24"/>
        </w:rPr>
        <w:t xml:space="preserve"> и предимствата на движение се нанасят на схемата сигнатурно.</w:t>
      </w:r>
      <w:bookmarkStart w:id="12" w:name="bookmark10"/>
    </w:p>
    <w:p w14:paraId="436CDFF5" w14:textId="77777777" w:rsidR="00D02E09" w:rsidRPr="00220461" w:rsidRDefault="00D02E09" w:rsidP="00311490">
      <w:pPr>
        <w:pStyle w:val="Bodytext21"/>
        <w:shd w:val="clear" w:color="auto" w:fill="auto"/>
        <w:spacing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Раздел VI</w:t>
      </w:r>
    </w:p>
    <w:p w14:paraId="42D88C33" w14:textId="1A86178D" w:rsidR="00D02E09" w:rsidRPr="00220461" w:rsidRDefault="00E67050" w:rsidP="00311490">
      <w:pPr>
        <w:pStyle w:val="Bodytext21"/>
        <w:shd w:val="clear" w:color="auto" w:fill="auto"/>
        <w:spacing w:after="240"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Схема на о</w:t>
      </w:r>
      <w:r w:rsidR="00D02E09" w:rsidRPr="00220461">
        <w:rPr>
          <w:rStyle w:val="Heading10"/>
          <w:rFonts w:ascii="Times New Roman" w:hAnsi="Times New Roman" w:cs="Times New Roman"/>
          <w:b/>
          <w:sz w:val="24"/>
          <w:szCs w:val="24"/>
        </w:rPr>
        <w:t>граничения в режима на престой и паркиране</w:t>
      </w:r>
      <w:bookmarkEnd w:id="12"/>
    </w:p>
    <w:p w14:paraId="08876456" w14:textId="77777777" w:rsidR="00D02E09" w:rsidRPr="00220461" w:rsidRDefault="00D02E09" w:rsidP="007A7CB5">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4</w:t>
      </w:r>
      <w:r w:rsidR="00B077A5" w:rsidRPr="00220461">
        <w:rPr>
          <w:rStyle w:val="Bodytext20"/>
          <w:rFonts w:ascii="Times New Roman" w:hAnsi="Times New Roman" w:cs="Times New Roman"/>
          <w:b/>
          <w:sz w:val="24"/>
          <w:szCs w:val="24"/>
        </w:rPr>
        <w:t>4</w:t>
      </w:r>
      <w:r w:rsidRPr="00220461">
        <w:rPr>
          <w:rStyle w:val="Bodytext20"/>
          <w:rFonts w:ascii="Times New Roman" w:hAnsi="Times New Roman" w:cs="Times New Roman"/>
          <w:b/>
          <w:sz w:val="24"/>
          <w:szCs w:val="24"/>
        </w:rPr>
        <w:t>.</w:t>
      </w:r>
      <w:r w:rsidR="00BA3EC5" w:rsidRPr="00220461">
        <w:rPr>
          <w:rStyle w:val="Bodytext20"/>
          <w:rFonts w:ascii="Times New Roman" w:hAnsi="Times New Roman" w:cs="Times New Roman"/>
          <w:sz w:val="24"/>
          <w:szCs w:val="24"/>
        </w:rPr>
        <w:t xml:space="preserve"> (1)</w:t>
      </w:r>
      <w:r w:rsidR="00BA3EC5" w:rsidRPr="00220461">
        <w:rPr>
          <w:rStyle w:val="Bodytext20"/>
          <w:rFonts w:ascii="Times New Roman" w:hAnsi="Times New Roman" w:cs="Times New Roman"/>
          <w:sz w:val="24"/>
          <w:szCs w:val="24"/>
        </w:rPr>
        <w:tab/>
      </w:r>
      <w:r w:rsidRPr="00220461">
        <w:rPr>
          <w:rStyle w:val="Bodytext20"/>
          <w:rFonts w:ascii="Times New Roman" w:hAnsi="Times New Roman" w:cs="Times New Roman"/>
          <w:sz w:val="24"/>
          <w:szCs w:val="24"/>
        </w:rPr>
        <w:t>Налагането на ограничения в режима на престой и паркиране водят до намаляване на конфликтите, увеличаване на пропускателната способност на улиците и безопасността на движение, като не затрудняват достъпа и обслужването на обществено значими територии и обекти.</w:t>
      </w:r>
    </w:p>
    <w:p w14:paraId="4D20E89F" w14:textId="77777777" w:rsidR="00D02E09" w:rsidRPr="00220461" w:rsidRDefault="00D02E09" w:rsidP="007A7CB5">
      <w:pPr>
        <w:pStyle w:val="Bodytext21"/>
        <w:numPr>
          <w:ilvl w:val="0"/>
          <w:numId w:val="36"/>
        </w:numPr>
        <w:shd w:val="clear" w:color="auto" w:fill="auto"/>
        <w:tabs>
          <w:tab w:val="left" w:pos="0"/>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При въвеждане на ограничения в режима на престой и паркиране се отчитат интересите и изискванията на поточното и на обслужващото движение, при съблюдаване на конкретните транспортни условия.</w:t>
      </w:r>
    </w:p>
    <w:p w14:paraId="0288EA24" w14:textId="77777777" w:rsidR="00D02E09" w:rsidRPr="00220461" w:rsidRDefault="00D02E09" w:rsidP="007A7CB5">
      <w:pPr>
        <w:pStyle w:val="Bodytext21"/>
        <w:numPr>
          <w:ilvl w:val="0"/>
          <w:numId w:val="36"/>
        </w:numPr>
        <w:shd w:val="clear" w:color="auto" w:fill="auto"/>
        <w:tabs>
          <w:tab w:val="left" w:pos="408"/>
        </w:tabs>
        <w:spacing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Престоят и паркирането се забраняват по улици, </w:t>
      </w:r>
      <w:r w:rsidR="00C95905" w:rsidRPr="00220461">
        <w:rPr>
          <w:rStyle w:val="Bodytext20"/>
          <w:rFonts w:ascii="Times New Roman" w:hAnsi="Times New Roman" w:cs="Times New Roman"/>
          <w:sz w:val="24"/>
          <w:szCs w:val="24"/>
        </w:rPr>
        <w:t xml:space="preserve">когато </w:t>
      </w:r>
      <w:r w:rsidRPr="00220461">
        <w:rPr>
          <w:rStyle w:val="Bodytext20"/>
          <w:rFonts w:ascii="Times New Roman" w:hAnsi="Times New Roman" w:cs="Times New Roman"/>
          <w:sz w:val="24"/>
          <w:szCs w:val="24"/>
        </w:rPr>
        <w:t xml:space="preserve">спрелите или паркирани ППС или маневрите, свързани с това, затрудняват движението на останалите превозни средства и пешеходците. Тези забрани се въвеждат на места с ограничена видимост или, </w:t>
      </w:r>
      <w:r w:rsidR="001A1894" w:rsidRPr="00220461">
        <w:rPr>
          <w:rStyle w:val="Bodytext20"/>
          <w:rFonts w:ascii="Times New Roman" w:hAnsi="Times New Roman" w:cs="Times New Roman"/>
          <w:sz w:val="24"/>
          <w:szCs w:val="24"/>
        </w:rPr>
        <w:t xml:space="preserve">когато </w:t>
      </w:r>
      <w:r w:rsidRPr="00220461">
        <w:rPr>
          <w:rStyle w:val="Bodytext20"/>
          <w:rFonts w:ascii="Times New Roman" w:hAnsi="Times New Roman" w:cs="Times New Roman"/>
          <w:sz w:val="24"/>
          <w:szCs w:val="24"/>
        </w:rPr>
        <w:t>спрените (паркираните) превозни средства ограничават видимостта или затрудняват достъпа до определени обекти.</w:t>
      </w:r>
    </w:p>
    <w:p w14:paraId="598B1A67" w14:textId="77777777" w:rsidR="00D02E09" w:rsidRPr="00220461" w:rsidRDefault="00D02E09" w:rsidP="007A7CB5">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4</w:t>
      </w:r>
      <w:r w:rsidR="00B077A5" w:rsidRPr="00220461">
        <w:rPr>
          <w:rStyle w:val="Bodytext20"/>
          <w:rFonts w:ascii="Times New Roman" w:hAnsi="Times New Roman" w:cs="Times New Roman"/>
          <w:b/>
          <w:sz w:val="24"/>
          <w:szCs w:val="24"/>
        </w:rPr>
        <w:t>5</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Забрани за престой и паркиране може да се въвеждат по улици:</w:t>
      </w:r>
    </w:p>
    <w:p w14:paraId="4880CB85" w14:textId="35939FC3" w:rsidR="00D02E09" w:rsidRPr="00220461" w:rsidRDefault="00D02E09" w:rsidP="007A7CB5">
      <w:pPr>
        <w:pStyle w:val="Bodytext21"/>
        <w:numPr>
          <w:ilvl w:val="0"/>
          <w:numId w:val="6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провеждащи нерелсови</w:t>
      </w:r>
      <w:r w:rsidR="00B41FF4"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w:t>
      </w:r>
    </w:p>
    <w:p w14:paraId="100C7F97" w14:textId="77777777" w:rsidR="00D02E09" w:rsidRPr="00220461" w:rsidRDefault="00D02E09" w:rsidP="007A7CB5">
      <w:pPr>
        <w:pStyle w:val="Bodytext21"/>
        <w:numPr>
          <w:ilvl w:val="0"/>
          <w:numId w:val="6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провеждащи релсови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с по една лента за движение в посока;</w:t>
      </w:r>
    </w:p>
    <w:p w14:paraId="4A878844" w14:textId="77777777" w:rsidR="00D02E09" w:rsidRPr="00220461" w:rsidRDefault="00D02E09" w:rsidP="007A7CB5">
      <w:pPr>
        <w:pStyle w:val="Bodytext21"/>
        <w:numPr>
          <w:ilvl w:val="0"/>
          <w:numId w:val="6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провеждащи транзитно движение;</w:t>
      </w:r>
    </w:p>
    <w:p w14:paraId="4C836C53" w14:textId="77777777" w:rsidR="00D02E09" w:rsidRPr="00220461" w:rsidRDefault="00D02E09" w:rsidP="007A7CB5">
      <w:pPr>
        <w:pStyle w:val="Bodytext21"/>
        <w:numPr>
          <w:ilvl w:val="0"/>
          <w:numId w:val="6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 преобладаващ дял на товарно движение;</w:t>
      </w:r>
    </w:p>
    <w:p w14:paraId="68DF7AE6" w14:textId="77777777" w:rsidR="00D02E09" w:rsidRPr="00220461" w:rsidRDefault="00D02E09" w:rsidP="007A7CB5">
      <w:pPr>
        <w:pStyle w:val="Bodytext21"/>
        <w:numPr>
          <w:ilvl w:val="0"/>
          <w:numId w:val="6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двупосочни, </w:t>
      </w:r>
      <w:proofErr w:type="spellStart"/>
      <w:r w:rsidRPr="00220461">
        <w:rPr>
          <w:rStyle w:val="Bodytext20"/>
          <w:rFonts w:ascii="Times New Roman" w:hAnsi="Times New Roman" w:cs="Times New Roman"/>
          <w:sz w:val="24"/>
          <w:szCs w:val="24"/>
        </w:rPr>
        <w:t>двулентови</w:t>
      </w:r>
      <w:proofErr w:type="spellEnd"/>
      <w:r w:rsidRPr="00220461">
        <w:rPr>
          <w:rStyle w:val="Bodytext20"/>
          <w:rFonts w:ascii="Times New Roman" w:hAnsi="Times New Roman" w:cs="Times New Roman"/>
          <w:sz w:val="24"/>
          <w:szCs w:val="24"/>
        </w:rPr>
        <w:t xml:space="preserve"> с интензивно движение;</w:t>
      </w:r>
    </w:p>
    <w:p w14:paraId="607AC615" w14:textId="77777777" w:rsidR="00D02E09" w:rsidRPr="00220461" w:rsidRDefault="00E72F99" w:rsidP="007A7CB5">
      <w:pPr>
        <w:pStyle w:val="Bodytext21"/>
        <w:numPr>
          <w:ilvl w:val="0"/>
          <w:numId w:val="6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 по-голям надлъжен наклон от допустимия за класа на улицата</w:t>
      </w:r>
      <w:r w:rsidR="00D02E09" w:rsidRPr="00220461">
        <w:rPr>
          <w:rStyle w:val="Bodytext20"/>
          <w:rFonts w:ascii="Times New Roman" w:hAnsi="Times New Roman" w:cs="Times New Roman"/>
          <w:sz w:val="24"/>
          <w:szCs w:val="24"/>
        </w:rPr>
        <w:t>;</w:t>
      </w:r>
    </w:p>
    <w:p w14:paraId="610E0F7C" w14:textId="77777777" w:rsidR="00D02E09" w:rsidRPr="00220461" w:rsidRDefault="00D02E09" w:rsidP="007A7CB5">
      <w:pPr>
        <w:pStyle w:val="Bodytext21"/>
        <w:numPr>
          <w:ilvl w:val="0"/>
          <w:numId w:val="6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 района на охраняеми зони и обекти;</w:t>
      </w:r>
    </w:p>
    <w:p w14:paraId="7374EB8D" w14:textId="77777777" w:rsidR="00D02E09" w:rsidRPr="00220461" w:rsidRDefault="00D02E09" w:rsidP="007A7CB5">
      <w:pPr>
        <w:pStyle w:val="Bodytext21"/>
        <w:numPr>
          <w:ilvl w:val="0"/>
          <w:numId w:val="6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в участъци с намалена или ограничена видимост.</w:t>
      </w:r>
    </w:p>
    <w:p w14:paraId="677D6274" w14:textId="77777777" w:rsidR="00D02E09" w:rsidRPr="00220461" w:rsidRDefault="00D02E09" w:rsidP="007A7CB5">
      <w:pPr>
        <w:pStyle w:val="Bodytext21"/>
        <w:numPr>
          <w:ilvl w:val="0"/>
          <w:numId w:val="69"/>
        </w:numPr>
        <w:shd w:val="clear" w:color="auto" w:fill="auto"/>
        <w:tabs>
          <w:tab w:val="left" w:pos="0"/>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Забраните за престой и паркиране по отделните участъци от уличната мрежа се допуска да бъдат въвеждани и само в часовете на върхово транспортно натоварване.</w:t>
      </w:r>
    </w:p>
    <w:p w14:paraId="5036DB13" w14:textId="77777777" w:rsidR="00D02E09" w:rsidRPr="00220461" w:rsidRDefault="00D02E09" w:rsidP="007A7CB5">
      <w:pPr>
        <w:pStyle w:val="Bodytext21"/>
        <w:numPr>
          <w:ilvl w:val="0"/>
          <w:numId w:val="69"/>
        </w:numPr>
        <w:shd w:val="clear" w:color="auto" w:fill="auto"/>
        <w:tabs>
          <w:tab w:val="left" w:pos="0"/>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lastRenderedPageBreak/>
        <w:t>Решението за ограничаване на престоя или паркирането се обосновава със степента на затрудненията, които те създават за останалото движение. По улици с</w:t>
      </w:r>
      <w:r w:rsidRPr="00220461">
        <w:rPr>
          <w:rStyle w:val="Bodytext20"/>
          <w:rFonts w:ascii="Times New Roman" w:hAnsi="Times New Roman" w:cs="Times New Roman"/>
          <w:strike/>
          <w:sz w:val="24"/>
          <w:szCs w:val="24"/>
        </w:rPr>
        <w:t xml:space="preserve"> </w:t>
      </w:r>
      <w:r w:rsidRPr="00220461">
        <w:rPr>
          <w:rStyle w:val="Bodytext20"/>
          <w:rFonts w:ascii="Times New Roman" w:hAnsi="Times New Roman" w:cs="Times New Roman"/>
          <w:sz w:val="24"/>
          <w:szCs w:val="24"/>
        </w:rPr>
        <w:t>интензивно движение се забранява престоят, а в останалите случаи се забранява само паркирането.</w:t>
      </w:r>
    </w:p>
    <w:p w14:paraId="637F470F" w14:textId="68CF46B1" w:rsidR="00D02E09" w:rsidRPr="00220461" w:rsidRDefault="00D02E09" w:rsidP="007A7CB5">
      <w:pPr>
        <w:pStyle w:val="Bodytext21"/>
        <w:numPr>
          <w:ilvl w:val="0"/>
          <w:numId w:val="69"/>
        </w:numPr>
        <w:shd w:val="clear" w:color="auto" w:fill="auto"/>
        <w:tabs>
          <w:tab w:val="left" w:pos="0"/>
        </w:tabs>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Престоят и паркирането се забраняват по двупосочни улици с широчина на </w:t>
      </w:r>
      <w:r w:rsidR="00B662F1" w:rsidRPr="00220461">
        <w:rPr>
          <w:rStyle w:val="Bodytext20"/>
          <w:rFonts w:ascii="Times New Roman" w:hAnsi="Times New Roman" w:cs="Times New Roman"/>
          <w:sz w:val="24"/>
          <w:szCs w:val="24"/>
        </w:rPr>
        <w:t>платното</w:t>
      </w:r>
      <w:r w:rsidRPr="00220461">
        <w:rPr>
          <w:rStyle w:val="Bodytext20"/>
          <w:rFonts w:ascii="Times New Roman" w:hAnsi="Times New Roman" w:cs="Times New Roman"/>
          <w:sz w:val="24"/>
          <w:szCs w:val="24"/>
        </w:rPr>
        <w:t xml:space="preserve"> за движение, по-малка от 5,5</w:t>
      </w:r>
      <w:r w:rsidR="00BA3EC5"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lang w:val="en-US"/>
        </w:rPr>
        <w:t>m</w:t>
      </w:r>
      <w:r w:rsidRPr="00220461">
        <w:rPr>
          <w:rStyle w:val="Bodytext20"/>
          <w:rFonts w:ascii="Times New Roman" w:hAnsi="Times New Roman" w:cs="Times New Roman"/>
          <w:sz w:val="24"/>
          <w:szCs w:val="24"/>
        </w:rPr>
        <w:t xml:space="preserve"> и забрана за изпреварване.</w:t>
      </w:r>
      <w:bookmarkStart w:id="13" w:name="bookmark11"/>
    </w:p>
    <w:p w14:paraId="4091CF4A" w14:textId="77777777" w:rsidR="00D02E09" w:rsidRPr="00220461" w:rsidRDefault="00D02E09" w:rsidP="00F953F4">
      <w:pPr>
        <w:pStyle w:val="Bodytext21"/>
        <w:shd w:val="clear" w:color="auto" w:fill="auto"/>
        <w:tabs>
          <w:tab w:val="left" w:pos="0"/>
        </w:tabs>
        <w:spacing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Раздел VII</w:t>
      </w:r>
    </w:p>
    <w:p w14:paraId="34CA32B5" w14:textId="037AF9F9" w:rsidR="00D02E09" w:rsidRPr="00220461" w:rsidRDefault="00564F54" w:rsidP="002F293E">
      <w:pPr>
        <w:pStyle w:val="Bodytext21"/>
        <w:shd w:val="clear" w:color="auto" w:fill="auto"/>
        <w:tabs>
          <w:tab w:val="left" w:pos="0"/>
        </w:tabs>
        <w:spacing w:after="240"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Схема на т</w:t>
      </w:r>
      <w:r w:rsidR="00D02E09" w:rsidRPr="00220461">
        <w:rPr>
          <w:rStyle w:val="Heading10"/>
          <w:rFonts w:ascii="Times New Roman" w:hAnsi="Times New Roman" w:cs="Times New Roman"/>
          <w:b/>
          <w:sz w:val="24"/>
          <w:szCs w:val="24"/>
        </w:rPr>
        <w:t>оварно движение и забрани за движението на определени видове пътни превозни средства</w:t>
      </w:r>
      <w:bookmarkEnd w:id="13"/>
    </w:p>
    <w:p w14:paraId="4C082803"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4</w:t>
      </w:r>
      <w:r w:rsidR="00572E4F" w:rsidRPr="00220461">
        <w:rPr>
          <w:rStyle w:val="Bodytext20"/>
          <w:rFonts w:ascii="Times New Roman" w:hAnsi="Times New Roman" w:cs="Times New Roman"/>
          <w:b/>
          <w:sz w:val="24"/>
          <w:szCs w:val="24"/>
        </w:rPr>
        <w:t>6</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Забраната за движение на определени видове ППС в отделни зони на </w:t>
      </w:r>
      <w:r w:rsidR="005379C0" w:rsidRPr="00220461">
        <w:rPr>
          <w:rStyle w:val="Bodytext20"/>
          <w:rFonts w:ascii="Times New Roman" w:hAnsi="Times New Roman" w:cs="Times New Roman"/>
          <w:sz w:val="24"/>
          <w:szCs w:val="24"/>
        </w:rPr>
        <w:t>населеното място</w:t>
      </w:r>
      <w:r w:rsidRPr="00220461">
        <w:rPr>
          <w:rStyle w:val="Bodytext20"/>
          <w:rFonts w:ascii="Times New Roman" w:hAnsi="Times New Roman" w:cs="Times New Roman"/>
          <w:sz w:val="24"/>
          <w:szCs w:val="24"/>
        </w:rPr>
        <w:t xml:space="preserve"> или участъци от уличната мрежа се налага за:</w:t>
      </w:r>
    </w:p>
    <w:p w14:paraId="6FF3E842" w14:textId="77777777" w:rsidR="00D02E09" w:rsidRPr="00220461" w:rsidRDefault="00D02E09" w:rsidP="00435774">
      <w:pPr>
        <w:pStyle w:val="Bodytext21"/>
        <w:numPr>
          <w:ilvl w:val="0"/>
          <w:numId w:val="37"/>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създаване на транспортните потоци, съставени от еднородни или близки по динамични и експлоатационни качества превозни средства;</w:t>
      </w:r>
    </w:p>
    <w:p w14:paraId="7B221EC3" w14:textId="77777777" w:rsidR="00D02E09" w:rsidRPr="00220461" w:rsidRDefault="00D02E09" w:rsidP="00435774">
      <w:pPr>
        <w:pStyle w:val="Bodytext21"/>
        <w:numPr>
          <w:ilvl w:val="0"/>
          <w:numId w:val="37"/>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отстраняване вредното влияние от движението на определени видове превозни средства (недопустим</w:t>
      </w:r>
      <w:r w:rsidR="003C182D" w:rsidRPr="00220461">
        <w:rPr>
          <w:rStyle w:val="Bodytext20"/>
          <w:rFonts w:ascii="Times New Roman" w:hAnsi="Times New Roman" w:cs="Times New Roman"/>
          <w:sz w:val="24"/>
          <w:szCs w:val="24"/>
        </w:rPr>
        <w:t xml:space="preserve"> шум, вибрации, замърсявания и д</w:t>
      </w:r>
      <w:r w:rsidRPr="00220461">
        <w:rPr>
          <w:rStyle w:val="Bodytext20"/>
          <w:rFonts w:ascii="Times New Roman" w:hAnsi="Times New Roman" w:cs="Times New Roman"/>
          <w:sz w:val="24"/>
          <w:szCs w:val="24"/>
        </w:rPr>
        <w:t>р.);</w:t>
      </w:r>
    </w:p>
    <w:p w14:paraId="67032988" w14:textId="77777777" w:rsidR="00D02E09" w:rsidRPr="00220461" w:rsidRDefault="00D02E09" w:rsidP="00435774">
      <w:pPr>
        <w:pStyle w:val="Bodytext21"/>
        <w:numPr>
          <w:ilvl w:val="0"/>
          <w:numId w:val="37"/>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привеждане на натоварването по даден участък на уличната мрежа в съответствие с неговата пропускателна способност.</w:t>
      </w:r>
    </w:p>
    <w:p w14:paraId="7F5D28A2" w14:textId="77777777" w:rsidR="00D02E09" w:rsidRPr="00220461" w:rsidRDefault="00D02E09" w:rsidP="00435774">
      <w:pPr>
        <w:pStyle w:val="Bodytext21"/>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(2) Обект на забраните по ал. 1 са: превозни средства на товарния транспорт (особено тежкотонажните и едрогабаритните), бавнодвижещи се ППС (селскостопански и строителни машини, електро- и мотокари, ППС с животинска тяга), както и на </w:t>
      </w:r>
      <w:proofErr w:type="spellStart"/>
      <w:r w:rsidRPr="00220461">
        <w:rPr>
          <w:rStyle w:val="Bodytext20"/>
          <w:rFonts w:ascii="Times New Roman" w:hAnsi="Times New Roman" w:cs="Times New Roman"/>
          <w:sz w:val="24"/>
          <w:szCs w:val="24"/>
        </w:rPr>
        <w:t>двуколесни</w:t>
      </w:r>
      <w:proofErr w:type="spellEnd"/>
      <w:r w:rsidRPr="00220461">
        <w:rPr>
          <w:rStyle w:val="Bodytext20"/>
          <w:rFonts w:ascii="Times New Roman" w:hAnsi="Times New Roman" w:cs="Times New Roman"/>
          <w:sz w:val="24"/>
          <w:szCs w:val="24"/>
        </w:rPr>
        <w:t xml:space="preserve"> превозни средства (мотоциклети, мотопеди и велосипеди) и</w:t>
      </w:r>
      <w:r w:rsidR="00EC21EB" w:rsidRPr="00220461">
        <w:rPr>
          <w:rStyle w:val="Bodytext20"/>
          <w:rFonts w:ascii="Times New Roman" w:hAnsi="Times New Roman" w:cs="Times New Roman"/>
          <w:sz w:val="24"/>
          <w:szCs w:val="24"/>
        </w:rPr>
        <w:t>ли</w:t>
      </w:r>
      <w:r w:rsidRPr="00220461">
        <w:rPr>
          <w:rStyle w:val="Bodytext20"/>
          <w:rFonts w:ascii="Times New Roman" w:hAnsi="Times New Roman" w:cs="Times New Roman"/>
          <w:sz w:val="24"/>
          <w:szCs w:val="24"/>
        </w:rPr>
        <w:t xml:space="preserve"> ППС, които оказват негативно влияние по смисъла на ал. 1, т. 2.</w:t>
      </w:r>
    </w:p>
    <w:p w14:paraId="33ECD413"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4</w:t>
      </w:r>
      <w:r w:rsidR="00572E4F" w:rsidRPr="00220461">
        <w:rPr>
          <w:rStyle w:val="Bodytext20"/>
          <w:rFonts w:ascii="Times New Roman" w:hAnsi="Times New Roman" w:cs="Times New Roman"/>
          <w:b/>
          <w:sz w:val="24"/>
          <w:szCs w:val="24"/>
        </w:rPr>
        <w:t>7</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При определяне забраните за движение на определени видове превозни средства най-голямо значение имат проблемите, свързани с провеждането на товарното движение, които се решават в следните две основни направления:</w:t>
      </w:r>
    </w:p>
    <w:p w14:paraId="1F90B53F" w14:textId="77777777" w:rsidR="00D02E09" w:rsidRPr="00220461" w:rsidRDefault="00D02E09" w:rsidP="00435774">
      <w:pPr>
        <w:pStyle w:val="Bodytext21"/>
        <w:numPr>
          <w:ilvl w:val="0"/>
          <w:numId w:val="7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определяне на зони или отделни улици, забранени за движение на един или няколко вида товарен транспорт;</w:t>
      </w:r>
    </w:p>
    <w:p w14:paraId="0D85EB49" w14:textId="77777777" w:rsidR="00D02E09" w:rsidRPr="00220461" w:rsidRDefault="00D02E09" w:rsidP="00435774">
      <w:pPr>
        <w:pStyle w:val="Bodytext21"/>
        <w:numPr>
          <w:ilvl w:val="0"/>
          <w:numId w:val="70"/>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определяне на трасета, които ще провеждат товарното движение.</w:t>
      </w:r>
    </w:p>
    <w:p w14:paraId="65A0083D" w14:textId="15B30A10" w:rsidR="00D02E09" w:rsidRPr="00220461" w:rsidRDefault="00D02E09" w:rsidP="00435774">
      <w:pPr>
        <w:pStyle w:val="Bodytext21"/>
        <w:numPr>
          <w:ilvl w:val="0"/>
          <w:numId w:val="26"/>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Товарното движение се ограничава или забранява в централните части, по улици край болнични, учебни и детски заведения, по обслужващи ули</w:t>
      </w:r>
      <w:r w:rsidR="00C55B48" w:rsidRPr="00220461">
        <w:rPr>
          <w:rStyle w:val="Bodytext20"/>
          <w:rFonts w:ascii="Times New Roman" w:hAnsi="Times New Roman" w:cs="Times New Roman"/>
          <w:sz w:val="24"/>
          <w:szCs w:val="24"/>
        </w:rPr>
        <w:t>ци на обособени жилищни зони и д</w:t>
      </w:r>
      <w:r w:rsidRPr="00220461">
        <w:rPr>
          <w:rStyle w:val="Bodytext20"/>
          <w:rFonts w:ascii="Times New Roman" w:hAnsi="Times New Roman" w:cs="Times New Roman"/>
          <w:sz w:val="24"/>
          <w:szCs w:val="24"/>
        </w:rPr>
        <w:t>р</w:t>
      </w:r>
      <w:r w:rsidR="0066648E"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w:t>
      </w:r>
    </w:p>
    <w:p w14:paraId="4768F941" w14:textId="77777777" w:rsidR="00D02E09" w:rsidRPr="00220461" w:rsidRDefault="00D02E09" w:rsidP="00435774">
      <w:pPr>
        <w:pStyle w:val="Bodytext21"/>
        <w:numPr>
          <w:ilvl w:val="0"/>
          <w:numId w:val="26"/>
        </w:numPr>
        <w:shd w:val="clear" w:color="auto" w:fill="auto"/>
        <w:tabs>
          <w:tab w:val="left" w:pos="368"/>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Ограничението на товарното движение може да бъде:</w:t>
      </w:r>
    </w:p>
    <w:p w14:paraId="212F1E70" w14:textId="77777777" w:rsidR="00D02E09" w:rsidRPr="00220461" w:rsidRDefault="00D02E09" w:rsidP="00435774">
      <w:pPr>
        <w:pStyle w:val="Bodytext21"/>
        <w:numPr>
          <w:ilvl w:val="0"/>
          <w:numId w:val="57"/>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по време - в определени часове от денонощието;</w:t>
      </w:r>
    </w:p>
    <w:p w14:paraId="27AF70C7" w14:textId="77777777" w:rsidR="00D02E09" w:rsidRPr="00220461" w:rsidRDefault="00D02E09" w:rsidP="00435774">
      <w:pPr>
        <w:pStyle w:val="Bodytext21"/>
        <w:numPr>
          <w:ilvl w:val="0"/>
          <w:numId w:val="57"/>
        </w:numPr>
        <w:shd w:val="clear" w:color="auto" w:fill="auto"/>
        <w:spacing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lastRenderedPageBreak/>
        <w:t xml:space="preserve">по </w:t>
      </w:r>
      <w:proofErr w:type="spellStart"/>
      <w:r w:rsidRPr="00220461">
        <w:rPr>
          <w:rStyle w:val="Bodytext20"/>
          <w:rFonts w:ascii="Times New Roman" w:hAnsi="Times New Roman" w:cs="Times New Roman"/>
          <w:sz w:val="24"/>
          <w:szCs w:val="24"/>
        </w:rPr>
        <w:t>товароносимост</w:t>
      </w:r>
      <w:proofErr w:type="spellEnd"/>
      <w:r w:rsidRPr="00220461">
        <w:rPr>
          <w:rStyle w:val="Bodytext20"/>
          <w:rFonts w:ascii="Times New Roman" w:hAnsi="Times New Roman" w:cs="Times New Roman"/>
          <w:sz w:val="24"/>
          <w:szCs w:val="24"/>
        </w:rPr>
        <w:t>.</w:t>
      </w:r>
    </w:p>
    <w:p w14:paraId="10863DB7" w14:textId="77777777"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564F54" w:rsidRPr="00220461">
        <w:rPr>
          <w:rStyle w:val="Bodytext20"/>
          <w:rFonts w:ascii="Times New Roman" w:hAnsi="Times New Roman" w:cs="Times New Roman"/>
          <w:b/>
          <w:sz w:val="24"/>
          <w:szCs w:val="24"/>
        </w:rPr>
        <w:t>4</w:t>
      </w:r>
      <w:r w:rsidR="00572E4F" w:rsidRPr="00220461">
        <w:rPr>
          <w:rStyle w:val="Bodytext20"/>
          <w:rFonts w:ascii="Times New Roman" w:hAnsi="Times New Roman" w:cs="Times New Roman"/>
          <w:b/>
          <w:sz w:val="24"/>
          <w:szCs w:val="24"/>
        </w:rPr>
        <w:t>8</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Не са предмет на ГПОД ограниченията на товарното движение, свързани с превозването на </w:t>
      </w:r>
      <w:proofErr w:type="spellStart"/>
      <w:r w:rsidRPr="00220461">
        <w:rPr>
          <w:rStyle w:val="Bodytext20"/>
          <w:rFonts w:ascii="Times New Roman" w:hAnsi="Times New Roman" w:cs="Times New Roman"/>
          <w:sz w:val="24"/>
          <w:szCs w:val="24"/>
        </w:rPr>
        <w:t>взриво</w:t>
      </w:r>
      <w:proofErr w:type="spellEnd"/>
      <w:r w:rsidRPr="00220461">
        <w:rPr>
          <w:rStyle w:val="Bodytext20"/>
          <w:rFonts w:ascii="Times New Roman" w:hAnsi="Times New Roman" w:cs="Times New Roman"/>
          <w:sz w:val="24"/>
          <w:szCs w:val="24"/>
        </w:rPr>
        <w:t>- и огнеопасни, извънгабаритни и други подобни товари, както и товарното движение, свързано със зареждане на магазините и обслужване на населението.</w:t>
      </w:r>
    </w:p>
    <w:p w14:paraId="08FA4A89"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572E4F" w:rsidRPr="00220461">
        <w:rPr>
          <w:rStyle w:val="Bodytext20"/>
          <w:rFonts w:ascii="Times New Roman" w:hAnsi="Times New Roman" w:cs="Times New Roman"/>
          <w:b/>
          <w:sz w:val="24"/>
          <w:szCs w:val="24"/>
        </w:rPr>
        <w:t>49</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Трасетата за провеждане на интензивни товарни транспортни потоци трябва да отговарят на следните изисквания:</w:t>
      </w:r>
    </w:p>
    <w:p w14:paraId="050A0DF7" w14:textId="77777777" w:rsidR="00D02E09" w:rsidRPr="00220461" w:rsidRDefault="00D02E09" w:rsidP="00435774">
      <w:pPr>
        <w:pStyle w:val="Bodytext21"/>
        <w:numPr>
          <w:ilvl w:val="0"/>
          <w:numId w:val="5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да свързват по възможно най-кратък път главните </w:t>
      </w:r>
      <w:proofErr w:type="spellStart"/>
      <w:r w:rsidRPr="00220461">
        <w:rPr>
          <w:rStyle w:val="Bodytext20"/>
          <w:rFonts w:ascii="Times New Roman" w:hAnsi="Times New Roman" w:cs="Times New Roman"/>
          <w:sz w:val="24"/>
          <w:szCs w:val="24"/>
        </w:rPr>
        <w:t>товарообразуващи</w:t>
      </w:r>
      <w:proofErr w:type="spellEnd"/>
      <w:r w:rsidRPr="00220461">
        <w:rPr>
          <w:rStyle w:val="Bodytext20"/>
          <w:rFonts w:ascii="Times New Roman" w:hAnsi="Times New Roman" w:cs="Times New Roman"/>
          <w:sz w:val="24"/>
          <w:szCs w:val="24"/>
        </w:rPr>
        <w:t xml:space="preserve"> и </w:t>
      </w:r>
      <w:proofErr w:type="spellStart"/>
      <w:r w:rsidRPr="00220461">
        <w:rPr>
          <w:rStyle w:val="Bodytext20"/>
          <w:rFonts w:ascii="Times New Roman" w:hAnsi="Times New Roman" w:cs="Times New Roman"/>
          <w:sz w:val="24"/>
          <w:szCs w:val="24"/>
        </w:rPr>
        <w:t>товаропоглъщащи</w:t>
      </w:r>
      <w:proofErr w:type="spellEnd"/>
      <w:r w:rsidRPr="00220461">
        <w:rPr>
          <w:rStyle w:val="Bodytext20"/>
          <w:rFonts w:ascii="Times New Roman" w:hAnsi="Times New Roman" w:cs="Times New Roman"/>
          <w:sz w:val="24"/>
          <w:szCs w:val="24"/>
        </w:rPr>
        <w:t xml:space="preserve"> зони и обекти;</w:t>
      </w:r>
    </w:p>
    <w:p w14:paraId="6DC665F0" w14:textId="77777777" w:rsidR="00D02E09" w:rsidRPr="00220461" w:rsidRDefault="00D02E09" w:rsidP="00435774">
      <w:pPr>
        <w:pStyle w:val="Bodytext21"/>
        <w:numPr>
          <w:ilvl w:val="0"/>
          <w:numId w:val="5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 имат удобна връзка с входящо-изходящите пунктове, през които се осъществява външното товарно движение;</w:t>
      </w:r>
    </w:p>
    <w:p w14:paraId="6F41A4A4" w14:textId="77777777" w:rsidR="00176FBF" w:rsidRPr="00220461" w:rsidRDefault="00AC69F2" w:rsidP="00435774">
      <w:pPr>
        <w:pStyle w:val="Bodytext21"/>
        <w:numPr>
          <w:ilvl w:val="0"/>
          <w:numId w:val="58"/>
        </w:numPr>
        <w:shd w:val="clear" w:color="auto" w:fill="auto"/>
        <w:spacing w:line="360" w:lineRule="auto"/>
        <w:ind w:firstLine="851"/>
        <w:rPr>
          <w:rStyle w:val="Bodytext20"/>
          <w:rFonts w:ascii="Times New Roman" w:hAnsi="Times New Roman" w:cs="Times New Roman"/>
          <w:sz w:val="24"/>
          <w:szCs w:val="24"/>
          <w:shd w:val="clear" w:color="auto" w:fill="auto"/>
        </w:rPr>
      </w:pPr>
      <w:r w:rsidRPr="00220461">
        <w:rPr>
          <w:rStyle w:val="Bodytext20"/>
          <w:rFonts w:ascii="Times New Roman" w:hAnsi="Times New Roman" w:cs="Times New Roman"/>
          <w:sz w:val="24"/>
          <w:szCs w:val="24"/>
        </w:rPr>
        <w:t>да не преминават през централните и жилищните зони на населените</w:t>
      </w:r>
      <w:r w:rsidR="00493694" w:rsidRPr="00220461">
        <w:rPr>
          <w:rStyle w:val="Bodytext20"/>
          <w:rFonts w:ascii="Times New Roman" w:hAnsi="Times New Roman" w:cs="Times New Roman"/>
          <w:sz w:val="24"/>
          <w:szCs w:val="24"/>
        </w:rPr>
        <w:t xml:space="preserve"> места</w:t>
      </w:r>
      <w:r w:rsidR="00176FBF"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w:t>
      </w:r>
    </w:p>
    <w:p w14:paraId="44561C8B" w14:textId="77777777" w:rsidR="00D02E09" w:rsidRPr="00220461" w:rsidRDefault="00D02E09" w:rsidP="00435774">
      <w:pPr>
        <w:pStyle w:val="Bodytext21"/>
        <w:numPr>
          <w:ilvl w:val="0"/>
          <w:numId w:val="58"/>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да не преминават в близост до</w:t>
      </w:r>
      <w:r w:rsidR="00493694" w:rsidRPr="00220461">
        <w:rPr>
          <w:rStyle w:val="Bodytext20"/>
          <w:rFonts w:ascii="Times New Roman" w:hAnsi="Times New Roman" w:cs="Times New Roman"/>
          <w:sz w:val="24"/>
          <w:szCs w:val="24"/>
        </w:rPr>
        <w:t xml:space="preserve"> </w:t>
      </w:r>
      <w:r w:rsidR="00A801D4" w:rsidRPr="00220461">
        <w:rPr>
          <w:rFonts w:ascii="Times New Roman" w:hAnsi="Times New Roman" w:cs="Times New Roman"/>
          <w:sz w:val="24"/>
          <w:szCs w:val="24"/>
          <w:shd w:val="clear" w:color="auto" w:fill="FFFFFF"/>
        </w:rPr>
        <w:t>сгради/обекти за обществено обслужване в областта на образованието и науката,</w:t>
      </w:r>
      <w:r w:rsidR="00A801D4" w:rsidRPr="00220461">
        <w:rPr>
          <w:rFonts w:ascii="Times New Roman" w:hAnsi="Times New Roman" w:cs="Times New Roman"/>
          <w:sz w:val="24"/>
          <w:szCs w:val="24"/>
        </w:rPr>
        <w:t xml:space="preserve"> </w:t>
      </w:r>
      <w:r w:rsidR="00A801D4" w:rsidRPr="00220461">
        <w:rPr>
          <w:rStyle w:val="Bodytext20"/>
          <w:rFonts w:ascii="Times New Roman" w:hAnsi="Times New Roman" w:cs="Times New Roman"/>
          <w:sz w:val="24"/>
          <w:szCs w:val="24"/>
        </w:rPr>
        <w:t>здрав</w:t>
      </w:r>
      <w:r w:rsidR="003C182D" w:rsidRPr="00220461">
        <w:rPr>
          <w:rStyle w:val="Bodytext20"/>
          <w:rFonts w:ascii="Times New Roman" w:hAnsi="Times New Roman" w:cs="Times New Roman"/>
          <w:sz w:val="24"/>
          <w:szCs w:val="24"/>
        </w:rPr>
        <w:t>еопазването и социалните услуги.</w:t>
      </w:r>
    </w:p>
    <w:p w14:paraId="3691C8CE" w14:textId="77777777" w:rsidR="00D02E09" w:rsidRPr="00220461" w:rsidRDefault="00D02E09" w:rsidP="00435774">
      <w:pPr>
        <w:pStyle w:val="Bodytext21"/>
        <w:shd w:val="clear" w:color="auto" w:fill="auto"/>
        <w:spacing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(2) Трасетата за товарен транспорт могат да се припокриват с трасетата на транзитните потоци.</w:t>
      </w:r>
    </w:p>
    <w:p w14:paraId="11D1452E" w14:textId="77777777"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5</w:t>
      </w:r>
      <w:r w:rsidR="00572E4F" w:rsidRPr="00220461">
        <w:rPr>
          <w:rStyle w:val="Bodytext20"/>
          <w:rFonts w:ascii="Times New Roman" w:hAnsi="Times New Roman" w:cs="Times New Roman"/>
          <w:b/>
          <w:sz w:val="24"/>
          <w:szCs w:val="24"/>
        </w:rPr>
        <w:t>0</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Ограничения и забрани за движение на бавнодвижещи се ППС, ППС с животинска тяга и др. се въвеждат само в случаи, когато движението на подобни превозни средства е характерно за дадени населени места или части от тях и има сравнително постоянен характер и интензивност. При въвеждане на забраните и ограниченията за тези </w:t>
      </w:r>
      <w:r w:rsidR="00CA02D4" w:rsidRPr="00220461">
        <w:rPr>
          <w:rStyle w:val="Bodytext20"/>
          <w:rFonts w:ascii="Times New Roman" w:hAnsi="Times New Roman" w:cs="Times New Roman"/>
          <w:sz w:val="24"/>
          <w:szCs w:val="24"/>
        </w:rPr>
        <w:t xml:space="preserve">ППС </w:t>
      </w:r>
      <w:r w:rsidRPr="00220461">
        <w:rPr>
          <w:rStyle w:val="Bodytext20"/>
          <w:rFonts w:ascii="Times New Roman" w:hAnsi="Times New Roman" w:cs="Times New Roman"/>
          <w:sz w:val="24"/>
          <w:szCs w:val="24"/>
        </w:rPr>
        <w:t>са валидни принципите, които важат за товарното движение.</w:t>
      </w:r>
      <w:bookmarkStart w:id="14" w:name="bookmark12"/>
    </w:p>
    <w:p w14:paraId="2457ADFC" w14:textId="77777777" w:rsidR="00D02E09" w:rsidRPr="00220461" w:rsidRDefault="00D02E09" w:rsidP="00F953F4">
      <w:pPr>
        <w:pStyle w:val="Bodytext21"/>
        <w:shd w:val="clear" w:color="auto" w:fill="auto"/>
        <w:spacing w:line="360" w:lineRule="auto"/>
        <w:ind w:firstLine="0"/>
        <w:jc w:val="center"/>
        <w:rPr>
          <w:rStyle w:val="Heading10"/>
          <w:rFonts w:ascii="Times New Roman" w:hAnsi="Times New Roman" w:cs="Times New Roman"/>
          <w:b/>
          <w:sz w:val="24"/>
          <w:szCs w:val="24"/>
          <w:lang w:eastAsia="en-US"/>
        </w:rPr>
      </w:pPr>
      <w:r w:rsidRPr="00220461">
        <w:rPr>
          <w:rStyle w:val="Heading10"/>
          <w:rFonts w:ascii="Times New Roman" w:hAnsi="Times New Roman" w:cs="Times New Roman"/>
          <w:b/>
          <w:sz w:val="24"/>
          <w:szCs w:val="24"/>
        </w:rPr>
        <w:t xml:space="preserve">Раздел </w:t>
      </w:r>
      <w:r w:rsidRPr="00220461">
        <w:rPr>
          <w:rStyle w:val="Heading10"/>
          <w:rFonts w:ascii="Times New Roman" w:hAnsi="Times New Roman" w:cs="Times New Roman"/>
          <w:b/>
          <w:sz w:val="24"/>
          <w:szCs w:val="24"/>
          <w:lang w:val="en-US" w:eastAsia="en-US"/>
        </w:rPr>
        <w:t>VIII</w:t>
      </w:r>
    </w:p>
    <w:p w14:paraId="52BA5FD5" w14:textId="6ADD07B7" w:rsidR="00D02E09" w:rsidRPr="00220461" w:rsidRDefault="00564F54" w:rsidP="002F293E">
      <w:pPr>
        <w:pStyle w:val="Bodytext21"/>
        <w:shd w:val="clear" w:color="auto" w:fill="auto"/>
        <w:spacing w:after="240"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Схема на п</w:t>
      </w:r>
      <w:r w:rsidR="00D02E09" w:rsidRPr="00220461">
        <w:rPr>
          <w:rStyle w:val="Heading10"/>
          <w:rFonts w:ascii="Times New Roman" w:hAnsi="Times New Roman" w:cs="Times New Roman"/>
          <w:b/>
          <w:sz w:val="24"/>
          <w:szCs w:val="24"/>
        </w:rPr>
        <w:t>ешеходно, велосипедно движение и паркиране</w:t>
      </w:r>
      <w:bookmarkEnd w:id="14"/>
    </w:p>
    <w:p w14:paraId="52FB4C90"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5</w:t>
      </w:r>
      <w:r w:rsidR="007016E9" w:rsidRPr="00220461">
        <w:rPr>
          <w:rStyle w:val="Bodytext20"/>
          <w:rFonts w:ascii="Times New Roman" w:hAnsi="Times New Roman" w:cs="Times New Roman"/>
          <w:b/>
          <w:sz w:val="24"/>
          <w:szCs w:val="24"/>
        </w:rPr>
        <w:t>1</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С организацията на пешеходното и велосипедно движение в обхвата на ГПОД се определят и решават следните основни задачи:</w:t>
      </w:r>
    </w:p>
    <w:p w14:paraId="0DB51685" w14:textId="77777777" w:rsidR="00D02E09" w:rsidRPr="00220461" w:rsidRDefault="00D02E09" w:rsidP="00435774">
      <w:pPr>
        <w:pStyle w:val="Bodytext21"/>
        <w:numPr>
          <w:ilvl w:val="0"/>
          <w:numId w:val="11"/>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установяват се направленията на изявените пешеходни и велосипедни трасе</w:t>
      </w:r>
      <w:r w:rsidR="003C182D" w:rsidRPr="00220461">
        <w:rPr>
          <w:rStyle w:val="Bodytext20"/>
          <w:rFonts w:ascii="Times New Roman" w:hAnsi="Times New Roman" w:cs="Times New Roman"/>
          <w:sz w:val="24"/>
          <w:szCs w:val="24"/>
        </w:rPr>
        <w:t>та и обособените пешеходни зони</w:t>
      </w:r>
      <w:r w:rsidRPr="00220461">
        <w:rPr>
          <w:rStyle w:val="Bodytext20"/>
          <w:rFonts w:ascii="Times New Roman" w:hAnsi="Times New Roman" w:cs="Times New Roman"/>
          <w:sz w:val="24"/>
          <w:szCs w:val="24"/>
        </w:rPr>
        <w:t>;</w:t>
      </w:r>
    </w:p>
    <w:p w14:paraId="772D967F" w14:textId="77777777" w:rsidR="00D02E09" w:rsidRPr="00220461" w:rsidRDefault="00D02E09" w:rsidP="00435774">
      <w:pPr>
        <w:pStyle w:val="Bodytext21"/>
        <w:numPr>
          <w:ilvl w:val="0"/>
          <w:numId w:val="11"/>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предвиждат се нови пешеходни пространства и велосипедни трасета съгласно указания на </w:t>
      </w:r>
      <w:r w:rsidR="00BA3EC5" w:rsidRPr="00220461">
        <w:rPr>
          <w:rStyle w:val="Bodytext20"/>
          <w:rFonts w:ascii="Times New Roman" w:hAnsi="Times New Roman" w:cs="Times New Roman"/>
          <w:sz w:val="24"/>
          <w:szCs w:val="24"/>
        </w:rPr>
        <w:t>възложителя или по преценка на п</w:t>
      </w:r>
      <w:r w:rsidRPr="00220461">
        <w:rPr>
          <w:rStyle w:val="Bodytext20"/>
          <w:rFonts w:ascii="Times New Roman" w:hAnsi="Times New Roman" w:cs="Times New Roman"/>
          <w:sz w:val="24"/>
          <w:szCs w:val="24"/>
        </w:rPr>
        <w:t>роектанта;</w:t>
      </w:r>
    </w:p>
    <w:p w14:paraId="2AF39075" w14:textId="77777777" w:rsidR="00D02E09" w:rsidRPr="00220461" w:rsidRDefault="00D02E09" w:rsidP="00435774">
      <w:pPr>
        <w:pStyle w:val="Bodytext21"/>
        <w:numPr>
          <w:ilvl w:val="0"/>
          <w:numId w:val="11"/>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установяват се местата и начинът на пресичане на уличните платна от пешеходците и велосипедистите по първостепенната улична мрежа;</w:t>
      </w:r>
    </w:p>
    <w:p w14:paraId="5CF997F7" w14:textId="77777777" w:rsidR="00D02E09" w:rsidRPr="00220461" w:rsidRDefault="00D02E09" w:rsidP="00435774">
      <w:pPr>
        <w:pStyle w:val="Bodytext21"/>
        <w:numPr>
          <w:ilvl w:val="0"/>
          <w:numId w:val="11"/>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регламентира се начинът на сигнализирането на пешеходните и велосипедни </w:t>
      </w:r>
      <w:r w:rsidRPr="00220461">
        <w:rPr>
          <w:rStyle w:val="Bodytext20"/>
          <w:rFonts w:ascii="Times New Roman" w:hAnsi="Times New Roman" w:cs="Times New Roman"/>
          <w:sz w:val="24"/>
          <w:szCs w:val="24"/>
        </w:rPr>
        <w:lastRenderedPageBreak/>
        <w:t>пътеки с маркировка, пътни знаци или светлинно регулиране по първостепенната улична мрежа;</w:t>
      </w:r>
    </w:p>
    <w:p w14:paraId="6E47D929" w14:textId="77777777" w:rsidR="00D02E09" w:rsidRPr="00220461" w:rsidRDefault="00D02E09" w:rsidP="00435774">
      <w:pPr>
        <w:pStyle w:val="Bodytext21"/>
        <w:numPr>
          <w:ilvl w:val="0"/>
          <w:numId w:val="11"/>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осигурява се безопасност при пешеходно или велосипедно пресичане на уличното платно чрез изкуствени неравности и други средства.</w:t>
      </w:r>
    </w:p>
    <w:p w14:paraId="5562F274" w14:textId="77777777" w:rsidR="00D02E09" w:rsidRPr="00220461" w:rsidRDefault="00D02E09" w:rsidP="00435774">
      <w:pPr>
        <w:pStyle w:val="Bodytext21"/>
        <w:numPr>
          <w:ilvl w:val="0"/>
          <w:numId w:val="10"/>
        </w:numPr>
        <w:shd w:val="clear" w:color="auto" w:fill="auto"/>
        <w:tabs>
          <w:tab w:val="left" w:pos="356"/>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За осигуряване безопасност на провежданото пешеходно движение по тротоарите е необходимо:</w:t>
      </w:r>
    </w:p>
    <w:p w14:paraId="4FFC3005" w14:textId="77777777" w:rsidR="00D02E09" w:rsidRPr="00220461" w:rsidRDefault="00D02E09" w:rsidP="00435774">
      <w:pPr>
        <w:pStyle w:val="Bodytext21"/>
        <w:numPr>
          <w:ilvl w:val="0"/>
          <w:numId w:val="2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разполагане на различни видове предпазни огради (тръбни, верижни, декоративни) и пр. за ограничаване навлизането на пешеходци на уличното платно;</w:t>
      </w:r>
    </w:p>
    <w:p w14:paraId="18CB0E87" w14:textId="77777777" w:rsidR="00D02E09" w:rsidRPr="00220461" w:rsidRDefault="00D02E09" w:rsidP="00435774">
      <w:pPr>
        <w:pStyle w:val="Bodytext21"/>
        <w:numPr>
          <w:ilvl w:val="0"/>
          <w:numId w:val="2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изолирането му от транспортното движение посредством разделителна зелена ивица, декоративни насажд</w:t>
      </w:r>
      <w:r w:rsidR="003C182D" w:rsidRPr="00220461">
        <w:rPr>
          <w:rStyle w:val="Bodytext20"/>
          <w:rFonts w:ascii="Times New Roman" w:hAnsi="Times New Roman" w:cs="Times New Roman"/>
          <w:sz w:val="24"/>
          <w:szCs w:val="24"/>
        </w:rPr>
        <w:t>ения, и пр., където е възможно.</w:t>
      </w:r>
    </w:p>
    <w:p w14:paraId="40F91B4C" w14:textId="77777777" w:rsidR="00D02E09" w:rsidRPr="00220461" w:rsidRDefault="00D02E09" w:rsidP="00435774">
      <w:pPr>
        <w:pStyle w:val="Bodytext21"/>
        <w:numPr>
          <w:ilvl w:val="0"/>
          <w:numId w:val="10"/>
        </w:numPr>
        <w:shd w:val="clear" w:color="auto" w:fill="auto"/>
        <w:tabs>
          <w:tab w:val="left" w:pos="361"/>
        </w:tabs>
        <w:spacing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Мероприятията по ал. 2 се реализират по </w:t>
      </w:r>
      <w:r w:rsidR="00EE65A1" w:rsidRPr="00220461">
        <w:rPr>
          <w:rStyle w:val="Bodytext20"/>
          <w:rFonts w:ascii="Times New Roman" w:hAnsi="Times New Roman" w:cs="Times New Roman"/>
          <w:sz w:val="24"/>
          <w:szCs w:val="24"/>
        </w:rPr>
        <w:t>първостепенната</w:t>
      </w:r>
      <w:r w:rsidRPr="00220461">
        <w:rPr>
          <w:rStyle w:val="Bodytext20"/>
          <w:rFonts w:ascii="Times New Roman" w:hAnsi="Times New Roman" w:cs="Times New Roman"/>
          <w:sz w:val="24"/>
          <w:szCs w:val="24"/>
        </w:rPr>
        <w:t xml:space="preserve"> улична мрежа и в местата с интензивно пешеходно движение: в централните градски части, пред училища, детски заведения, кинотеатри, магазини, заведения за обществено хранене и други притегателни за пешеходното движение обекти.</w:t>
      </w:r>
    </w:p>
    <w:p w14:paraId="2F990CAD"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5</w:t>
      </w:r>
      <w:r w:rsidR="007016E9" w:rsidRPr="00220461">
        <w:rPr>
          <w:rStyle w:val="Bodytext20"/>
          <w:rFonts w:ascii="Times New Roman" w:hAnsi="Times New Roman" w:cs="Times New Roman"/>
          <w:b/>
          <w:sz w:val="24"/>
          <w:szCs w:val="24"/>
        </w:rPr>
        <w:t>2</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В местата с концентрация на пешеходци се организират по възмо</w:t>
      </w:r>
      <w:r w:rsidR="00CA02D4" w:rsidRPr="00220461">
        <w:rPr>
          <w:rStyle w:val="Bodytext20"/>
          <w:rFonts w:ascii="Times New Roman" w:hAnsi="Times New Roman" w:cs="Times New Roman"/>
          <w:sz w:val="24"/>
          <w:szCs w:val="24"/>
        </w:rPr>
        <w:t>жност обособени пешеходни зони (улици)</w:t>
      </w:r>
      <w:r w:rsidRPr="00220461">
        <w:rPr>
          <w:rStyle w:val="Bodytext20"/>
          <w:rFonts w:ascii="Times New Roman" w:hAnsi="Times New Roman" w:cs="Times New Roman"/>
          <w:sz w:val="24"/>
          <w:szCs w:val="24"/>
        </w:rPr>
        <w:t>, при спазване на следните основни изисквания:</w:t>
      </w:r>
    </w:p>
    <w:p w14:paraId="1D880910" w14:textId="77777777" w:rsidR="00D02E09" w:rsidRPr="00220461" w:rsidRDefault="00D02E09" w:rsidP="00435774">
      <w:pPr>
        <w:pStyle w:val="Bodytext21"/>
        <w:numPr>
          <w:ilvl w:val="0"/>
          <w:numId w:val="22"/>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удобен достъп от няколко страни на зоната с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w:t>
      </w:r>
    </w:p>
    <w:p w14:paraId="06D077D8" w14:textId="186C94AE" w:rsidR="00D02E09" w:rsidRPr="00220461" w:rsidRDefault="00D02E09" w:rsidP="00435774">
      <w:pPr>
        <w:pStyle w:val="Bodytext21"/>
        <w:numPr>
          <w:ilvl w:val="0"/>
          <w:numId w:val="22"/>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 възможност за изграждане на периферни </w:t>
      </w:r>
      <w:proofErr w:type="spellStart"/>
      <w:r w:rsidRPr="00220461">
        <w:rPr>
          <w:rStyle w:val="Bodytext20"/>
          <w:rFonts w:ascii="Times New Roman" w:hAnsi="Times New Roman" w:cs="Times New Roman"/>
          <w:sz w:val="24"/>
          <w:szCs w:val="24"/>
        </w:rPr>
        <w:t>тупични</w:t>
      </w:r>
      <w:proofErr w:type="spellEnd"/>
      <w:r w:rsidRPr="00220461">
        <w:rPr>
          <w:rStyle w:val="Bodytext20"/>
          <w:rFonts w:ascii="Times New Roman" w:hAnsi="Times New Roman" w:cs="Times New Roman"/>
          <w:sz w:val="24"/>
          <w:szCs w:val="24"/>
        </w:rPr>
        <w:t xml:space="preserve"> подходи и паркинги за постоянно и временно пребиваващите в зоната коли (на живущите в зоната, на посетители, за обслужване и </w:t>
      </w:r>
      <w:r w:rsidR="00E05D86" w:rsidRPr="00220461">
        <w:rPr>
          <w:rStyle w:val="Bodytext20"/>
          <w:rFonts w:ascii="Times New Roman" w:hAnsi="Times New Roman" w:cs="Times New Roman"/>
          <w:sz w:val="24"/>
          <w:szCs w:val="24"/>
        </w:rPr>
        <w:t>др.</w:t>
      </w:r>
      <w:r w:rsidRPr="00220461">
        <w:rPr>
          <w:rStyle w:val="Bodytext20"/>
          <w:rFonts w:ascii="Times New Roman" w:hAnsi="Times New Roman" w:cs="Times New Roman"/>
          <w:sz w:val="24"/>
          <w:szCs w:val="24"/>
        </w:rPr>
        <w:t>);</w:t>
      </w:r>
    </w:p>
    <w:p w14:paraId="06924275" w14:textId="77777777" w:rsidR="00D02E09" w:rsidRPr="00220461" w:rsidRDefault="00D02E09" w:rsidP="00435774">
      <w:pPr>
        <w:pStyle w:val="Bodytext21"/>
        <w:numPr>
          <w:ilvl w:val="0"/>
          <w:numId w:val="22"/>
        </w:numPr>
        <w:shd w:val="clear" w:color="auto" w:fill="auto"/>
        <w:spacing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пешеходният подход от спирките на РЛО</w:t>
      </w:r>
      <w:r w:rsidR="00176FBF"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до зон</w:t>
      </w:r>
      <w:r w:rsidR="00C55B48" w:rsidRPr="00220461">
        <w:rPr>
          <w:rStyle w:val="Bodytext20"/>
          <w:rFonts w:ascii="Times New Roman" w:hAnsi="Times New Roman" w:cs="Times New Roman"/>
          <w:sz w:val="24"/>
          <w:szCs w:val="24"/>
        </w:rPr>
        <w:t>ата да бъде не по-голям от 300 m</w:t>
      </w:r>
      <w:r w:rsidRPr="00220461">
        <w:rPr>
          <w:rStyle w:val="Bodytext20"/>
          <w:rFonts w:ascii="Times New Roman" w:hAnsi="Times New Roman" w:cs="Times New Roman"/>
          <w:sz w:val="24"/>
          <w:szCs w:val="24"/>
        </w:rPr>
        <w:t>.</w:t>
      </w:r>
    </w:p>
    <w:p w14:paraId="340C43B1" w14:textId="1E408BA2"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5</w:t>
      </w:r>
      <w:r w:rsidR="007016E9" w:rsidRPr="00220461">
        <w:rPr>
          <w:rStyle w:val="Bodytext20"/>
          <w:rFonts w:ascii="Times New Roman" w:hAnsi="Times New Roman" w:cs="Times New Roman"/>
          <w:b/>
          <w:sz w:val="24"/>
          <w:szCs w:val="24"/>
        </w:rPr>
        <w:t>3</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Пешеходните пътеки се устройват съгласно условията и реда определени с наредбата </w:t>
      </w:r>
      <w:r w:rsidR="005117CA" w:rsidRPr="00220461">
        <w:rPr>
          <w:rStyle w:val="Bodytext20"/>
          <w:rFonts w:ascii="Times New Roman" w:hAnsi="Times New Roman" w:cs="Times New Roman"/>
          <w:sz w:val="24"/>
          <w:szCs w:val="24"/>
        </w:rPr>
        <w:t xml:space="preserve">за пътна маркировка </w:t>
      </w:r>
      <w:r w:rsidRPr="00220461">
        <w:rPr>
          <w:rStyle w:val="Bodytext20"/>
          <w:rFonts w:ascii="Times New Roman" w:hAnsi="Times New Roman" w:cs="Times New Roman"/>
          <w:sz w:val="24"/>
          <w:szCs w:val="24"/>
        </w:rPr>
        <w:t xml:space="preserve">по чл. 14, ал. 1 от </w:t>
      </w:r>
      <w:r w:rsidR="00E36F37" w:rsidRPr="00220461">
        <w:rPr>
          <w:rStyle w:val="Bodytext20"/>
          <w:rFonts w:ascii="Times New Roman" w:hAnsi="Times New Roman" w:cs="Times New Roman"/>
          <w:sz w:val="24"/>
          <w:szCs w:val="24"/>
        </w:rPr>
        <w:t xml:space="preserve">Закона за движението по пътищата </w:t>
      </w:r>
      <w:r w:rsidR="00E36F37" w:rsidRPr="00220461">
        <w:rPr>
          <w:rStyle w:val="Bodytext20"/>
          <w:rFonts w:ascii="Times New Roman" w:hAnsi="Times New Roman" w:cs="Times New Roman"/>
          <w:sz w:val="24"/>
          <w:szCs w:val="24"/>
          <w:lang w:val="en-US"/>
        </w:rPr>
        <w:t>(</w:t>
      </w:r>
      <w:r w:rsidRPr="00220461">
        <w:rPr>
          <w:rStyle w:val="Bodytext20"/>
          <w:rFonts w:ascii="Times New Roman" w:hAnsi="Times New Roman" w:cs="Times New Roman"/>
          <w:sz w:val="24"/>
          <w:szCs w:val="24"/>
        </w:rPr>
        <w:t>ЗДвП</w:t>
      </w:r>
      <w:r w:rsidR="00E36F37" w:rsidRPr="00220461">
        <w:rPr>
          <w:rStyle w:val="Bodytext20"/>
          <w:rFonts w:ascii="Times New Roman" w:hAnsi="Times New Roman" w:cs="Times New Roman"/>
          <w:sz w:val="24"/>
          <w:szCs w:val="24"/>
          <w:lang w:val="en-US"/>
        </w:rPr>
        <w:t>)</w:t>
      </w:r>
      <w:r w:rsidRPr="00220461">
        <w:rPr>
          <w:rStyle w:val="Bodytext20"/>
          <w:rFonts w:ascii="Times New Roman" w:hAnsi="Times New Roman" w:cs="Times New Roman"/>
          <w:sz w:val="24"/>
          <w:szCs w:val="24"/>
        </w:rPr>
        <w:t xml:space="preserve">. Когато разстоянията между кръстовищата са </w:t>
      </w:r>
      <w:r w:rsidR="00646988" w:rsidRPr="00220461">
        <w:rPr>
          <w:rStyle w:val="Bodytext20"/>
          <w:rFonts w:ascii="Times New Roman" w:hAnsi="Times New Roman" w:cs="Times New Roman"/>
          <w:sz w:val="24"/>
          <w:szCs w:val="24"/>
        </w:rPr>
        <w:t>по-</w:t>
      </w:r>
      <w:r w:rsidRPr="00220461">
        <w:rPr>
          <w:rStyle w:val="Bodytext20"/>
          <w:rFonts w:ascii="Times New Roman" w:hAnsi="Times New Roman" w:cs="Times New Roman"/>
          <w:sz w:val="24"/>
          <w:szCs w:val="24"/>
        </w:rPr>
        <w:t>големи</w:t>
      </w:r>
      <w:r w:rsidR="00646988" w:rsidRPr="00220461">
        <w:rPr>
          <w:rStyle w:val="Bodytext20"/>
          <w:rFonts w:ascii="Times New Roman" w:hAnsi="Times New Roman" w:cs="Times New Roman"/>
          <w:sz w:val="24"/>
          <w:szCs w:val="24"/>
        </w:rPr>
        <w:t xml:space="preserve"> от определените с наредбата разстояния за разполагане на пешеходни пътеки</w:t>
      </w:r>
      <w:r w:rsidRPr="00220461">
        <w:rPr>
          <w:rStyle w:val="Bodytext20"/>
          <w:rFonts w:ascii="Times New Roman" w:hAnsi="Times New Roman" w:cs="Times New Roman"/>
          <w:sz w:val="24"/>
          <w:szCs w:val="24"/>
        </w:rPr>
        <w:t xml:space="preserve"> или когато интересите на пешеходците го налагат (интензивни насочени пешеходни потоци между обекти, разположени от двете страни на улицата), пешеходните пътеки се разполагат и в участъци от уличната мрежа между съседни кръстовища при осигур</w:t>
      </w:r>
      <w:r w:rsidR="003C182D" w:rsidRPr="00220461">
        <w:rPr>
          <w:rStyle w:val="Bodytext20"/>
          <w:rFonts w:ascii="Times New Roman" w:hAnsi="Times New Roman" w:cs="Times New Roman"/>
          <w:sz w:val="24"/>
          <w:szCs w:val="24"/>
        </w:rPr>
        <w:t>яване на условия за безопасност.</w:t>
      </w:r>
    </w:p>
    <w:p w14:paraId="558DB830" w14:textId="77777777" w:rsidR="00D02E09" w:rsidRPr="00220461" w:rsidRDefault="00D02E09" w:rsidP="00435774">
      <w:pPr>
        <w:pStyle w:val="Bodytext21"/>
        <w:numPr>
          <w:ilvl w:val="0"/>
          <w:numId w:val="23"/>
        </w:numPr>
        <w:shd w:val="clear" w:color="auto" w:fill="auto"/>
        <w:spacing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При избора на местата за пешеходните пътеки се съблюдава изискването за осъществяване на къси и удобни връзки между спирките на редовните линии за обществен </w:t>
      </w:r>
      <w:r w:rsidR="00CF03EC" w:rsidRPr="00220461">
        <w:rPr>
          <w:rStyle w:val="Bodytext20"/>
          <w:rFonts w:ascii="Times New Roman" w:hAnsi="Times New Roman" w:cs="Times New Roman"/>
          <w:sz w:val="24"/>
          <w:szCs w:val="24"/>
        </w:rPr>
        <w:t>транспорт за превоз на пътници.</w:t>
      </w:r>
    </w:p>
    <w:p w14:paraId="0204B69D" w14:textId="69522486" w:rsidR="00D02E09" w:rsidRPr="00220461" w:rsidRDefault="00D02E09" w:rsidP="007A6E1B">
      <w:pPr>
        <w:pStyle w:val="Bodytext21"/>
        <w:shd w:val="clear" w:color="auto" w:fill="auto"/>
        <w:spacing w:before="240"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5</w:t>
      </w:r>
      <w:r w:rsidR="007016E9" w:rsidRPr="00220461">
        <w:rPr>
          <w:rStyle w:val="Bodytext20"/>
          <w:rFonts w:ascii="Times New Roman" w:hAnsi="Times New Roman" w:cs="Times New Roman"/>
          <w:b/>
          <w:sz w:val="24"/>
          <w:szCs w:val="24"/>
        </w:rPr>
        <w:t>4</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В зависимост от интензивността на пресичащите се пешеходни и </w:t>
      </w:r>
      <w:r w:rsidRPr="00220461">
        <w:rPr>
          <w:rStyle w:val="Bodytext20"/>
          <w:rFonts w:ascii="Times New Roman" w:hAnsi="Times New Roman" w:cs="Times New Roman"/>
          <w:sz w:val="24"/>
          <w:szCs w:val="24"/>
        </w:rPr>
        <w:lastRenderedPageBreak/>
        <w:t xml:space="preserve">велосипедни потоци с потоците от </w:t>
      </w:r>
      <w:r w:rsidR="006454EF" w:rsidRPr="00220461">
        <w:rPr>
          <w:rFonts w:ascii="Times New Roman" w:hAnsi="Times New Roman" w:cs="Times New Roman"/>
          <w:bCs/>
          <w:sz w:val="24"/>
        </w:rPr>
        <w:t>моторни превозни средства</w:t>
      </w:r>
      <w:r w:rsidRPr="00220461">
        <w:rPr>
          <w:rStyle w:val="Bodytext20"/>
          <w:rFonts w:ascii="Times New Roman" w:hAnsi="Times New Roman" w:cs="Times New Roman"/>
          <w:sz w:val="24"/>
          <w:szCs w:val="24"/>
        </w:rPr>
        <w:t>, както и от класа на улицата, пешеходните и велосипедни преминавания могат да се устройват на едно ниво, заедно с останалото движение, или на различни нива.</w:t>
      </w:r>
    </w:p>
    <w:p w14:paraId="09DE5225"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5</w:t>
      </w:r>
      <w:r w:rsidR="007016E9" w:rsidRPr="00220461">
        <w:rPr>
          <w:rStyle w:val="Bodytext20"/>
          <w:rFonts w:ascii="Times New Roman" w:hAnsi="Times New Roman" w:cs="Times New Roman"/>
          <w:b/>
          <w:sz w:val="24"/>
          <w:szCs w:val="24"/>
        </w:rPr>
        <w:t>5</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Изграждането на паркинги се осигурява в извън уличните пространства, приоритетно за осигуряване на достъп до централна част</w:t>
      </w:r>
      <w:r w:rsidR="00CF3CEA" w:rsidRPr="00220461">
        <w:rPr>
          <w:rStyle w:val="Bodytext20"/>
          <w:rFonts w:ascii="Times New Roman" w:hAnsi="Times New Roman" w:cs="Times New Roman"/>
          <w:sz w:val="24"/>
          <w:szCs w:val="24"/>
        </w:rPr>
        <w:t xml:space="preserve"> на населеното място</w:t>
      </w:r>
      <w:r w:rsidRPr="00220461">
        <w:rPr>
          <w:rStyle w:val="Bodytext20"/>
          <w:rFonts w:ascii="Times New Roman" w:hAnsi="Times New Roman" w:cs="Times New Roman"/>
          <w:sz w:val="24"/>
          <w:szCs w:val="24"/>
        </w:rPr>
        <w:t>, спирки на РЛО</w:t>
      </w:r>
      <w:r w:rsidR="00D91599" w:rsidRPr="00220461">
        <w:rPr>
          <w:rStyle w:val="Bodytext20"/>
          <w:rFonts w:ascii="Times New Roman" w:hAnsi="Times New Roman" w:cs="Times New Roman"/>
          <w:sz w:val="24"/>
          <w:szCs w:val="24"/>
        </w:rPr>
        <w:t>Т</w:t>
      </w:r>
      <w:r w:rsidRPr="00220461">
        <w:rPr>
          <w:rStyle w:val="Bodytext20"/>
          <w:rFonts w:ascii="Times New Roman" w:hAnsi="Times New Roman" w:cs="Times New Roman"/>
          <w:sz w:val="24"/>
          <w:szCs w:val="24"/>
        </w:rPr>
        <w:t>ПП и други обекти с обществена значимост.</w:t>
      </w:r>
    </w:p>
    <w:p w14:paraId="31021642" w14:textId="77777777" w:rsidR="00D02E09" w:rsidRPr="00220461" w:rsidRDefault="00D02E09" w:rsidP="00435774">
      <w:pPr>
        <w:pStyle w:val="Bodytext21"/>
        <w:numPr>
          <w:ilvl w:val="0"/>
          <w:numId w:val="19"/>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Допуска се използването на възможности за паркиране по улични ленти, които не се използват за активно движение, чрез въвеждане на еднопосочно движение в съответствие разпоредбите на раздел </w:t>
      </w:r>
      <w:r w:rsidRPr="00220461">
        <w:rPr>
          <w:rStyle w:val="Bodytext20"/>
          <w:rFonts w:ascii="Times New Roman" w:hAnsi="Times New Roman" w:cs="Times New Roman"/>
          <w:sz w:val="24"/>
          <w:szCs w:val="24"/>
          <w:lang w:val="en-US"/>
        </w:rPr>
        <w:t>VI</w:t>
      </w:r>
      <w:r w:rsidRPr="00220461">
        <w:rPr>
          <w:rStyle w:val="Bodytext20"/>
          <w:rFonts w:ascii="Times New Roman" w:hAnsi="Times New Roman" w:cs="Times New Roman"/>
          <w:sz w:val="24"/>
          <w:szCs w:val="24"/>
        </w:rPr>
        <w:t>.</w:t>
      </w:r>
    </w:p>
    <w:p w14:paraId="381CB104" w14:textId="77777777" w:rsidR="00D02E09" w:rsidRPr="00220461" w:rsidRDefault="00D02E09" w:rsidP="00435774">
      <w:pPr>
        <w:pStyle w:val="Bodytext21"/>
        <w:numPr>
          <w:ilvl w:val="0"/>
          <w:numId w:val="19"/>
        </w:numPr>
        <w:shd w:val="clear" w:color="auto" w:fill="auto"/>
        <w:tabs>
          <w:tab w:val="left" w:pos="391"/>
        </w:tabs>
        <w:spacing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За нуждите на паркирането могат да се въвеждат зони за почасово платено паркиране.</w:t>
      </w:r>
    </w:p>
    <w:p w14:paraId="3FBFC93F" w14:textId="77777777" w:rsidR="00D02E09" w:rsidRPr="00220461" w:rsidRDefault="00D02E09" w:rsidP="007A6E1B">
      <w:pPr>
        <w:pStyle w:val="Bodytext21"/>
        <w:shd w:val="clear" w:color="auto" w:fill="auto"/>
        <w:spacing w:before="240"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5</w:t>
      </w:r>
      <w:r w:rsidR="007016E9" w:rsidRPr="00220461">
        <w:rPr>
          <w:rStyle w:val="Bodytext20"/>
          <w:rFonts w:ascii="Times New Roman" w:hAnsi="Times New Roman" w:cs="Times New Roman"/>
          <w:b/>
          <w:sz w:val="24"/>
          <w:szCs w:val="24"/>
        </w:rPr>
        <w:t>6</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Изграждането на велосипедни паркинги и стоянки се осигурява в близост до обществено значими обекти.</w:t>
      </w:r>
      <w:bookmarkStart w:id="15" w:name="bookmark13"/>
    </w:p>
    <w:p w14:paraId="5D2EC4A1" w14:textId="77777777" w:rsidR="00D02E09" w:rsidRPr="00220461" w:rsidRDefault="00D02E09" w:rsidP="00F953F4">
      <w:pPr>
        <w:pStyle w:val="Bodytext21"/>
        <w:shd w:val="clear" w:color="auto" w:fill="auto"/>
        <w:spacing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Раздел IX</w:t>
      </w:r>
    </w:p>
    <w:p w14:paraId="663A3A3D" w14:textId="1C526EEB" w:rsidR="00D02E09" w:rsidRPr="00220461" w:rsidRDefault="007039E3" w:rsidP="002F293E">
      <w:pPr>
        <w:pStyle w:val="Bodytext21"/>
        <w:shd w:val="clear" w:color="auto" w:fill="auto"/>
        <w:spacing w:after="240"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Схема на с</w:t>
      </w:r>
      <w:r w:rsidR="00D02E09" w:rsidRPr="00220461">
        <w:rPr>
          <w:rStyle w:val="Heading10"/>
          <w:rFonts w:ascii="Times New Roman" w:hAnsi="Times New Roman" w:cs="Times New Roman"/>
          <w:b/>
          <w:sz w:val="24"/>
          <w:szCs w:val="24"/>
        </w:rPr>
        <w:t>корост на движение - режи</w:t>
      </w:r>
      <w:bookmarkEnd w:id="15"/>
      <w:r w:rsidR="00D02E09" w:rsidRPr="00220461">
        <w:rPr>
          <w:rStyle w:val="Heading10"/>
          <w:rFonts w:ascii="Times New Roman" w:hAnsi="Times New Roman" w:cs="Times New Roman"/>
          <w:b/>
          <w:sz w:val="24"/>
          <w:szCs w:val="24"/>
        </w:rPr>
        <w:t>м</w:t>
      </w:r>
    </w:p>
    <w:p w14:paraId="62D9299F"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5</w:t>
      </w:r>
      <w:r w:rsidR="007016E9" w:rsidRPr="00220461">
        <w:rPr>
          <w:rStyle w:val="Bodytext20"/>
          <w:rFonts w:ascii="Times New Roman" w:hAnsi="Times New Roman" w:cs="Times New Roman"/>
          <w:b/>
          <w:sz w:val="24"/>
          <w:szCs w:val="24"/>
        </w:rPr>
        <w:t>7</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Въвеждане на промяна в скоростния режим на движението се прилага за оптимизиране на транспортните потоци и осигуряване на безопасността на всички участници в движението.</w:t>
      </w:r>
    </w:p>
    <w:p w14:paraId="401EB571" w14:textId="77777777" w:rsidR="00D02E09" w:rsidRPr="00220461" w:rsidRDefault="00D02E09" w:rsidP="00435774">
      <w:pPr>
        <w:pStyle w:val="Bodytext21"/>
        <w:numPr>
          <w:ilvl w:val="0"/>
          <w:numId w:val="72"/>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Скоростта на движение се ограничава в следните случаи:</w:t>
      </w:r>
    </w:p>
    <w:p w14:paraId="7523937A" w14:textId="77777777" w:rsidR="00D02E09" w:rsidRPr="00220461" w:rsidRDefault="00D02E09" w:rsidP="00435774">
      <w:pPr>
        <w:pStyle w:val="Bodytext21"/>
        <w:numPr>
          <w:ilvl w:val="0"/>
          <w:numId w:val="24"/>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неотстраними (в рамките на ГПОД) затруднения по отношение на геометричните елементи на улиците, съоръженията и тяхното състояние;</w:t>
      </w:r>
    </w:p>
    <w:p w14:paraId="70DDB0F2" w14:textId="21914515" w:rsidR="00D02E09" w:rsidRPr="00220461" w:rsidRDefault="00D02E09" w:rsidP="00435774">
      <w:pPr>
        <w:pStyle w:val="Bodytext21"/>
        <w:numPr>
          <w:ilvl w:val="0"/>
          <w:numId w:val="2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при преминаване покрай детски заведения, училища, болници и др</w:t>
      </w:r>
      <w:r w:rsidR="003A6CE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 включително и когато са обезопасени с предпазни ограждения. В този случай ограничението на скоростта се обвързва с конкретните причини за това и важи само за съответния уличен участък или зона;</w:t>
      </w:r>
    </w:p>
    <w:p w14:paraId="03DA170C" w14:textId="77777777" w:rsidR="00D02E09" w:rsidRPr="00220461" w:rsidRDefault="00D02E09" w:rsidP="00435774">
      <w:pPr>
        <w:pStyle w:val="Bodytext21"/>
        <w:numPr>
          <w:ilvl w:val="0"/>
          <w:numId w:val="2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 жилищни зони и комплекси, в близост до пешеходни зони и по определени участъци от уличната мрежа, като при напускане на съответната зона ограниченията трябва да бъдат отменени;</w:t>
      </w:r>
    </w:p>
    <w:p w14:paraId="60B2E6D2" w14:textId="77777777" w:rsidR="00D02E09" w:rsidRPr="00220461" w:rsidRDefault="00D02E09" w:rsidP="00435774">
      <w:pPr>
        <w:pStyle w:val="Bodytext21"/>
        <w:numPr>
          <w:ilvl w:val="0"/>
          <w:numId w:val="2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за цели зони, предвидени за съвместно използване от различните участници в движението, съгласно условията и реда на </w:t>
      </w:r>
      <w:r w:rsidR="00703A63" w:rsidRPr="00220461">
        <w:rPr>
          <w:rStyle w:val="Bodytext20"/>
          <w:rFonts w:ascii="Times New Roman" w:hAnsi="Times New Roman" w:cs="Times New Roman"/>
          <w:sz w:val="24"/>
          <w:szCs w:val="24"/>
        </w:rPr>
        <w:t>ЗДвП</w:t>
      </w:r>
      <w:r w:rsidRPr="00220461">
        <w:rPr>
          <w:rStyle w:val="Bodytext20"/>
          <w:rFonts w:ascii="Times New Roman" w:hAnsi="Times New Roman" w:cs="Times New Roman"/>
          <w:sz w:val="24"/>
          <w:szCs w:val="24"/>
        </w:rPr>
        <w:t>;</w:t>
      </w:r>
    </w:p>
    <w:p w14:paraId="4A4E00B9" w14:textId="77777777" w:rsidR="00D02E09" w:rsidRPr="00220461" w:rsidRDefault="00D02E09" w:rsidP="00435774">
      <w:pPr>
        <w:pStyle w:val="Bodytext21"/>
        <w:numPr>
          <w:ilvl w:val="0"/>
          <w:numId w:val="24"/>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в случай на участъци с концентрация на ПТП.</w:t>
      </w:r>
    </w:p>
    <w:p w14:paraId="2D7E8B68" w14:textId="77777777" w:rsidR="00D02E09" w:rsidRPr="00220461" w:rsidRDefault="00D02E09" w:rsidP="00435774">
      <w:pPr>
        <w:pStyle w:val="Bodytext21"/>
        <w:numPr>
          <w:ilvl w:val="0"/>
          <w:numId w:val="72"/>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Скоростта на движение може да се увеличи в зависимост от функционалния </w:t>
      </w:r>
      <w:r w:rsidRPr="00220461">
        <w:rPr>
          <w:rStyle w:val="Bodytext20"/>
          <w:rFonts w:ascii="Times New Roman" w:hAnsi="Times New Roman" w:cs="Times New Roman"/>
          <w:sz w:val="24"/>
          <w:szCs w:val="24"/>
        </w:rPr>
        <w:lastRenderedPageBreak/>
        <w:t>клас на улицата, при осигуряване на безопасност на всички участници в движението.</w:t>
      </w:r>
      <w:bookmarkStart w:id="16" w:name="bookmark14"/>
    </w:p>
    <w:p w14:paraId="6AB6D238" w14:textId="77777777" w:rsidR="00D02E09" w:rsidRPr="00220461" w:rsidRDefault="00D02E09" w:rsidP="00435774">
      <w:pPr>
        <w:pStyle w:val="Bodytext21"/>
        <w:numPr>
          <w:ilvl w:val="0"/>
          <w:numId w:val="72"/>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В ГПОД се въвеждат зони и мерки при спазване на разпоредбите на раздел </w:t>
      </w:r>
      <w:r w:rsidRPr="00220461">
        <w:rPr>
          <w:rStyle w:val="Bodytext20"/>
          <w:rFonts w:ascii="Times New Roman" w:hAnsi="Times New Roman" w:cs="Times New Roman"/>
          <w:sz w:val="24"/>
          <w:szCs w:val="24"/>
          <w:lang w:val="en-US"/>
        </w:rPr>
        <w:t>XIV</w:t>
      </w:r>
      <w:r w:rsidRPr="00220461">
        <w:rPr>
          <w:rStyle w:val="Bodytext20"/>
          <w:rFonts w:ascii="Times New Roman" w:hAnsi="Times New Roman" w:cs="Times New Roman"/>
          <w:sz w:val="24"/>
          <w:szCs w:val="24"/>
        </w:rPr>
        <w:t xml:space="preserve"> на глава втора от </w:t>
      </w:r>
      <w:r w:rsidR="00703A63" w:rsidRPr="00220461">
        <w:rPr>
          <w:rStyle w:val="Bodytext20"/>
          <w:rFonts w:ascii="Times New Roman" w:hAnsi="Times New Roman" w:cs="Times New Roman"/>
          <w:sz w:val="24"/>
          <w:szCs w:val="24"/>
        </w:rPr>
        <w:t>ЗДвП</w:t>
      </w:r>
      <w:r w:rsidRPr="00220461">
        <w:rPr>
          <w:rStyle w:val="Bodytext20"/>
          <w:rFonts w:ascii="Times New Roman" w:hAnsi="Times New Roman" w:cs="Times New Roman"/>
          <w:sz w:val="24"/>
          <w:szCs w:val="24"/>
        </w:rPr>
        <w:t>.</w:t>
      </w:r>
    </w:p>
    <w:p w14:paraId="0F038628" w14:textId="77777777" w:rsidR="00D02E09" w:rsidRPr="00220461" w:rsidRDefault="00D02E09" w:rsidP="00F953F4">
      <w:pPr>
        <w:pStyle w:val="Bodytext21"/>
        <w:shd w:val="clear" w:color="auto" w:fill="auto"/>
        <w:spacing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Раздел X</w:t>
      </w:r>
    </w:p>
    <w:p w14:paraId="153E5FDD" w14:textId="0510C3CB" w:rsidR="00D02E09" w:rsidRPr="00220461" w:rsidRDefault="00DF78B2" w:rsidP="002F293E">
      <w:pPr>
        <w:pStyle w:val="Bodytext21"/>
        <w:shd w:val="clear" w:color="auto" w:fill="auto"/>
        <w:tabs>
          <w:tab w:val="left" w:pos="391"/>
        </w:tabs>
        <w:spacing w:after="240" w:line="36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О</w:t>
      </w:r>
      <w:r w:rsidR="00D02E09" w:rsidRPr="00220461">
        <w:rPr>
          <w:rStyle w:val="Heading10"/>
          <w:rFonts w:ascii="Times New Roman" w:hAnsi="Times New Roman" w:cs="Times New Roman"/>
          <w:b/>
          <w:sz w:val="24"/>
          <w:szCs w:val="24"/>
        </w:rPr>
        <w:t>бобщен</w:t>
      </w:r>
      <w:r w:rsidRPr="00220461">
        <w:rPr>
          <w:rStyle w:val="Heading10"/>
          <w:rFonts w:ascii="Times New Roman" w:hAnsi="Times New Roman" w:cs="Times New Roman"/>
          <w:b/>
          <w:sz w:val="24"/>
          <w:szCs w:val="24"/>
        </w:rPr>
        <w:t>а схема</w:t>
      </w:r>
      <w:r w:rsidR="00D02E09" w:rsidRPr="00220461">
        <w:rPr>
          <w:rStyle w:val="Heading10"/>
          <w:rFonts w:ascii="Times New Roman" w:hAnsi="Times New Roman" w:cs="Times New Roman"/>
          <w:b/>
          <w:sz w:val="24"/>
          <w:szCs w:val="24"/>
        </w:rPr>
        <w:t xml:space="preserve"> на пътните знаци</w:t>
      </w:r>
      <w:bookmarkEnd w:id="16"/>
    </w:p>
    <w:p w14:paraId="14F055AA" w14:textId="61ADBDD4"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F059B7" w:rsidRPr="00220461">
        <w:rPr>
          <w:rStyle w:val="Bodytext20"/>
          <w:rFonts w:ascii="Times New Roman" w:hAnsi="Times New Roman" w:cs="Times New Roman"/>
          <w:b/>
          <w:sz w:val="24"/>
          <w:szCs w:val="24"/>
        </w:rPr>
        <w:t>5</w:t>
      </w:r>
      <w:r w:rsidR="007016E9" w:rsidRPr="00220461">
        <w:rPr>
          <w:rStyle w:val="Bodytext20"/>
          <w:rFonts w:ascii="Times New Roman" w:hAnsi="Times New Roman" w:cs="Times New Roman"/>
          <w:b/>
          <w:sz w:val="24"/>
          <w:szCs w:val="24"/>
        </w:rPr>
        <w:t>8</w:t>
      </w:r>
      <w:r w:rsidRPr="00220461">
        <w:rPr>
          <w:rStyle w:val="Bodytext20"/>
          <w:rFonts w:ascii="Times New Roman" w:hAnsi="Times New Roman" w:cs="Times New Roman"/>
          <w:b/>
          <w:sz w:val="24"/>
          <w:szCs w:val="24"/>
        </w:rPr>
        <w:t>.</w:t>
      </w:r>
      <w:r w:rsidR="00EC73B2" w:rsidRPr="00220461">
        <w:rPr>
          <w:rStyle w:val="Bodytext20"/>
          <w:rFonts w:ascii="Times New Roman" w:hAnsi="Times New Roman" w:cs="Times New Roman"/>
          <w:sz w:val="24"/>
          <w:szCs w:val="24"/>
        </w:rPr>
        <w:t xml:space="preserve"> (1) В обобщената схема</w:t>
      </w:r>
      <w:r w:rsidRPr="00220461">
        <w:rPr>
          <w:rStyle w:val="Bodytext20"/>
          <w:rFonts w:ascii="Times New Roman" w:hAnsi="Times New Roman" w:cs="Times New Roman"/>
          <w:sz w:val="24"/>
          <w:szCs w:val="24"/>
        </w:rPr>
        <w:t xml:space="preserve"> на пътните знаци се нанасят </w:t>
      </w:r>
      <w:r w:rsidR="00205846" w:rsidRPr="00220461">
        <w:rPr>
          <w:rStyle w:val="Bodytext20"/>
          <w:rFonts w:ascii="Times New Roman" w:hAnsi="Times New Roman" w:cs="Times New Roman"/>
          <w:sz w:val="24"/>
          <w:szCs w:val="24"/>
        </w:rPr>
        <w:t>основните</w:t>
      </w:r>
      <w:r w:rsidRPr="00220461">
        <w:rPr>
          <w:rStyle w:val="Bodytext20"/>
          <w:rFonts w:ascii="Times New Roman" w:hAnsi="Times New Roman" w:cs="Times New Roman"/>
          <w:sz w:val="24"/>
          <w:szCs w:val="24"/>
        </w:rPr>
        <w:t xml:space="preserve"> пътни </w:t>
      </w:r>
      <w:r w:rsidR="00D9612A" w:rsidRPr="00220461">
        <w:rPr>
          <w:rStyle w:val="Bodytext20"/>
          <w:rFonts w:ascii="Times New Roman" w:hAnsi="Times New Roman" w:cs="Times New Roman"/>
          <w:sz w:val="24"/>
          <w:szCs w:val="24"/>
        </w:rPr>
        <w:t>знаци</w:t>
      </w:r>
      <w:r w:rsidRPr="00220461">
        <w:rPr>
          <w:rStyle w:val="Bodytext20"/>
          <w:rFonts w:ascii="Times New Roman" w:hAnsi="Times New Roman" w:cs="Times New Roman"/>
          <w:sz w:val="24"/>
          <w:szCs w:val="24"/>
        </w:rPr>
        <w:t>, необходими за реализиране на схемите, разработени в ГПОД.</w:t>
      </w:r>
    </w:p>
    <w:p w14:paraId="63130CF5" w14:textId="77777777" w:rsidR="00D02E09" w:rsidRPr="00220461" w:rsidRDefault="00EC73B2"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(2) В обобщената схема</w:t>
      </w:r>
      <w:r w:rsidR="00D02E09" w:rsidRPr="00220461">
        <w:rPr>
          <w:rStyle w:val="Bodytext20"/>
          <w:rFonts w:ascii="Times New Roman" w:hAnsi="Times New Roman" w:cs="Times New Roman"/>
          <w:sz w:val="24"/>
          <w:szCs w:val="24"/>
        </w:rPr>
        <w:t xml:space="preserve"> не се нанасят:</w:t>
      </w:r>
    </w:p>
    <w:p w14:paraId="6CE507AA" w14:textId="77777777" w:rsidR="00D02E09" w:rsidRPr="00220461" w:rsidRDefault="00E24DBD" w:rsidP="00435774">
      <w:pPr>
        <w:pStyle w:val="Bodytext21"/>
        <w:numPr>
          <w:ilvl w:val="0"/>
          <w:numId w:val="17"/>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пътните знаци</w:t>
      </w:r>
      <w:r w:rsidR="00D02E09" w:rsidRPr="00220461">
        <w:rPr>
          <w:rStyle w:val="Bodytext20"/>
          <w:rFonts w:ascii="Times New Roman" w:hAnsi="Times New Roman" w:cs="Times New Roman"/>
          <w:sz w:val="24"/>
          <w:szCs w:val="24"/>
        </w:rPr>
        <w:t>, които са нанесени на схемата за транзитно движение</w:t>
      </w:r>
      <w:r w:rsidRPr="00220461">
        <w:rPr>
          <w:rStyle w:val="Bodytext20"/>
          <w:rFonts w:ascii="Times New Roman" w:hAnsi="Times New Roman" w:cs="Times New Roman"/>
          <w:sz w:val="24"/>
          <w:szCs w:val="24"/>
        </w:rPr>
        <w:t xml:space="preserve"> по чл. 3</w:t>
      </w:r>
      <w:r w:rsidR="00CD039A" w:rsidRPr="00220461">
        <w:rPr>
          <w:rStyle w:val="Bodytext20"/>
          <w:rFonts w:ascii="Times New Roman" w:hAnsi="Times New Roman" w:cs="Times New Roman"/>
          <w:sz w:val="24"/>
          <w:szCs w:val="24"/>
        </w:rPr>
        <w:t>5</w:t>
      </w:r>
      <w:r w:rsidRPr="00220461">
        <w:rPr>
          <w:rStyle w:val="Bodytext20"/>
          <w:rFonts w:ascii="Times New Roman" w:hAnsi="Times New Roman" w:cs="Times New Roman"/>
          <w:sz w:val="24"/>
          <w:szCs w:val="24"/>
        </w:rPr>
        <w:t xml:space="preserve"> ал. 2</w:t>
      </w:r>
      <w:r w:rsidR="00D02E09" w:rsidRPr="00220461">
        <w:rPr>
          <w:rStyle w:val="Bodytext20"/>
          <w:rFonts w:ascii="Times New Roman" w:hAnsi="Times New Roman" w:cs="Times New Roman"/>
          <w:sz w:val="24"/>
          <w:szCs w:val="24"/>
        </w:rPr>
        <w:t>;</w:t>
      </w:r>
    </w:p>
    <w:p w14:paraId="2963FDD8" w14:textId="21B7E3C3" w:rsidR="00D02E09" w:rsidRPr="00220461" w:rsidRDefault="00D02E09" w:rsidP="00CD0E09">
      <w:pPr>
        <w:pStyle w:val="Bodytext21"/>
        <w:numPr>
          <w:ilvl w:val="0"/>
          <w:numId w:val="17"/>
        </w:numPr>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точното положение на стълбчетата или конзолите, на които следва да се поставят знаците, което е предмет на </w:t>
      </w:r>
      <w:r w:rsidR="00EA4152" w:rsidRPr="00220461">
        <w:rPr>
          <w:rStyle w:val="Bodytext20"/>
          <w:rFonts w:ascii="Times New Roman" w:hAnsi="Times New Roman" w:cs="Times New Roman"/>
          <w:sz w:val="24"/>
          <w:szCs w:val="24"/>
        </w:rPr>
        <w:t>проектите за организация и безопасност на движение.</w:t>
      </w:r>
      <w:bookmarkStart w:id="17" w:name="bookmark15"/>
    </w:p>
    <w:p w14:paraId="426EC469" w14:textId="77777777" w:rsidR="00D02E09" w:rsidRPr="00220461" w:rsidRDefault="00D02E09" w:rsidP="00CD0E09">
      <w:pPr>
        <w:pStyle w:val="Bodytext21"/>
        <w:shd w:val="clear" w:color="auto" w:fill="auto"/>
        <w:spacing w:line="24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Раздел XI</w:t>
      </w:r>
    </w:p>
    <w:p w14:paraId="2E71C14B" w14:textId="5E9610C7" w:rsidR="00D02E09" w:rsidRPr="00220461" w:rsidRDefault="00985A57" w:rsidP="00CD0E09">
      <w:pPr>
        <w:pStyle w:val="Bodytext21"/>
        <w:shd w:val="clear" w:color="auto" w:fill="auto"/>
        <w:spacing w:line="240" w:lineRule="auto"/>
        <w:ind w:firstLine="0"/>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М</w:t>
      </w:r>
      <w:r w:rsidR="00904A06" w:rsidRPr="00220461">
        <w:rPr>
          <w:rStyle w:val="Heading10"/>
          <w:rFonts w:ascii="Times New Roman" w:hAnsi="Times New Roman" w:cs="Times New Roman"/>
          <w:b/>
          <w:sz w:val="24"/>
          <w:szCs w:val="24"/>
        </w:rPr>
        <w:t>ерки</w:t>
      </w:r>
      <w:r w:rsidR="00D02E09" w:rsidRPr="00220461">
        <w:rPr>
          <w:rStyle w:val="Heading10"/>
          <w:rFonts w:ascii="Times New Roman" w:hAnsi="Times New Roman" w:cs="Times New Roman"/>
          <w:b/>
          <w:sz w:val="24"/>
          <w:szCs w:val="24"/>
        </w:rPr>
        <w:t xml:space="preserve"> произтичащи от ГПОД</w:t>
      </w:r>
      <w:bookmarkEnd w:id="17"/>
    </w:p>
    <w:p w14:paraId="5D112938"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 xml:space="preserve">Чл. </w:t>
      </w:r>
      <w:r w:rsidR="00380FE1" w:rsidRPr="00220461">
        <w:rPr>
          <w:rStyle w:val="Bodytext20"/>
          <w:rFonts w:ascii="Times New Roman" w:hAnsi="Times New Roman" w:cs="Times New Roman"/>
          <w:b/>
          <w:sz w:val="24"/>
          <w:szCs w:val="24"/>
        </w:rPr>
        <w:t>59</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w:t>
      </w:r>
      <w:r w:rsidR="00193B10" w:rsidRPr="00220461">
        <w:rPr>
          <w:rStyle w:val="Bodytext20"/>
          <w:rFonts w:ascii="Times New Roman" w:hAnsi="Times New Roman" w:cs="Times New Roman"/>
          <w:sz w:val="24"/>
          <w:szCs w:val="24"/>
        </w:rPr>
        <w:t>За реализирането на проектните решения, предвидени в ГПОД, се определят необходимите мерки за планиране, мерки за реконструкция и административни мерки, със съответните срокове за тяхното провеждане.</w:t>
      </w:r>
    </w:p>
    <w:p w14:paraId="7667346A" w14:textId="2A933A34" w:rsidR="00D02E09" w:rsidRPr="00220461" w:rsidRDefault="00193B10" w:rsidP="00435774">
      <w:pPr>
        <w:pStyle w:val="Bodytext21"/>
        <w:numPr>
          <w:ilvl w:val="0"/>
          <w:numId w:val="18"/>
        </w:numPr>
        <w:shd w:val="clear" w:color="auto" w:fill="auto"/>
        <w:tabs>
          <w:tab w:val="left" w:pos="376"/>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С мерки за планиране се определят онези елементи от уличната мрежа и обзавеждането (улици, кръстовища, възли, паркинги и съоръжения), за които е необходимо да бъдат изработени планове в съответствие с чл. 51 от Наредба № 8 </w:t>
      </w:r>
      <w:r w:rsidR="00D40359" w:rsidRPr="00220461">
        <w:rPr>
          <w:rStyle w:val="Bodytext20"/>
          <w:rFonts w:ascii="Times New Roman" w:hAnsi="Times New Roman" w:cs="Times New Roman"/>
          <w:sz w:val="24"/>
          <w:szCs w:val="24"/>
        </w:rPr>
        <w:t xml:space="preserve">от 2001 г. </w:t>
      </w:r>
      <w:r w:rsidRPr="00220461">
        <w:rPr>
          <w:rStyle w:val="Bodytext20"/>
          <w:rFonts w:ascii="Times New Roman" w:hAnsi="Times New Roman" w:cs="Times New Roman"/>
          <w:sz w:val="24"/>
          <w:szCs w:val="24"/>
        </w:rPr>
        <w:t>за обема и съдържанието на устройствените планове.</w:t>
      </w:r>
    </w:p>
    <w:p w14:paraId="7052B600" w14:textId="4F94807B" w:rsidR="00193B10" w:rsidRPr="00220461" w:rsidRDefault="00193B10" w:rsidP="00435774">
      <w:pPr>
        <w:pStyle w:val="Bodytext21"/>
        <w:numPr>
          <w:ilvl w:val="0"/>
          <w:numId w:val="18"/>
        </w:numPr>
        <w:shd w:val="clear" w:color="auto" w:fill="auto"/>
        <w:tabs>
          <w:tab w:val="left" w:pos="385"/>
        </w:tabs>
        <w:spacing w:line="360" w:lineRule="auto"/>
        <w:ind w:firstLine="851"/>
        <w:rPr>
          <w:rStyle w:val="Bodytext20"/>
          <w:rFonts w:ascii="Times New Roman" w:hAnsi="Times New Roman" w:cs="Times New Roman"/>
          <w:sz w:val="24"/>
          <w:szCs w:val="24"/>
          <w:shd w:val="clear" w:color="auto" w:fill="auto"/>
        </w:rPr>
      </w:pPr>
      <w:r w:rsidRPr="00220461">
        <w:rPr>
          <w:rStyle w:val="Bodytext20"/>
          <w:rFonts w:ascii="Times New Roman" w:hAnsi="Times New Roman" w:cs="Times New Roman"/>
          <w:sz w:val="24"/>
          <w:szCs w:val="24"/>
        </w:rPr>
        <w:t>Мерки за изготвяне на инвестиционни проекти за реконструкция включват реконструкции на кръстовища и улични участъци, изграждане на нови светофарни уредби, на нови паркинги, пешеходни пространства и др</w:t>
      </w:r>
      <w:r w:rsidR="001E5364" w:rsidRPr="00220461">
        <w:rPr>
          <w:rStyle w:val="Bodytext20"/>
          <w:rFonts w:ascii="Times New Roman" w:hAnsi="Times New Roman" w:cs="Times New Roman"/>
          <w:sz w:val="24"/>
          <w:szCs w:val="24"/>
        </w:rPr>
        <w:t>уги</w:t>
      </w:r>
      <w:r w:rsidR="00D11070"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w:t>
      </w:r>
    </w:p>
    <w:p w14:paraId="301D02A1" w14:textId="40731A32" w:rsidR="00D02E09" w:rsidRPr="00220461" w:rsidRDefault="00D02E09" w:rsidP="00435774">
      <w:pPr>
        <w:pStyle w:val="Bodytext21"/>
        <w:numPr>
          <w:ilvl w:val="0"/>
          <w:numId w:val="18"/>
        </w:numPr>
        <w:shd w:val="clear" w:color="auto" w:fill="auto"/>
        <w:tabs>
          <w:tab w:val="left" w:pos="385"/>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Мерките по ал. 3 се осъществяват паралелно в </w:t>
      </w:r>
      <w:r w:rsidR="00A829F1" w:rsidRPr="00220461">
        <w:rPr>
          <w:rStyle w:val="Bodytext20"/>
          <w:rFonts w:ascii="Times New Roman" w:hAnsi="Times New Roman" w:cs="Times New Roman"/>
          <w:sz w:val="24"/>
          <w:szCs w:val="24"/>
        </w:rPr>
        <w:t xml:space="preserve">периода на действие </w:t>
      </w:r>
      <w:r w:rsidRPr="00220461">
        <w:rPr>
          <w:rStyle w:val="Bodytext20"/>
          <w:rFonts w:ascii="Times New Roman" w:hAnsi="Times New Roman" w:cs="Times New Roman"/>
          <w:sz w:val="24"/>
          <w:szCs w:val="24"/>
        </w:rPr>
        <w:t>на ГПОД</w:t>
      </w:r>
      <w:r w:rsidR="00A829F1" w:rsidRPr="00220461">
        <w:rPr>
          <w:rStyle w:val="Bodytext20"/>
          <w:rFonts w:ascii="Times New Roman" w:hAnsi="Times New Roman" w:cs="Times New Roman"/>
          <w:sz w:val="24"/>
          <w:szCs w:val="24"/>
        </w:rPr>
        <w:t xml:space="preserve"> по чл. 14, ал. 1</w:t>
      </w:r>
      <w:r w:rsidRPr="00220461">
        <w:rPr>
          <w:rStyle w:val="Bodytext20"/>
          <w:rFonts w:ascii="Times New Roman" w:hAnsi="Times New Roman" w:cs="Times New Roman"/>
          <w:sz w:val="24"/>
          <w:szCs w:val="24"/>
        </w:rPr>
        <w:t xml:space="preserve">, с оглед отстраняване на съществуващи тесни места и подобряване условията за движение, като: корекция на </w:t>
      </w:r>
      <w:proofErr w:type="spellStart"/>
      <w:r w:rsidRPr="00220461">
        <w:rPr>
          <w:rStyle w:val="Bodytext20"/>
          <w:rFonts w:ascii="Times New Roman" w:hAnsi="Times New Roman" w:cs="Times New Roman"/>
          <w:sz w:val="24"/>
          <w:szCs w:val="24"/>
        </w:rPr>
        <w:t>бордюрни</w:t>
      </w:r>
      <w:proofErr w:type="spellEnd"/>
      <w:r w:rsidRPr="00220461">
        <w:rPr>
          <w:rStyle w:val="Bodytext20"/>
          <w:rFonts w:ascii="Times New Roman" w:hAnsi="Times New Roman" w:cs="Times New Roman"/>
          <w:sz w:val="24"/>
          <w:szCs w:val="24"/>
        </w:rPr>
        <w:t xml:space="preserve"> криви, подмяна на улични и тротоарни настилки, поставяне на огради и парапети, разширения в кръстовища, изграждане на автобусни спирки, осигуряване на видимост в кръстовища, изграждане на пешеходни съоръжения (подлези и </w:t>
      </w:r>
      <w:proofErr w:type="spellStart"/>
      <w:r w:rsidRPr="00220461">
        <w:rPr>
          <w:rStyle w:val="Bodytext20"/>
          <w:rFonts w:ascii="Times New Roman" w:hAnsi="Times New Roman" w:cs="Times New Roman"/>
          <w:sz w:val="24"/>
          <w:szCs w:val="24"/>
        </w:rPr>
        <w:t>пасарелки</w:t>
      </w:r>
      <w:proofErr w:type="spellEnd"/>
      <w:r w:rsidRPr="00220461">
        <w:rPr>
          <w:rStyle w:val="Bodytext20"/>
          <w:rFonts w:ascii="Times New Roman" w:hAnsi="Times New Roman" w:cs="Times New Roman"/>
          <w:sz w:val="24"/>
          <w:szCs w:val="24"/>
        </w:rPr>
        <w:t>), паркинги и др</w:t>
      </w:r>
      <w:r w:rsidR="001E5364"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w:t>
      </w:r>
    </w:p>
    <w:p w14:paraId="63FAB23A" w14:textId="77777777" w:rsidR="00D02E09" w:rsidRPr="00220461" w:rsidRDefault="00D02E09" w:rsidP="00435774">
      <w:pPr>
        <w:pStyle w:val="Bodytext21"/>
        <w:numPr>
          <w:ilvl w:val="0"/>
          <w:numId w:val="18"/>
        </w:numPr>
        <w:shd w:val="clear" w:color="auto" w:fill="auto"/>
        <w:tabs>
          <w:tab w:val="left" w:pos="376"/>
        </w:tabs>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Административните мерки имат за цел разясняване и популяризиране </w:t>
      </w:r>
      <w:r w:rsidR="001E6604" w:rsidRPr="00220461">
        <w:rPr>
          <w:rStyle w:val="Bodytext20"/>
          <w:rFonts w:ascii="Times New Roman" w:hAnsi="Times New Roman" w:cs="Times New Roman"/>
          <w:sz w:val="24"/>
          <w:szCs w:val="24"/>
        </w:rPr>
        <w:t xml:space="preserve">сред </w:t>
      </w:r>
      <w:r w:rsidRPr="00220461">
        <w:rPr>
          <w:rStyle w:val="Bodytext20"/>
          <w:rFonts w:ascii="Times New Roman" w:hAnsi="Times New Roman" w:cs="Times New Roman"/>
          <w:sz w:val="24"/>
          <w:szCs w:val="24"/>
        </w:rPr>
        <w:t>населението, включително на водачите на пътни превозни средства, принципните положения и постановките на ГПОД.</w:t>
      </w:r>
    </w:p>
    <w:p w14:paraId="0BC691E4" w14:textId="77777777" w:rsidR="00D02E09" w:rsidRPr="00220461" w:rsidRDefault="00D02E09" w:rsidP="00F953F4">
      <w:pPr>
        <w:pStyle w:val="Headingnumber10"/>
        <w:shd w:val="clear" w:color="auto" w:fill="auto"/>
        <w:spacing w:before="0" w:line="360" w:lineRule="auto"/>
        <w:jc w:val="center"/>
        <w:rPr>
          <w:rStyle w:val="Headingnumber1"/>
          <w:rFonts w:ascii="Times New Roman" w:hAnsi="Times New Roman" w:cs="Times New Roman"/>
          <w:b/>
          <w:sz w:val="24"/>
          <w:szCs w:val="24"/>
          <w:vertAlign w:val="superscript"/>
        </w:rPr>
      </w:pPr>
      <w:r w:rsidRPr="00220461">
        <w:rPr>
          <w:rStyle w:val="Headingnumber1"/>
          <w:rFonts w:ascii="Times New Roman" w:hAnsi="Times New Roman" w:cs="Times New Roman"/>
          <w:b/>
          <w:sz w:val="24"/>
          <w:szCs w:val="24"/>
        </w:rPr>
        <w:lastRenderedPageBreak/>
        <w:t>Глава пета</w:t>
      </w:r>
      <w:bookmarkStart w:id="18" w:name="bookmark16"/>
    </w:p>
    <w:p w14:paraId="5BD79B90" w14:textId="0EBAF1F8" w:rsidR="00D02E09" w:rsidRPr="00220461" w:rsidRDefault="00D11070" w:rsidP="002F293E">
      <w:pPr>
        <w:pStyle w:val="Headingnumber10"/>
        <w:shd w:val="clear" w:color="auto" w:fill="auto"/>
        <w:spacing w:before="0" w:after="240" w:line="360" w:lineRule="auto"/>
        <w:jc w:val="center"/>
        <w:rPr>
          <w:rStyle w:val="Heading10"/>
          <w:rFonts w:ascii="Times New Roman" w:hAnsi="Times New Roman" w:cs="Times New Roman"/>
          <w:b/>
          <w:sz w:val="24"/>
          <w:szCs w:val="24"/>
        </w:rPr>
      </w:pPr>
      <w:r w:rsidRPr="00220461">
        <w:rPr>
          <w:rStyle w:val="Heading10"/>
          <w:rFonts w:ascii="Times New Roman" w:hAnsi="Times New Roman" w:cs="Times New Roman"/>
          <w:b/>
          <w:sz w:val="24"/>
          <w:szCs w:val="24"/>
        </w:rPr>
        <w:t>ОБХВАТ</w:t>
      </w:r>
      <w:r w:rsidR="00D02E09" w:rsidRPr="00220461">
        <w:rPr>
          <w:rStyle w:val="Heading10"/>
          <w:rFonts w:ascii="Times New Roman" w:hAnsi="Times New Roman" w:cs="Times New Roman"/>
          <w:b/>
          <w:sz w:val="24"/>
          <w:szCs w:val="24"/>
        </w:rPr>
        <w:t xml:space="preserve"> И СЪДЪРЖАНИЕ НА ПРОЕКТИТЕ ЗА ОРГАНИЗАЦИЯ И БЕЗОПАСНОСТ НА ДВИЖЕНИЕТО</w:t>
      </w:r>
      <w:bookmarkEnd w:id="18"/>
      <w:r w:rsidRPr="00220461">
        <w:rPr>
          <w:rStyle w:val="Heading10"/>
          <w:rFonts w:ascii="Times New Roman" w:hAnsi="Times New Roman" w:cs="Times New Roman"/>
          <w:b/>
          <w:sz w:val="24"/>
          <w:szCs w:val="24"/>
        </w:rPr>
        <w:t xml:space="preserve"> И ИЗХОДНИ ДАННИ</w:t>
      </w:r>
    </w:p>
    <w:p w14:paraId="7977C4F1" w14:textId="77777777" w:rsidR="00D02E09" w:rsidRPr="00220461" w:rsidRDefault="00D02E09" w:rsidP="00435774">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6</w:t>
      </w:r>
      <w:r w:rsidR="00380FE1" w:rsidRPr="00220461">
        <w:rPr>
          <w:rStyle w:val="Bodytext20"/>
          <w:rFonts w:ascii="Times New Roman" w:hAnsi="Times New Roman" w:cs="Times New Roman"/>
          <w:b/>
          <w:sz w:val="24"/>
          <w:szCs w:val="24"/>
        </w:rPr>
        <w:t>0</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(1)</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 xml:space="preserve">В </w:t>
      </w:r>
      <w:r w:rsidR="00B85160" w:rsidRPr="00220461">
        <w:rPr>
          <w:rStyle w:val="Bodytext20"/>
          <w:rFonts w:ascii="Times New Roman" w:hAnsi="Times New Roman" w:cs="Times New Roman"/>
          <w:sz w:val="24"/>
          <w:szCs w:val="24"/>
        </w:rPr>
        <w:t xml:space="preserve">обхвата на </w:t>
      </w:r>
      <w:r w:rsidRPr="00220461">
        <w:rPr>
          <w:rStyle w:val="Bodytext20"/>
          <w:rFonts w:ascii="Times New Roman" w:hAnsi="Times New Roman" w:cs="Times New Roman"/>
          <w:sz w:val="24"/>
          <w:szCs w:val="24"/>
        </w:rPr>
        <w:t xml:space="preserve">ПОБДНМ </w:t>
      </w:r>
      <w:r w:rsidR="00B85160" w:rsidRPr="00220461">
        <w:rPr>
          <w:rStyle w:val="Bodytext20"/>
          <w:rFonts w:ascii="Times New Roman" w:hAnsi="Times New Roman" w:cs="Times New Roman"/>
          <w:sz w:val="24"/>
          <w:szCs w:val="24"/>
        </w:rPr>
        <w:t xml:space="preserve">се включват </w:t>
      </w:r>
      <w:r w:rsidRPr="00220461">
        <w:rPr>
          <w:rStyle w:val="Bodytext20"/>
          <w:rFonts w:ascii="Times New Roman" w:hAnsi="Times New Roman" w:cs="Times New Roman"/>
          <w:sz w:val="24"/>
          <w:szCs w:val="24"/>
        </w:rPr>
        <w:t xml:space="preserve">всички нови и съществуващи улици, кръстовища, възли, прилежащите към тях транспортни съоръжения (тунели, мостове, надлези, подлези, </w:t>
      </w:r>
      <w:proofErr w:type="spellStart"/>
      <w:r w:rsidRPr="00220461">
        <w:rPr>
          <w:rStyle w:val="Bodytext20"/>
          <w:rFonts w:ascii="Times New Roman" w:hAnsi="Times New Roman" w:cs="Times New Roman"/>
          <w:sz w:val="24"/>
          <w:szCs w:val="24"/>
        </w:rPr>
        <w:t>пасарелки</w:t>
      </w:r>
      <w:proofErr w:type="spellEnd"/>
      <w:r w:rsidRPr="00220461">
        <w:rPr>
          <w:rStyle w:val="Bodytext20"/>
          <w:rFonts w:ascii="Times New Roman" w:hAnsi="Times New Roman" w:cs="Times New Roman"/>
          <w:sz w:val="24"/>
          <w:szCs w:val="24"/>
        </w:rPr>
        <w:t xml:space="preserve"> и др.), паркинги, както и велосипедна</w:t>
      </w:r>
      <w:r w:rsidR="00B85160" w:rsidRPr="00220461">
        <w:rPr>
          <w:rStyle w:val="Bodytext20"/>
          <w:rFonts w:ascii="Times New Roman" w:hAnsi="Times New Roman" w:cs="Times New Roman"/>
          <w:sz w:val="24"/>
          <w:szCs w:val="24"/>
        </w:rPr>
        <w:t>та</w:t>
      </w:r>
      <w:r w:rsidRPr="00220461">
        <w:rPr>
          <w:rStyle w:val="Bodytext20"/>
          <w:rFonts w:ascii="Times New Roman" w:hAnsi="Times New Roman" w:cs="Times New Roman"/>
          <w:sz w:val="24"/>
          <w:szCs w:val="24"/>
        </w:rPr>
        <w:t xml:space="preserve"> инфраструктура</w:t>
      </w:r>
      <w:r w:rsidR="003C182D" w:rsidRPr="00220461">
        <w:rPr>
          <w:rStyle w:val="Bodytext20"/>
          <w:rFonts w:ascii="Times New Roman" w:hAnsi="Times New Roman" w:cs="Times New Roman"/>
          <w:sz w:val="24"/>
          <w:szCs w:val="24"/>
        </w:rPr>
        <w:t>.</w:t>
      </w:r>
    </w:p>
    <w:p w14:paraId="02CB4565" w14:textId="19BA5A0E" w:rsidR="00D02E09" w:rsidRPr="00220461" w:rsidRDefault="00D02E09" w:rsidP="00435774">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(2) </w:t>
      </w:r>
      <w:r w:rsidR="00BE4A5E" w:rsidRPr="00BE4A5E">
        <w:rPr>
          <w:rStyle w:val="Bodytext20"/>
          <w:rFonts w:ascii="Times New Roman" w:hAnsi="Times New Roman" w:cs="Times New Roman"/>
          <w:sz w:val="24"/>
          <w:szCs w:val="24"/>
        </w:rPr>
        <w:t>Проектът за организация и безопасност на движението в населените места</w:t>
      </w:r>
      <w:r w:rsidRPr="00220461">
        <w:rPr>
          <w:rStyle w:val="Bodytext20"/>
          <w:rFonts w:ascii="Times New Roman" w:hAnsi="Times New Roman" w:cs="Times New Roman"/>
          <w:sz w:val="24"/>
          <w:szCs w:val="24"/>
        </w:rPr>
        <w:t xml:space="preserve"> се изготвя съвместно с проекта за изграждане, основен ремонт или реконструкция на обектите по ал. 1, като пре</w:t>
      </w:r>
      <w:r w:rsidR="003C182D" w:rsidRPr="00220461">
        <w:rPr>
          <w:rStyle w:val="Bodytext20"/>
          <w:rFonts w:ascii="Times New Roman" w:hAnsi="Times New Roman" w:cs="Times New Roman"/>
          <w:sz w:val="24"/>
          <w:szCs w:val="24"/>
        </w:rPr>
        <w:t>дставлява тяхна неразделна част.</w:t>
      </w:r>
    </w:p>
    <w:p w14:paraId="4B31E046" w14:textId="77777777" w:rsidR="00176FBF" w:rsidRPr="00220461" w:rsidRDefault="00D02E09" w:rsidP="00435774">
      <w:pPr>
        <w:pStyle w:val="Bodytext21"/>
        <w:shd w:val="clear" w:color="auto" w:fill="auto"/>
        <w:spacing w:after="240" w:line="360" w:lineRule="auto"/>
        <w:ind w:firstLine="851"/>
        <w:rPr>
          <w:rStyle w:val="Bodytext20"/>
          <w:rFonts w:ascii="Times New Roman" w:hAnsi="Times New Roman" w:cs="Times New Roman"/>
          <w:strike/>
          <w:sz w:val="24"/>
          <w:szCs w:val="24"/>
        </w:rPr>
      </w:pPr>
      <w:r w:rsidRPr="00220461">
        <w:rPr>
          <w:rStyle w:val="Bodytext20"/>
          <w:rFonts w:ascii="Times New Roman" w:hAnsi="Times New Roman" w:cs="Times New Roman"/>
          <w:sz w:val="24"/>
          <w:szCs w:val="24"/>
        </w:rPr>
        <w:t>(3) при актуализация на</w:t>
      </w:r>
      <w:r w:rsidR="00B85160" w:rsidRPr="00220461">
        <w:rPr>
          <w:rStyle w:val="Bodytext20"/>
          <w:rFonts w:ascii="Times New Roman" w:hAnsi="Times New Roman" w:cs="Times New Roman"/>
          <w:sz w:val="24"/>
          <w:szCs w:val="24"/>
        </w:rPr>
        <w:t xml:space="preserve"> организацията на движението</w:t>
      </w:r>
      <w:r w:rsidR="002D7091" w:rsidRPr="00220461">
        <w:t xml:space="preserve"> </w:t>
      </w:r>
      <w:r w:rsidR="002D7091" w:rsidRPr="00220461">
        <w:rPr>
          <w:rStyle w:val="Bodytext20"/>
          <w:rFonts w:ascii="Times New Roman" w:hAnsi="Times New Roman" w:cs="Times New Roman"/>
          <w:sz w:val="24"/>
          <w:szCs w:val="24"/>
        </w:rPr>
        <w:t>след проведени инспекции и/или одити за пътна безопасност</w:t>
      </w:r>
      <w:r w:rsidRPr="00220461">
        <w:rPr>
          <w:rStyle w:val="Bodytext20"/>
          <w:rFonts w:ascii="Times New Roman" w:hAnsi="Times New Roman" w:cs="Times New Roman"/>
          <w:sz w:val="24"/>
          <w:szCs w:val="24"/>
        </w:rPr>
        <w:t xml:space="preserve">, </w:t>
      </w:r>
      <w:r w:rsidR="00B85160" w:rsidRPr="00220461">
        <w:rPr>
          <w:rStyle w:val="Bodytext20"/>
          <w:rFonts w:ascii="Times New Roman" w:hAnsi="Times New Roman" w:cs="Times New Roman"/>
          <w:sz w:val="24"/>
          <w:szCs w:val="24"/>
        </w:rPr>
        <w:t xml:space="preserve">при разработването на </w:t>
      </w:r>
      <w:r w:rsidRPr="00220461">
        <w:rPr>
          <w:rStyle w:val="Bodytext20"/>
          <w:rFonts w:ascii="Times New Roman" w:hAnsi="Times New Roman" w:cs="Times New Roman"/>
          <w:sz w:val="24"/>
          <w:szCs w:val="24"/>
        </w:rPr>
        <w:t>проект</w:t>
      </w:r>
      <w:r w:rsidR="00B85160" w:rsidRPr="00220461">
        <w:rPr>
          <w:rStyle w:val="Bodytext20"/>
          <w:rFonts w:ascii="Times New Roman" w:hAnsi="Times New Roman" w:cs="Times New Roman"/>
          <w:sz w:val="24"/>
          <w:szCs w:val="24"/>
        </w:rPr>
        <w:t>и</w:t>
      </w:r>
      <w:r w:rsidRPr="00220461">
        <w:rPr>
          <w:rStyle w:val="Bodytext20"/>
          <w:rFonts w:ascii="Times New Roman" w:hAnsi="Times New Roman" w:cs="Times New Roman"/>
          <w:sz w:val="24"/>
          <w:szCs w:val="24"/>
        </w:rPr>
        <w:t xml:space="preserve"> за обезопасяване на пътен участък, </w:t>
      </w:r>
      <w:r w:rsidR="00B85160" w:rsidRPr="00220461">
        <w:rPr>
          <w:rStyle w:val="Bodytext20"/>
          <w:rFonts w:ascii="Times New Roman" w:hAnsi="Times New Roman" w:cs="Times New Roman"/>
          <w:sz w:val="24"/>
          <w:szCs w:val="24"/>
        </w:rPr>
        <w:t xml:space="preserve">за </w:t>
      </w:r>
      <w:r w:rsidRPr="00220461">
        <w:rPr>
          <w:rStyle w:val="Bodytext20"/>
          <w:rFonts w:ascii="Times New Roman" w:hAnsi="Times New Roman" w:cs="Times New Roman"/>
          <w:sz w:val="24"/>
          <w:szCs w:val="24"/>
        </w:rPr>
        <w:t xml:space="preserve">въвеждане на средства за успокояване на движението, </w:t>
      </w:r>
      <w:r w:rsidR="00B85160" w:rsidRPr="00220461">
        <w:rPr>
          <w:rStyle w:val="Bodytext20"/>
          <w:rFonts w:ascii="Times New Roman" w:hAnsi="Times New Roman" w:cs="Times New Roman"/>
          <w:sz w:val="24"/>
          <w:szCs w:val="24"/>
        </w:rPr>
        <w:t xml:space="preserve">за </w:t>
      </w:r>
      <w:r w:rsidRPr="00220461">
        <w:rPr>
          <w:rStyle w:val="Bodytext20"/>
          <w:rFonts w:ascii="Times New Roman" w:hAnsi="Times New Roman" w:cs="Times New Roman"/>
          <w:sz w:val="24"/>
          <w:szCs w:val="24"/>
        </w:rPr>
        <w:t>промени в съществуващата организация на движението</w:t>
      </w:r>
      <w:r w:rsidR="00B85160" w:rsidRPr="00220461">
        <w:rPr>
          <w:rStyle w:val="Bodytext20"/>
          <w:rFonts w:ascii="Times New Roman" w:hAnsi="Times New Roman" w:cs="Times New Roman"/>
          <w:sz w:val="24"/>
          <w:szCs w:val="24"/>
        </w:rPr>
        <w:t>,</w:t>
      </w:r>
      <w:r w:rsidR="00B85160" w:rsidRPr="00220461">
        <w:t xml:space="preserve"> </w:t>
      </w:r>
      <w:r w:rsidR="00B85160" w:rsidRPr="00220461">
        <w:rPr>
          <w:rStyle w:val="Bodytext20"/>
          <w:rFonts w:ascii="Times New Roman" w:hAnsi="Times New Roman" w:cs="Times New Roman"/>
          <w:sz w:val="24"/>
          <w:szCs w:val="24"/>
        </w:rPr>
        <w:t>паркирането,</w:t>
      </w:r>
      <w:r w:rsidRPr="00220461">
        <w:rPr>
          <w:rStyle w:val="Bodytext20"/>
          <w:rFonts w:ascii="Times New Roman" w:hAnsi="Times New Roman" w:cs="Times New Roman"/>
          <w:sz w:val="24"/>
          <w:szCs w:val="24"/>
        </w:rPr>
        <w:t xml:space="preserve"> </w:t>
      </w:r>
      <w:r w:rsidR="0095786E" w:rsidRPr="00220461">
        <w:rPr>
          <w:rStyle w:val="Bodytext20"/>
          <w:rFonts w:ascii="Times New Roman" w:hAnsi="Times New Roman" w:cs="Times New Roman"/>
          <w:sz w:val="24"/>
          <w:szCs w:val="24"/>
        </w:rPr>
        <w:t xml:space="preserve">регулирането на движението чрез </w:t>
      </w:r>
      <w:r w:rsidR="002D7091" w:rsidRPr="00220461">
        <w:rPr>
          <w:rStyle w:val="Bodytext20"/>
          <w:rFonts w:ascii="Times New Roman" w:hAnsi="Times New Roman" w:cs="Times New Roman"/>
          <w:sz w:val="24"/>
          <w:szCs w:val="24"/>
        </w:rPr>
        <w:t>светофарни уредби</w:t>
      </w:r>
      <w:r w:rsidRPr="00220461">
        <w:rPr>
          <w:rStyle w:val="Bodytext20"/>
          <w:rFonts w:ascii="Times New Roman" w:hAnsi="Times New Roman" w:cs="Times New Roman"/>
          <w:sz w:val="24"/>
          <w:szCs w:val="24"/>
        </w:rPr>
        <w:t xml:space="preserve"> </w:t>
      </w:r>
      <w:r w:rsidR="000D229B" w:rsidRPr="00220461">
        <w:rPr>
          <w:rStyle w:val="Bodytext20"/>
          <w:rFonts w:ascii="Times New Roman" w:hAnsi="Times New Roman" w:cs="Times New Roman"/>
          <w:sz w:val="24"/>
          <w:szCs w:val="24"/>
        </w:rPr>
        <w:t xml:space="preserve">се изготвя самостоятелен ПОБДНМ. </w:t>
      </w:r>
    </w:p>
    <w:p w14:paraId="5375BA31"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6</w:t>
      </w:r>
      <w:r w:rsidR="008D271A" w:rsidRPr="00220461">
        <w:rPr>
          <w:rStyle w:val="Bodytext20"/>
          <w:rFonts w:ascii="Times New Roman" w:hAnsi="Times New Roman" w:cs="Times New Roman"/>
          <w:b/>
          <w:sz w:val="24"/>
          <w:szCs w:val="24"/>
        </w:rPr>
        <w:t>1</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Възложителят предоставя на проектанта, частично или изцяло, в зависимост от мащаба и нуждите на съответния ПОБДНМ, следната изходна информация:</w:t>
      </w:r>
    </w:p>
    <w:p w14:paraId="6674D5B2" w14:textId="77777777" w:rsidR="00D02E09" w:rsidRPr="00220461" w:rsidRDefault="00D02E09" w:rsidP="00435774">
      <w:pPr>
        <w:pStyle w:val="Bodytext21"/>
        <w:numPr>
          <w:ilvl w:val="0"/>
          <w:numId w:val="20"/>
        </w:numPr>
        <w:shd w:val="clear" w:color="auto" w:fill="auto"/>
        <w:spacing w:line="360" w:lineRule="auto"/>
        <w:ind w:firstLine="851"/>
        <w:rPr>
          <w:rStyle w:val="Bodytext20"/>
          <w:rFonts w:cs="Times New Roman"/>
          <w:sz w:val="24"/>
          <w:szCs w:val="24"/>
        </w:rPr>
      </w:pPr>
      <w:r w:rsidRPr="00220461">
        <w:rPr>
          <w:rStyle w:val="Bodytext20"/>
          <w:rFonts w:ascii="Times New Roman" w:hAnsi="Times New Roman" w:cs="Times New Roman"/>
          <w:sz w:val="24"/>
          <w:szCs w:val="24"/>
        </w:rPr>
        <w:t>генерален план за организация на движението, ако има такъв;</w:t>
      </w:r>
    </w:p>
    <w:p w14:paraId="2B36FD16" w14:textId="77777777" w:rsidR="00D02E09" w:rsidRPr="00220461" w:rsidRDefault="00D02E09" w:rsidP="00435774">
      <w:pPr>
        <w:pStyle w:val="Bodytext21"/>
        <w:numPr>
          <w:ilvl w:val="0"/>
          <w:numId w:val="2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данни от интензивността на автомобилното и пешеходно движение;</w:t>
      </w:r>
    </w:p>
    <w:p w14:paraId="7797EC49" w14:textId="77777777" w:rsidR="00D02E09" w:rsidRPr="00220461" w:rsidRDefault="00D02E09" w:rsidP="00435774">
      <w:pPr>
        <w:pStyle w:val="Bodytext21"/>
        <w:numPr>
          <w:ilvl w:val="0"/>
          <w:numId w:val="2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списък на вътрешните и външни цели по уличната мрежа за нуждите на </w:t>
      </w:r>
      <w:proofErr w:type="spellStart"/>
      <w:r w:rsidRPr="00220461">
        <w:rPr>
          <w:rStyle w:val="Bodytext20"/>
          <w:rFonts w:ascii="Times New Roman" w:hAnsi="Times New Roman" w:cs="Times New Roman"/>
          <w:sz w:val="24"/>
          <w:szCs w:val="24"/>
        </w:rPr>
        <w:t>пътеуказателната</w:t>
      </w:r>
      <w:proofErr w:type="spellEnd"/>
      <w:r w:rsidRPr="00220461">
        <w:rPr>
          <w:rStyle w:val="Bodytext20"/>
          <w:rFonts w:ascii="Times New Roman" w:hAnsi="Times New Roman" w:cs="Times New Roman"/>
          <w:sz w:val="24"/>
          <w:szCs w:val="24"/>
        </w:rPr>
        <w:t xml:space="preserve"> сигнализация;</w:t>
      </w:r>
    </w:p>
    <w:p w14:paraId="1A50AEAC" w14:textId="77777777" w:rsidR="00D02E09" w:rsidRPr="00220461" w:rsidRDefault="00D02E09" w:rsidP="00435774">
      <w:pPr>
        <w:pStyle w:val="Bodytext21"/>
        <w:numPr>
          <w:ilvl w:val="0"/>
          <w:numId w:val="2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данни от МВР за настъпилите произшествия в проектирания участък, както и за техния характер;</w:t>
      </w:r>
    </w:p>
    <w:p w14:paraId="2449C398" w14:textId="77777777" w:rsidR="00D02E09" w:rsidRPr="00220461" w:rsidRDefault="00D02E09" w:rsidP="00435774">
      <w:pPr>
        <w:pStyle w:val="Bodytext21"/>
        <w:numPr>
          <w:ilvl w:val="0"/>
          <w:numId w:val="2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данни от проведени инспекции, одити и друг тип проучвания за проектирания участък;</w:t>
      </w:r>
    </w:p>
    <w:p w14:paraId="3CE16028" w14:textId="77777777" w:rsidR="00D02E09" w:rsidRPr="00220461" w:rsidRDefault="00D02E09" w:rsidP="00435774">
      <w:pPr>
        <w:pStyle w:val="Bodytext21"/>
        <w:numPr>
          <w:ilvl w:val="0"/>
          <w:numId w:val="20"/>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изисквания по отношение изработването на новия ПОБД;</w:t>
      </w:r>
    </w:p>
    <w:p w14:paraId="2D32B261" w14:textId="77777777" w:rsidR="00D02E09" w:rsidRPr="00220461" w:rsidRDefault="00D02E09" w:rsidP="00435774">
      <w:pPr>
        <w:pStyle w:val="Bodytext21"/>
        <w:numPr>
          <w:ilvl w:val="0"/>
          <w:numId w:val="20"/>
        </w:numPr>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друга необходима информация.</w:t>
      </w:r>
    </w:p>
    <w:p w14:paraId="0CF1F088"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6</w:t>
      </w:r>
      <w:r w:rsidR="008D271A" w:rsidRPr="00220461">
        <w:rPr>
          <w:rStyle w:val="Bodytext20"/>
          <w:rFonts w:ascii="Times New Roman" w:hAnsi="Times New Roman" w:cs="Times New Roman"/>
          <w:b/>
          <w:sz w:val="24"/>
          <w:szCs w:val="24"/>
        </w:rPr>
        <w:t>2</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(1) Съдържанието на ПОБДНМ във фаза идеен проект при нови улици включва текстова и графична част.</w:t>
      </w:r>
    </w:p>
    <w:p w14:paraId="38A55B36" w14:textId="77777777" w:rsidR="00D02E09" w:rsidRPr="00220461" w:rsidRDefault="00D02E09" w:rsidP="00435774">
      <w:pPr>
        <w:pStyle w:val="Bodytext21"/>
        <w:numPr>
          <w:ilvl w:val="0"/>
          <w:numId w:val="73"/>
        </w:numPr>
        <w:shd w:val="clear" w:color="auto" w:fill="auto"/>
        <w:tabs>
          <w:tab w:val="left" w:pos="376"/>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Текстовата част съдържа:</w:t>
      </w:r>
    </w:p>
    <w:p w14:paraId="3AA8FD3C" w14:textId="77777777" w:rsidR="00D02E09" w:rsidRPr="00220461" w:rsidRDefault="00D02E09" w:rsidP="00435774">
      <w:pPr>
        <w:pStyle w:val="Bodytext21"/>
        <w:numPr>
          <w:ilvl w:val="0"/>
          <w:numId w:val="21"/>
        </w:numPr>
        <w:shd w:val="clear" w:color="auto" w:fill="auto"/>
        <w:spacing w:line="360" w:lineRule="auto"/>
        <w:ind w:firstLine="851"/>
        <w:rPr>
          <w:rStyle w:val="Bodytext20"/>
          <w:rFonts w:cs="Times New Roman"/>
          <w:sz w:val="24"/>
          <w:szCs w:val="24"/>
        </w:rPr>
      </w:pPr>
      <w:r w:rsidRPr="00220461">
        <w:rPr>
          <w:rStyle w:val="Bodytext20"/>
          <w:rFonts w:ascii="Times New Roman" w:hAnsi="Times New Roman" w:cs="Times New Roman"/>
          <w:sz w:val="24"/>
          <w:szCs w:val="24"/>
        </w:rPr>
        <w:t xml:space="preserve">обяснителна записка с информация за обекта, класа на улиците, видовете пътни възли и кръстовища, велосипедна инфраструктура, предварителни проучвания и анализ на транспортната обстановка, техническите изисквания </w:t>
      </w:r>
      <w:r w:rsidR="00E0067A" w:rsidRPr="00220461">
        <w:rPr>
          <w:rStyle w:val="Bodytext20"/>
          <w:rFonts w:ascii="Times New Roman" w:hAnsi="Times New Roman" w:cs="Times New Roman"/>
          <w:sz w:val="24"/>
          <w:szCs w:val="24"/>
        </w:rPr>
        <w:t>към</w:t>
      </w:r>
      <w:r w:rsidRPr="00220461">
        <w:rPr>
          <w:rStyle w:val="Bodytext20"/>
          <w:rFonts w:ascii="Times New Roman" w:hAnsi="Times New Roman" w:cs="Times New Roman"/>
          <w:sz w:val="24"/>
          <w:szCs w:val="24"/>
        </w:rPr>
        <w:t xml:space="preserve"> пътните знаци, пътната маркировка и др. елементи;</w:t>
      </w:r>
    </w:p>
    <w:p w14:paraId="0007BFBE" w14:textId="77777777" w:rsidR="00D02E09" w:rsidRPr="00220461" w:rsidRDefault="00E0067A" w:rsidP="00435774">
      <w:pPr>
        <w:pStyle w:val="Bodytext21"/>
        <w:numPr>
          <w:ilvl w:val="0"/>
          <w:numId w:val="21"/>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lastRenderedPageBreak/>
        <w:t xml:space="preserve">обобщена </w:t>
      </w:r>
      <w:r w:rsidR="00D02E09" w:rsidRPr="00220461">
        <w:rPr>
          <w:rStyle w:val="Bodytext20"/>
          <w:rFonts w:ascii="Times New Roman" w:hAnsi="Times New Roman" w:cs="Times New Roman"/>
          <w:sz w:val="24"/>
          <w:szCs w:val="24"/>
        </w:rPr>
        <w:t>количествена сметка.</w:t>
      </w:r>
    </w:p>
    <w:p w14:paraId="44538070" w14:textId="7257CE8E" w:rsidR="00D02E09" w:rsidRPr="00220461" w:rsidRDefault="00D02E09" w:rsidP="00435774">
      <w:pPr>
        <w:pStyle w:val="Bodytext21"/>
        <w:numPr>
          <w:ilvl w:val="0"/>
          <w:numId w:val="73"/>
        </w:numPr>
        <w:shd w:val="clear" w:color="auto" w:fill="auto"/>
        <w:tabs>
          <w:tab w:val="left" w:pos="376"/>
        </w:tabs>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Графичната част съдържа ситуация в мащаб 1:1000, 1:500, или друг подходящ мащаб, с нанесени пътни знаци, маркировка и ограничителни системи за пътища (ОСП) с подходящи линии и обозначения. При необходимост се предоставят и вариантни решения на организация на движението на кръстовища, пътни възли и др</w:t>
      </w:r>
      <w:r w:rsidR="0066648E"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w:t>
      </w:r>
    </w:p>
    <w:p w14:paraId="52732D2B"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6</w:t>
      </w:r>
      <w:r w:rsidR="008D271A" w:rsidRPr="00220461">
        <w:rPr>
          <w:rStyle w:val="Bodytext20"/>
          <w:rFonts w:ascii="Times New Roman" w:hAnsi="Times New Roman" w:cs="Times New Roman"/>
          <w:b/>
          <w:sz w:val="24"/>
          <w:szCs w:val="24"/>
        </w:rPr>
        <w:t>3</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 xml:space="preserve">(1) Съдържанието на ПОБДНМ във фаза технически </w:t>
      </w:r>
      <w:r w:rsidR="00E0067A" w:rsidRPr="00220461">
        <w:rPr>
          <w:rStyle w:val="Bodytext20"/>
          <w:rFonts w:ascii="Times New Roman" w:hAnsi="Times New Roman" w:cs="Times New Roman"/>
          <w:sz w:val="24"/>
          <w:szCs w:val="24"/>
        </w:rPr>
        <w:t xml:space="preserve">проект </w:t>
      </w:r>
      <w:r w:rsidRPr="00220461">
        <w:rPr>
          <w:rStyle w:val="Bodytext20"/>
          <w:rFonts w:ascii="Times New Roman" w:hAnsi="Times New Roman" w:cs="Times New Roman"/>
          <w:sz w:val="24"/>
          <w:szCs w:val="24"/>
        </w:rPr>
        <w:t>при нови улици и велосипедна инфраструктура, както и при реконструкция на същите, включва текстова и графична част.</w:t>
      </w:r>
    </w:p>
    <w:p w14:paraId="2798A1FD" w14:textId="77777777" w:rsidR="00D02E09" w:rsidRPr="00220461" w:rsidRDefault="00D02E09" w:rsidP="00435774">
      <w:pPr>
        <w:pStyle w:val="Bodytext21"/>
        <w:numPr>
          <w:ilvl w:val="0"/>
          <w:numId w:val="5"/>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Текстовата част съдържа:</w:t>
      </w:r>
    </w:p>
    <w:p w14:paraId="258B38CF" w14:textId="77777777" w:rsidR="00D02E09" w:rsidRPr="00220461" w:rsidRDefault="00D02E09" w:rsidP="00435774">
      <w:pPr>
        <w:pStyle w:val="Bodytext21"/>
        <w:numPr>
          <w:ilvl w:val="0"/>
          <w:numId w:val="12"/>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обяснителна записка с информация за обекта, класа на улицата, видовете пътни възли и кръстовища, велосипедната инфраструктура, техническите изисквания </w:t>
      </w:r>
      <w:r w:rsidR="00E0067A" w:rsidRPr="00220461">
        <w:rPr>
          <w:rStyle w:val="Bodytext20"/>
          <w:rFonts w:ascii="Times New Roman" w:hAnsi="Times New Roman" w:cs="Times New Roman"/>
          <w:sz w:val="24"/>
          <w:szCs w:val="24"/>
        </w:rPr>
        <w:t xml:space="preserve">към </w:t>
      </w:r>
      <w:r w:rsidRPr="00220461">
        <w:rPr>
          <w:rStyle w:val="Bodytext20"/>
          <w:rFonts w:ascii="Times New Roman" w:hAnsi="Times New Roman" w:cs="Times New Roman"/>
          <w:sz w:val="24"/>
          <w:szCs w:val="24"/>
        </w:rPr>
        <w:t>пътните знаци, пътната маркировка и др. елементи;</w:t>
      </w:r>
    </w:p>
    <w:p w14:paraId="690F2521" w14:textId="77777777" w:rsidR="00D02E09" w:rsidRPr="00220461" w:rsidRDefault="00E0067A" w:rsidP="00435774">
      <w:pPr>
        <w:pStyle w:val="Bodytext21"/>
        <w:numPr>
          <w:ilvl w:val="0"/>
          <w:numId w:val="12"/>
        </w:numPr>
        <w:shd w:val="clear" w:color="auto" w:fill="auto"/>
        <w:tabs>
          <w:tab w:val="left" w:pos="741"/>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подробна </w:t>
      </w:r>
      <w:r w:rsidR="00D02E09" w:rsidRPr="00220461">
        <w:rPr>
          <w:rStyle w:val="Bodytext20"/>
          <w:rFonts w:ascii="Times New Roman" w:hAnsi="Times New Roman" w:cs="Times New Roman"/>
          <w:sz w:val="24"/>
          <w:szCs w:val="24"/>
        </w:rPr>
        <w:t>количествена сметка.</w:t>
      </w:r>
    </w:p>
    <w:p w14:paraId="05104B38" w14:textId="77777777" w:rsidR="00D02E09" w:rsidRPr="00220461" w:rsidRDefault="00D02E09" w:rsidP="00435774">
      <w:pPr>
        <w:pStyle w:val="Bodytext21"/>
        <w:numPr>
          <w:ilvl w:val="0"/>
          <w:numId w:val="5"/>
        </w:numPr>
        <w:shd w:val="clear" w:color="auto" w:fill="auto"/>
        <w:tabs>
          <w:tab w:val="left" w:pos="790"/>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Графичната част съдържа:</w:t>
      </w:r>
    </w:p>
    <w:p w14:paraId="5D2249DB" w14:textId="77777777" w:rsidR="00D02E09" w:rsidRPr="00220461" w:rsidRDefault="00D02E09" w:rsidP="00435774">
      <w:pPr>
        <w:pStyle w:val="Bodytext21"/>
        <w:numPr>
          <w:ilvl w:val="0"/>
          <w:numId w:val="13"/>
        </w:numPr>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ситуация в мащаб 1:1000, 1:500, или друг подходящ мащаб, с нанесени пътни знаци, маркировка и ограничителни системи за пътища </w:t>
      </w:r>
      <w:r w:rsidR="003C182D" w:rsidRPr="00220461">
        <w:rPr>
          <w:rStyle w:val="Bodytext20"/>
          <w:rFonts w:ascii="Times New Roman" w:hAnsi="Times New Roman" w:cs="Times New Roman"/>
          <w:sz w:val="24"/>
          <w:szCs w:val="24"/>
        </w:rPr>
        <w:t>с подходящи линии и обозначения;</w:t>
      </w:r>
    </w:p>
    <w:p w14:paraId="07783E57" w14:textId="77777777" w:rsidR="00D02E09" w:rsidRPr="00220461" w:rsidRDefault="00D02E09" w:rsidP="00435774">
      <w:pPr>
        <w:pStyle w:val="Bodytext21"/>
        <w:numPr>
          <w:ilvl w:val="0"/>
          <w:numId w:val="13"/>
        </w:numPr>
        <w:shd w:val="clear" w:color="auto" w:fill="auto"/>
        <w:tabs>
          <w:tab w:val="left" w:pos="741"/>
        </w:tabs>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детайли за </w:t>
      </w:r>
      <w:r w:rsidR="00AA47EE" w:rsidRPr="00220461">
        <w:rPr>
          <w:rStyle w:val="Bodytext20"/>
          <w:rFonts w:ascii="Times New Roman" w:hAnsi="Times New Roman" w:cs="Times New Roman"/>
          <w:sz w:val="24"/>
          <w:szCs w:val="24"/>
        </w:rPr>
        <w:t>пътната маркировка</w:t>
      </w:r>
      <w:r w:rsidRPr="00220461">
        <w:rPr>
          <w:rStyle w:val="Bodytext20"/>
          <w:rFonts w:ascii="Times New Roman" w:hAnsi="Times New Roman" w:cs="Times New Roman"/>
          <w:sz w:val="24"/>
          <w:szCs w:val="24"/>
        </w:rPr>
        <w:t>, разположението на пътните знаци и детайлите на индивидуалните пътни знаци.</w:t>
      </w:r>
    </w:p>
    <w:p w14:paraId="2AFC32AC" w14:textId="77777777" w:rsidR="00D02E09" w:rsidRPr="00220461" w:rsidRDefault="00D02E09" w:rsidP="00435774">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Чл. 6</w:t>
      </w:r>
      <w:r w:rsidR="008D271A" w:rsidRPr="00220461">
        <w:rPr>
          <w:rStyle w:val="Bodytext20"/>
          <w:rFonts w:ascii="Times New Roman" w:hAnsi="Times New Roman" w:cs="Times New Roman"/>
          <w:b/>
          <w:sz w:val="24"/>
          <w:szCs w:val="24"/>
        </w:rPr>
        <w:t>4</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(1)</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 xml:space="preserve">В обхвата на ПОБДИНМ </w:t>
      </w:r>
      <w:r w:rsidR="00CC76FA" w:rsidRPr="00220461">
        <w:rPr>
          <w:rStyle w:val="Bodytext20"/>
          <w:rFonts w:ascii="Times New Roman" w:hAnsi="Times New Roman" w:cs="Times New Roman"/>
          <w:sz w:val="24"/>
          <w:szCs w:val="24"/>
        </w:rPr>
        <w:t>се включва</w:t>
      </w:r>
      <w:r w:rsidR="008533C3" w:rsidRPr="00220461">
        <w:rPr>
          <w:rStyle w:val="Bodytext20"/>
          <w:rFonts w:ascii="Times New Roman" w:hAnsi="Times New Roman" w:cs="Times New Roman"/>
          <w:sz w:val="24"/>
          <w:szCs w:val="24"/>
        </w:rPr>
        <w:t>т всички пътища</w:t>
      </w:r>
      <w:r w:rsidRPr="00220461">
        <w:rPr>
          <w:rStyle w:val="Bodytext20"/>
          <w:rFonts w:ascii="Times New Roman" w:hAnsi="Times New Roman" w:cs="Times New Roman"/>
          <w:sz w:val="24"/>
          <w:szCs w:val="24"/>
        </w:rPr>
        <w:t>, пътни връзки към площадки за отдих и крайпътни обекти.</w:t>
      </w:r>
    </w:p>
    <w:p w14:paraId="2830CAA0" w14:textId="5AC5CEB4" w:rsidR="00D02E09" w:rsidRPr="00220461" w:rsidRDefault="003C182D" w:rsidP="00435774">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 (2) </w:t>
      </w:r>
      <w:r w:rsidR="00092651" w:rsidRPr="00092651">
        <w:rPr>
          <w:rStyle w:val="Bodytext20"/>
          <w:rFonts w:ascii="Times New Roman" w:hAnsi="Times New Roman" w:cs="Times New Roman"/>
          <w:sz w:val="24"/>
          <w:szCs w:val="24"/>
        </w:rPr>
        <w:t>Проектите за организация и безопасност на движението извън населените места</w:t>
      </w:r>
      <w:r w:rsidRPr="00220461">
        <w:rPr>
          <w:rStyle w:val="Bodytext20"/>
          <w:rFonts w:ascii="Times New Roman" w:hAnsi="Times New Roman" w:cs="Times New Roman"/>
          <w:sz w:val="24"/>
          <w:szCs w:val="24"/>
        </w:rPr>
        <w:t xml:space="preserve"> </w:t>
      </w:r>
      <w:r w:rsidR="00D02E09" w:rsidRPr="00220461">
        <w:rPr>
          <w:rStyle w:val="Bodytext20"/>
          <w:rFonts w:ascii="Times New Roman" w:hAnsi="Times New Roman" w:cs="Times New Roman"/>
          <w:sz w:val="24"/>
          <w:szCs w:val="24"/>
        </w:rPr>
        <w:t>са част от техническите или работни проекти</w:t>
      </w:r>
      <w:r w:rsidR="002B1359" w:rsidRPr="00220461">
        <w:rPr>
          <w:rStyle w:val="Bodytext20"/>
          <w:rFonts w:ascii="Times New Roman" w:hAnsi="Times New Roman" w:cs="Times New Roman"/>
          <w:sz w:val="24"/>
          <w:szCs w:val="24"/>
        </w:rPr>
        <w:t>,</w:t>
      </w:r>
      <w:r w:rsidR="00D02E09" w:rsidRPr="00220461">
        <w:rPr>
          <w:rStyle w:val="Bodytext20"/>
          <w:rFonts w:ascii="Times New Roman" w:hAnsi="Times New Roman" w:cs="Times New Roman"/>
          <w:sz w:val="24"/>
          <w:szCs w:val="24"/>
        </w:rPr>
        <w:t xml:space="preserve"> за чието изпълнение се изисква издаването на разрешение за строеж.</w:t>
      </w:r>
    </w:p>
    <w:p w14:paraId="72DA234E" w14:textId="1004D884" w:rsidR="00D02E09" w:rsidRPr="00220461" w:rsidRDefault="00D02E09" w:rsidP="00435774">
      <w:pPr>
        <w:pStyle w:val="Bodytext21"/>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(3) </w:t>
      </w:r>
      <w:r w:rsidR="00092651" w:rsidRPr="00092651">
        <w:rPr>
          <w:rStyle w:val="Bodytext20"/>
          <w:rFonts w:ascii="Times New Roman" w:hAnsi="Times New Roman" w:cs="Times New Roman"/>
          <w:sz w:val="24"/>
          <w:szCs w:val="24"/>
        </w:rPr>
        <w:t>Проектите за организация и безопасност на движението извън населените места</w:t>
      </w:r>
      <w:r w:rsidRPr="00220461">
        <w:rPr>
          <w:rStyle w:val="Bodytext20"/>
          <w:rFonts w:ascii="Times New Roman" w:hAnsi="Times New Roman" w:cs="Times New Roman"/>
          <w:sz w:val="24"/>
          <w:szCs w:val="24"/>
        </w:rPr>
        <w:t xml:space="preserve"> свързани с текущ ремонт по смисъла на чл. 151, ал. 1, т . 2 от ЗУТ, за чието изпълнение не се изисква издаване на разрешение за строеж, както и ПОБДИНМ, свързани с промяна/актуализация на постоянната организация на движението или обезопасяване, се изготвят като самостоятелни проекти.</w:t>
      </w:r>
    </w:p>
    <w:p w14:paraId="3589569B"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6</w:t>
      </w:r>
      <w:r w:rsidR="008D271A" w:rsidRPr="00220461">
        <w:rPr>
          <w:rStyle w:val="Bodytext20"/>
          <w:rFonts w:ascii="Times New Roman" w:hAnsi="Times New Roman" w:cs="Times New Roman"/>
          <w:b/>
          <w:sz w:val="24"/>
          <w:szCs w:val="24"/>
        </w:rPr>
        <w:t>5</w:t>
      </w:r>
      <w:r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 xml:space="preserve">Възложителят предоставя на </w:t>
      </w:r>
      <w:r w:rsidR="008D271A" w:rsidRPr="00220461">
        <w:rPr>
          <w:rStyle w:val="Bodytext20"/>
          <w:rFonts w:ascii="Times New Roman" w:hAnsi="Times New Roman" w:cs="Times New Roman"/>
          <w:sz w:val="24"/>
          <w:szCs w:val="24"/>
        </w:rPr>
        <w:t>п</w:t>
      </w:r>
      <w:r w:rsidRPr="00220461">
        <w:rPr>
          <w:rStyle w:val="Bodytext20"/>
          <w:rFonts w:ascii="Times New Roman" w:hAnsi="Times New Roman" w:cs="Times New Roman"/>
          <w:sz w:val="24"/>
          <w:szCs w:val="24"/>
        </w:rPr>
        <w:t>роектанта, частично или изцяло, в зависимост от мащаба и нуждите на съответния ПОБДНИНМ, следната изходна информация:</w:t>
      </w:r>
    </w:p>
    <w:p w14:paraId="70CC481B" w14:textId="13E277F9" w:rsidR="00D02E09" w:rsidRPr="00220461" w:rsidRDefault="00D02E09" w:rsidP="00435774">
      <w:pPr>
        <w:pStyle w:val="Bodytext21"/>
        <w:numPr>
          <w:ilvl w:val="0"/>
          <w:numId w:val="14"/>
        </w:numPr>
        <w:shd w:val="clear" w:color="auto" w:fill="auto"/>
        <w:tabs>
          <w:tab w:val="left" w:pos="0"/>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данни от </w:t>
      </w:r>
      <w:proofErr w:type="spellStart"/>
      <w:r w:rsidR="00092651">
        <w:rPr>
          <w:rStyle w:val="Bodytext20"/>
          <w:rFonts w:ascii="Times New Roman" w:hAnsi="Times New Roman" w:cs="Times New Roman"/>
          <w:sz w:val="24"/>
          <w:szCs w:val="24"/>
        </w:rPr>
        <w:t>средно</w:t>
      </w:r>
      <w:r w:rsidRPr="00220461">
        <w:rPr>
          <w:rStyle w:val="Bodytext20"/>
          <w:rFonts w:ascii="Times New Roman" w:hAnsi="Times New Roman" w:cs="Times New Roman"/>
          <w:sz w:val="24"/>
          <w:szCs w:val="24"/>
        </w:rPr>
        <w:t>дневната</w:t>
      </w:r>
      <w:proofErr w:type="spellEnd"/>
      <w:r w:rsidRPr="00220461">
        <w:rPr>
          <w:rStyle w:val="Bodytext20"/>
          <w:rFonts w:ascii="Times New Roman" w:hAnsi="Times New Roman" w:cs="Times New Roman"/>
          <w:sz w:val="24"/>
          <w:szCs w:val="24"/>
        </w:rPr>
        <w:t xml:space="preserve"> годишна интензивност на автомобилното движение;</w:t>
      </w:r>
    </w:p>
    <w:p w14:paraId="67F71ECE" w14:textId="77777777" w:rsidR="00D02E09" w:rsidRPr="00220461" w:rsidRDefault="00D02E09" w:rsidP="00435774">
      <w:pPr>
        <w:pStyle w:val="Bodytext21"/>
        <w:numPr>
          <w:ilvl w:val="0"/>
          <w:numId w:val="14"/>
        </w:numPr>
        <w:shd w:val="clear" w:color="auto" w:fill="auto"/>
        <w:tabs>
          <w:tab w:val="left" w:pos="741"/>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 xml:space="preserve">списък на близките и далечни цели по пътищата за нуждите на </w:t>
      </w:r>
      <w:proofErr w:type="spellStart"/>
      <w:r w:rsidRPr="00220461">
        <w:rPr>
          <w:rStyle w:val="Bodytext20"/>
          <w:rFonts w:ascii="Times New Roman" w:hAnsi="Times New Roman" w:cs="Times New Roman"/>
          <w:sz w:val="24"/>
          <w:szCs w:val="24"/>
        </w:rPr>
        <w:lastRenderedPageBreak/>
        <w:t>пътеуказателната</w:t>
      </w:r>
      <w:proofErr w:type="spellEnd"/>
      <w:r w:rsidRPr="00220461">
        <w:rPr>
          <w:rStyle w:val="Bodytext20"/>
          <w:rFonts w:ascii="Times New Roman" w:hAnsi="Times New Roman" w:cs="Times New Roman"/>
          <w:sz w:val="24"/>
          <w:szCs w:val="24"/>
        </w:rPr>
        <w:t xml:space="preserve"> сигнализация;</w:t>
      </w:r>
    </w:p>
    <w:p w14:paraId="0E65AD5D" w14:textId="46BB1336" w:rsidR="00D02E09" w:rsidRPr="00220461" w:rsidRDefault="009D7FF0" w:rsidP="00435774">
      <w:pPr>
        <w:pStyle w:val="Bodytext21"/>
        <w:numPr>
          <w:ilvl w:val="0"/>
          <w:numId w:val="14"/>
        </w:numPr>
        <w:shd w:val="clear" w:color="auto" w:fill="auto"/>
        <w:tabs>
          <w:tab w:val="left" w:pos="741"/>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данни от МВР (</w:t>
      </w:r>
      <w:r w:rsidR="001E6D36" w:rsidRPr="00220461">
        <w:rPr>
          <w:rStyle w:val="Bodytext20"/>
          <w:rFonts w:ascii="Times New Roman" w:hAnsi="Times New Roman" w:cs="Times New Roman"/>
          <w:sz w:val="24"/>
          <w:szCs w:val="24"/>
        </w:rPr>
        <w:t>о</w:t>
      </w:r>
      <w:r w:rsidRPr="00220461">
        <w:rPr>
          <w:rStyle w:val="Bodytext20"/>
          <w:rFonts w:ascii="Times New Roman" w:hAnsi="Times New Roman" w:cs="Times New Roman"/>
          <w:sz w:val="24"/>
          <w:szCs w:val="24"/>
        </w:rPr>
        <w:t>тдел „Пътна полиция</w:t>
      </w:r>
      <w:r w:rsidR="001E6D36"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при СДВР или сектор „Пътна полиция“ при ОДМВР) </w:t>
      </w:r>
      <w:r w:rsidR="00D02E09" w:rsidRPr="00220461">
        <w:rPr>
          <w:rStyle w:val="Bodytext20"/>
          <w:rFonts w:ascii="Times New Roman" w:hAnsi="Times New Roman" w:cs="Times New Roman"/>
          <w:sz w:val="24"/>
          <w:szCs w:val="24"/>
        </w:rPr>
        <w:t>за настъпилите произшествия в проектирания участък, както и за техния характер;</w:t>
      </w:r>
    </w:p>
    <w:p w14:paraId="6DB88B2B" w14:textId="77777777" w:rsidR="00D02E09" w:rsidRPr="00220461" w:rsidRDefault="00D02E09" w:rsidP="00435774">
      <w:pPr>
        <w:pStyle w:val="Bodytext21"/>
        <w:numPr>
          <w:ilvl w:val="0"/>
          <w:numId w:val="14"/>
        </w:numPr>
        <w:shd w:val="clear" w:color="auto" w:fill="auto"/>
        <w:tabs>
          <w:tab w:val="left" w:pos="741"/>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данни от проведени инспекции, одити и друг тип проучвания за проектирания участък;</w:t>
      </w:r>
    </w:p>
    <w:p w14:paraId="5BBFEE46" w14:textId="77777777" w:rsidR="00D02E09" w:rsidRPr="00220461" w:rsidRDefault="00D02E09" w:rsidP="00435774">
      <w:pPr>
        <w:pStyle w:val="Bodytext21"/>
        <w:numPr>
          <w:ilvl w:val="0"/>
          <w:numId w:val="14"/>
        </w:numPr>
        <w:shd w:val="clear" w:color="auto" w:fill="auto"/>
        <w:tabs>
          <w:tab w:val="left" w:pos="741"/>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изисквания по отношение изработване</w:t>
      </w:r>
      <w:r w:rsidR="00BF27FF" w:rsidRPr="00220461">
        <w:rPr>
          <w:rStyle w:val="Bodytext20"/>
          <w:rFonts w:ascii="Times New Roman" w:hAnsi="Times New Roman" w:cs="Times New Roman"/>
          <w:sz w:val="24"/>
          <w:szCs w:val="24"/>
        </w:rPr>
        <w:t>то</w:t>
      </w:r>
      <w:r w:rsidRPr="00220461">
        <w:rPr>
          <w:rStyle w:val="Bodytext20"/>
          <w:rFonts w:ascii="Times New Roman" w:hAnsi="Times New Roman" w:cs="Times New Roman"/>
          <w:sz w:val="24"/>
          <w:szCs w:val="24"/>
        </w:rPr>
        <w:t xml:space="preserve"> на новия ПОБД;</w:t>
      </w:r>
    </w:p>
    <w:p w14:paraId="6D24E4CB" w14:textId="77777777" w:rsidR="00D02E09" w:rsidRPr="00220461" w:rsidRDefault="00D02E09" w:rsidP="00435774">
      <w:pPr>
        <w:pStyle w:val="Bodytext21"/>
        <w:numPr>
          <w:ilvl w:val="0"/>
          <w:numId w:val="14"/>
        </w:numPr>
        <w:shd w:val="clear" w:color="auto" w:fill="auto"/>
        <w:tabs>
          <w:tab w:val="left" w:pos="741"/>
        </w:tabs>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друга необходима информация.</w:t>
      </w:r>
    </w:p>
    <w:p w14:paraId="3B6A3921" w14:textId="77777777" w:rsidR="00D02E09" w:rsidRPr="00220461" w:rsidRDefault="00D02E09" w:rsidP="00435774">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6</w:t>
      </w:r>
      <w:r w:rsidR="001D104B" w:rsidRPr="00220461">
        <w:rPr>
          <w:rStyle w:val="Bodytext20"/>
          <w:rFonts w:ascii="Times New Roman" w:hAnsi="Times New Roman" w:cs="Times New Roman"/>
          <w:b/>
          <w:sz w:val="24"/>
          <w:szCs w:val="24"/>
        </w:rPr>
        <w:t>6</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Съдържанието на ПОБДИНМ във фаза идеен проект при нови пътища включва текстова и графична част.</w:t>
      </w:r>
    </w:p>
    <w:p w14:paraId="751E8AB7" w14:textId="77777777" w:rsidR="00D02E09" w:rsidRPr="00220461" w:rsidRDefault="00D02E09" w:rsidP="00435774">
      <w:pPr>
        <w:pStyle w:val="Bodytext21"/>
        <w:numPr>
          <w:ilvl w:val="0"/>
          <w:numId w:val="16"/>
        </w:numPr>
        <w:shd w:val="clear" w:color="auto" w:fill="auto"/>
        <w:spacing w:line="360" w:lineRule="auto"/>
        <w:ind w:firstLine="851"/>
        <w:rPr>
          <w:rStyle w:val="Bodytext20"/>
          <w:rFonts w:cs="Times New Roman"/>
          <w:sz w:val="24"/>
          <w:szCs w:val="24"/>
        </w:rPr>
      </w:pPr>
      <w:r w:rsidRPr="00220461">
        <w:rPr>
          <w:rStyle w:val="Bodytext20"/>
          <w:rFonts w:ascii="Times New Roman" w:hAnsi="Times New Roman" w:cs="Times New Roman"/>
          <w:sz w:val="24"/>
          <w:szCs w:val="24"/>
        </w:rPr>
        <w:t>Текстовата част съдържа:</w:t>
      </w:r>
    </w:p>
    <w:p w14:paraId="2FBC859E" w14:textId="77777777" w:rsidR="00D02E09" w:rsidRPr="00220461" w:rsidRDefault="00D02E09" w:rsidP="00435774">
      <w:pPr>
        <w:pStyle w:val="Bodytext21"/>
        <w:numPr>
          <w:ilvl w:val="0"/>
          <w:numId w:val="15"/>
        </w:numPr>
        <w:shd w:val="clear" w:color="auto" w:fill="auto"/>
        <w:tabs>
          <w:tab w:val="left" w:pos="755"/>
        </w:tabs>
        <w:spacing w:line="360" w:lineRule="auto"/>
        <w:ind w:firstLine="851"/>
        <w:rPr>
          <w:rStyle w:val="Bodytext20"/>
          <w:rFonts w:cs="Times New Roman"/>
          <w:sz w:val="24"/>
          <w:szCs w:val="24"/>
        </w:rPr>
      </w:pPr>
      <w:r w:rsidRPr="00220461">
        <w:rPr>
          <w:rStyle w:val="Bodytext20"/>
          <w:rFonts w:ascii="Times New Roman" w:hAnsi="Times New Roman" w:cs="Times New Roman"/>
          <w:sz w:val="24"/>
          <w:szCs w:val="24"/>
        </w:rPr>
        <w:t>обяснителна записка с информация за обекта, класа на пътищата, видовете пътни възли и кръстовища, ОСП,</w:t>
      </w:r>
      <w:r w:rsidRPr="00220461">
        <w:rPr>
          <w:rStyle w:val="Bodytext20"/>
          <w:rFonts w:cs="Times New Roman"/>
          <w:sz w:val="24"/>
          <w:szCs w:val="24"/>
        </w:rPr>
        <w:t xml:space="preserve"> </w:t>
      </w:r>
      <w:r w:rsidRPr="00220461">
        <w:rPr>
          <w:rStyle w:val="Bodytext20"/>
          <w:rFonts w:ascii="Times New Roman" w:hAnsi="Times New Roman" w:cs="Times New Roman"/>
          <w:sz w:val="24"/>
          <w:szCs w:val="24"/>
        </w:rPr>
        <w:t>предварителни проучвания и анализ на транспортната обста</w:t>
      </w:r>
      <w:r w:rsidR="00B77465" w:rsidRPr="00220461">
        <w:rPr>
          <w:rStyle w:val="Bodytext20"/>
          <w:rFonts w:ascii="Times New Roman" w:hAnsi="Times New Roman" w:cs="Times New Roman"/>
          <w:sz w:val="24"/>
          <w:szCs w:val="24"/>
        </w:rPr>
        <w:t>новка, техническите изисквания з</w:t>
      </w:r>
      <w:r w:rsidRPr="00220461">
        <w:rPr>
          <w:rStyle w:val="Bodytext20"/>
          <w:rFonts w:ascii="Times New Roman" w:hAnsi="Times New Roman" w:cs="Times New Roman"/>
          <w:sz w:val="24"/>
          <w:szCs w:val="24"/>
        </w:rPr>
        <w:t>а пътните знаци, пътната маркировка и др. елементи;</w:t>
      </w:r>
    </w:p>
    <w:p w14:paraId="6E5ED10B" w14:textId="77777777" w:rsidR="00D02E09" w:rsidRPr="00220461" w:rsidRDefault="00D02E09" w:rsidP="00435774">
      <w:pPr>
        <w:pStyle w:val="Bodytext21"/>
        <w:numPr>
          <w:ilvl w:val="0"/>
          <w:numId w:val="15"/>
        </w:numPr>
        <w:shd w:val="clear" w:color="auto" w:fill="auto"/>
        <w:tabs>
          <w:tab w:val="left" w:pos="741"/>
        </w:tabs>
        <w:spacing w:line="360" w:lineRule="auto"/>
        <w:ind w:firstLine="851"/>
        <w:rPr>
          <w:rStyle w:val="Bodytext20"/>
          <w:rFonts w:cs="Times New Roman"/>
          <w:sz w:val="24"/>
          <w:szCs w:val="24"/>
        </w:rPr>
      </w:pPr>
      <w:r w:rsidRPr="00220461">
        <w:rPr>
          <w:rStyle w:val="Bodytext20"/>
          <w:rFonts w:ascii="Times New Roman" w:hAnsi="Times New Roman" w:cs="Times New Roman"/>
          <w:sz w:val="24"/>
          <w:szCs w:val="24"/>
        </w:rPr>
        <w:t>количествена сметка.</w:t>
      </w:r>
    </w:p>
    <w:p w14:paraId="46867A3F" w14:textId="67043594" w:rsidR="00D02E09" w:rsidRPr="00220461" w:rsidRDefault="00D02E09" w:rsidP="00435774">
      <w:pPr>
        <w:pStyle w:val="Bodytext21"/>
        <w:numPr>
          <w:ilvl w:val="0"/>
          <w:numId w:val="16"/>
        </w:numPr>
        <w:shd w:val="clear" w:color="auto" w:fill="auto"/>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Графичната част съдържа ситуация в мащаб 1:1000, 1:500, или друг подходящ мащаб, с нанесени пътни знаци и маркировка с подходящи линии и обозначения. При необходимост се предоставят и вариантни решения на организация на движението на кръстовища, пътни възли и др</w:t>
      </w:r>
      <w:r w:rsidR="0066648E" w:rsidRPr="00220461">
        <w:rPr>
          <w:rStyle w:val="Bodytext20"/>
          <w:rFonts w:ascii="Times New Roman" w:hAnsi="Times New Roman" w:cs="Times New Roman"/>
          <w:sz w:val="24"/>
          <w:szCs w:val="24"/>
        </w:rPr>
        <w:t>уги</w:t>
      </w:r>
      <w:r w:rsidRPr="00220461">
        <w:rPr>
          <w:rStyle w:val="Bodytext20"/>
          <w:rFonts w:ascii="Times New Roman" w:hAnsi="Times New Roman" w:cs="Times New Roman"/>
          <w:sz w:val="24"/>
          <w:szCs w:val="24"/>
        </w:rPr>
        <w:t>.</w:t>
      </w:r>
    </w:p>
    <w:p w14:paraId="300CA86A" w14:textId="77B01F0D" w:rsidR="00D02E09" w:rsidRPr="00220461" w:rsidRDefault="00D02E09" w:rsidP="007A6E1B">
      <w:pPr>
        <w:pStyle w:val="Bodytext21"/>
        <w:spacing w:before="240" w:after="240"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Чл. 6</w:t>
      </w:r>
      <w:r w:rsidR="001D104B" w:rsidRPr="00220461">
        <w:rPr>
          <w:rStyle w:val="Bodytext20"/>
          <w:rFonts w:ascii="Times New Roman" w:hAnsi="Times New Roman" w:cs="Times New Roman"/>
          <w:b/>
          <w:sz w:val="24"/>
          <w:szCs w:val="24"/>
        </w:rPr>
        <w:t>7</w:t>
      </w:r>
      <w:r w:rsidRPr="00220461">
        <w:rPr>
          <w:rStyle w:val="Bodytext20"/>
          <w:rFonts w:ascii="Times New Roman" w:hAnsi="Times New Roman" w:cs="Times New Roman"/>
          <w:b/>
          <w:sz w:val="24"/>
          <w:szCs w:val="24"/>
        </w:rPr>
        <w:t>.</w:t>
      </w:r>
      <w:r w:rsidRPr="00220461">
        <w:rPr>
          <w:rStyle w:val="Bodytext20"/>
          <w:rFonts w:ascii="Times New Roman" w:hAnsi="Times New Roman" w:cs="Times New Roman"/>
          <w:sz w:val="24"/>
          <w:szCs w:val="24"/>
        </w:rPr>
        <w:t xml:space="preserve"> (1) Съдържанието на ПОБДИНМ във </w:t>
      </w:r>
      <w:r w:rsidR="007270BF" w:rsidRPr="00220461">
        <w:rPr>
          <w:rStyle w:val="Bodytext20"/>
          <w:rFonts w:ascii="Times New Roman" w:hAnsi="Times New Roman" w:cs="Times New Roman"/>
          <w:sz w:val="24"/>
          <w:szCs w:val="24"/>
        </w:rPr>
        <w:t>фаза технически проект при нови или</w:t>
      </w:r>
      <w:r w:rsidRPr="00220461">
        <w:rPr>
          <w:rStyle w:val="Bodytext20"/>
          <w:rFonts w:ascii="Times New Roman" w:hAnsi="Times New Roman" w:cs="Times New Roman"/>
          <w:sz w:val="24"/>
          <w:szCs w:val="24"/>
        </w:rPr>
        <w:t xml:space="preserve"> при реконструкция </w:t>
      </w:r>
      <w:r w:rsidR="00210C43" w:rsidRPr="00220461">
        <w:rPr>
          <w:rStyle w:val="Bodytext20"/>
          <w:rFonts w:ascii="Times New Roman" w:hAnsi="Times New Roman" w:cs="Times New Roman"/>
          <w:sz w:val="24"/>
          <w:szCs w:val="24"/>
        </w:rPr>
        <w:t>и</w:t>
      </w:r>
      <w:r w:rsidR="00524A14" w:rsidRPr="00220461">
        <w:rPr>
          <w:rStyle w:val="Bodytext20"/>
          <w:rFonts w:ascii="Times New Roman" w:hAnsi="Times New Roman" w:cs="Times New Roman"/>
          <w:sz w:val="24"/>
          <w:szCs w:val="24"/>
        </w:rPr>
        <w:t xml:space="preserve"> основен ремонт</w:t>
      </w:r>
      <w:r w:rsidRPr="00220461">
        <w:rPr>
          <w:rStyle w:val="Bodytext20"/>
          <w:rFonts w:ascii="Times New Roman" w:hAnsi="Times New Roman" w:cs="Times New Roman"/>
          <w:sz w:val="24"/>
          <w:szCs w:val="24"/>
        </w:rPr>
        <w:t xml:space="preserve"> на съществуващи пътища трябва да отговаря на изискванията на чл. 271 от Наредба № РД-02-20-2 от 2018 г. за проектиране на пътища.</w:t>
      </w:r>
    </w:p>
    <w:p w14:paraId="70A5C911" w14:textId="75FD24B9" w:rsidR="00D02E09" w:rsidRPr="00220461" w:rsidRDefault="0010518A" w:rsidP="002F293E">
      <w:pPr>
        <w:pStyle w:val="Bodytext21"/>
        <w:shd w:val="clear" w:color="auto" w:fill="auto"/>
        <w:spacing w:before="240" w:after="240" w:line="360" w:lineRule="auto"/>
        <w:ind w:firstLine="0"/>
        <w:jc w:val="center"/>
        <w:rPr>
          <w:rFonts w:ascii="Times New Roman" w:hAnsi="Times New Roman" w:cs="Times New Roman"/>
          <w:b/>
          <w:sz w:val="24"/>
          <w:szCs w:val="24"/>
        </w:rPr>
      </w:pPr>
      <w:bookmarkStart w:id="19" w:name="bookmark17"/>
      <w:r w:rsidRPr="00220461">
        <w:rPr>
          <w:rStyle w:val="Heading10"/>
          <w:rFonts w:ascii="Times New Roman" w:hAnsi="Times New Roman" w:cs="Times New Roman"/>
          <w:b/>
          <w:sz w:val="24"/>
          <w:szCs w:val="24"/>
        </w:rPr>
        <w:t>Допълнителна</w:t>
      </w:r>
      <w:r w:rsidR="00D02E09" w:rsidRPr="00220461">
        <w:rPr>
          <w:rStyle w:val="Heading10"/>
          <w:rFonts w:ascii="Times New Roman" w:hAnsi="Times New Roman" w:cs="Times New Roman"/>
          <w:b/>
          <w:sz w:val="24"/>
          <w:szCs w:val="24"/>
        </w:rPr>
        <w:t xml:space="preserve"> разпоредб</w:t>
      </w:r>
      <w:bookmarkEnd w:id="19"/>
      <w:r w:rsidRPr="00220461">
        <w:rPr>
          <w:rStyle w:val="Heading10"/>
          <w:rFonts w:ascii="Times New Roman" w:hAnsi="Times New Roman" w:cs="Times New Roman"/>
          <w:b/>
          <w:sz w:val="24"/>
          <w:szCs w:val="24"/>
        </w:rPr>
        <w:t>а</w:t>
      </w:r>
    </w:p>
    <w:p w14:paraId="231F73DC" w14:textId="77777777" w:rsidR="00D02E09" w:rsidRPr="00220461" w:rsidRDefault="00D02E09" w:rsidP="00311490">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w:t>
      </w:r>
      <w:r w:rsidR="001573E7"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b/>
          <w:sz w:val="24"/>
          <w:szCs w:val="24"/>
        </w:rPr>
        <w:t>1.</w:t>
      </w:r>
      <w:r w:rsidRPr="00220461">
        <w:rPr>
          <w:rStyle w:val="Bodytext20"/>
          <w:rFonts w:ascii="Times New Roman" w:hAnsi="Times New Roman" w:cs="Times New Roman"/>
          <w:sz w:val="24"/>
          <w:szCs w:val="24"/>
        </w:rPr>
        <w:t xml:space="preserve"> По смисъла на тази наредба:</w:t>
      </w:r>
    </w:p>
    <w:p w14:paraId="08AC7AF1" w14:textId="11034E3D" w:rsidR="00D02E09" w:rsidRPr="00220461" w:rsidRDefault="00D02E09" w:rsidP="00311490">
      <w:pPr>
        <w:pStyle w:val="Bodytext21"/>
        <w:numPr>
          <w:ilvl w:val="0"/>
          <w:numId w:val="8"/>
        </w:numPr>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„Генерален план за организация на движението“ е комплекс от мерки и решения, </w:t>
      </w:r>
      <w:r w:rsidR="00FA572C" w:rsidRPr="00220461">
        <w:rPr>
          <w:rStyle w:val="Bodytext20"/>
          <w:rFonts w:ascii="Times New Roman" w:hAnsi="Times New Roman" w:cs="Times New Roman"/>
          <w:sz w:val="24"/>
          <w:szCs w:val="24"/>
        </w:rPr>
        <w:t xml:space="preserve">които </w:t>
      </w:r>
      <w:r w:rsidRPr="00220461">
        <w:rPr>
          <w:rStyle w:val="Bodytext20"/>
          <w:rFonts w:ascii="Times New Roman" w:hAnsi="Times New Roman" w:cs="Times New Roman"/>
          <w:sz w:val="24"/>
          <w:szCs w:val="24"/>
        </w:rPr>
        <w:t>регулира</w:t>
      </w:r>
      <w:r w:rsidR="00FA572C" w:rsidRPr="00220461">
        <w:rPr>
          <w:rStyle w:val="Bodytext20"/>
          <w:rFonts w:ascii="Times New Roman" w:hAnsi="Times New Roman" w:cs="Times New Roman"/>
          <w:sz w:val="24"/>
          <w:szCs w:val="24"/>
        </w:rPr>
        <w:t>т и онагледяват</w:t>
      </w:r>
      <w:r w:rsidRPr="00220461">
        <w:rPr>
          <w:rStyle w:val="Bodytext20"/>
          <w:rFonts w:ascii="Times New Roman" w:hAnsi="Times New Roman" w:cs="Times New Roman"/>
          <w:sz w:val="24"/>
          <w:szCs w:val="24"/>
        </w:rPr>
        <w:t xml:space="preserve"> оптимални и безопасни режими на придвижване на</w:t>
      </w:r>
      <w:r w:rsidR="00A7211E" w:rsidRPr="00220461">
        <w:rPr>
          <w:rStyle w:val="Bodytext20"/>
          <w:rFonts w:ascii="Times New Roman" w:hAnsi="Times New Roman" w:cs="Times New Roman"/>
          <w:sz w:val="24"/>
          <w:szCs w:val="24"/>
        </w:rPr>
        <w:t xml:space="preserve"> всички участници в движението.</w:t>
      </w:r>
    </w:p>
    <w:p w14:paraId="21E79A00" w14:textId="561BC7CB" w:rsidR="00354B2A" w:rsidRPr="00220461" w:rsidRDefault="00354B2A" w:rsidP="00311490">
      <w:pPr>
        <w:pStyle w:val="ListParagraph"/>
        <w:numPr>
          <w:ilvl w:val="0"/>
          <w:numId w:val="8"/>
        </w:numPr>
        <w:spacing w:after="0" w:line="360" w:lineRule="auto"/>
        <w:ind w:left="0" w:firstLine="720"/>
        <w:jc w:val="both"/>
        <w:rPr>
          <w:rStyle w:val="Bodytext20"/>
          <w:rFonts w:ascii="Times New Roman" w:hAnsi="Times New Roman" w:cs="Times New Roman"/>
          <w:sz w:val="24"/>
          <w:szCs w:val="24"/>
          <w:lang w:eastAsia="bg-BG"/>
        </w:rPr>
      </w:pPr>
      <w:r w:rsidRPr="00220461">
        <w:rPr>
          <w:rStyle w:val="Bodytext20"/>
          <w:rFonts w:ascii="Times New Roman" w:hAnsi="Times New Roman" w:cs="Times New Roman"/>
          <w:sz w:val="24"/>
          <w:szCs w:val="24"/>
          <w:lang w:eastAsia="bg-BG"/>
        </w:rPr>
        <w:t xml:space="preserve">„Безопасна система“ </w:t>
      </w:r>
      <w:r w:rsidR="00FE22AF" w:rsidRPr="00220461">
        <w:rPr>
          <w:rStyle w:val="Bodytext20"/>
          <w:rFonts w:ascii="Times New Roman" w:hAnsi="Times New Roman" w:cs="Times New Roman"/>
          <w:sz w:val="24"/>
          <w:szCs w:val="24"/>
          <w:lang w:eastAsia="bg-BG"/>
        </w:rPr>
        <w:t>е</w:t>
      </w:r>
      <w:r w:rsidRPr="00220461">
        <w:rPr>
          <w:rStyle w:val="Bodytext20"/>
          <w:rFonts w:ascii="Times New Roman" w:hAnsi="Times New Roman" w:cs="Times New Roman"/>
          <w:sz w:val="24"/>
          <w:szCs w:val="24"/>
          <w:lang w:eastAsia="bg-BG"/>
        </w:rPr>
        <w:t xml:space="preserve"> интегриран подход чрез обвързване на елементите, от които е изграден - инфраструктура, превозни средства, поведение на участниците в движението по пътищата, контрол, спасителна и спешна медицинска помощ за пострадалите при пътнотранспортно произшествие за свеждане на броя на жертвите и </w:t>
      </w:r>
      <w:r w:rsidRPr="00220461">
        <w:rPr>
          <w:rStyle w:val="Bodytext20"/>
          <w:rFonts w:ascii="Times New Roman" w:hAnsi="Times New Roman" w:cs="Times New Roman"/>
          <w:sz w:val="24"/>
          <w:szCs w:val="24"/>
          <w:lang w:eastAsia="bg-BG"/>
        </w:rPr>
        <w:lastRenderedPageBreak/>
        <w:t xml:space="preserve">ранените от ПТП до нула и за опазване живота и здравето на всички участници в движението по пътищата. </w:t>
      </w:r>
    </w:p>
    <w:p w14:paraId="5BF535FB" w14:textId="77777777" w:rsidR="00AD2519" w:rsidRPr="00220461" w:rsidRDefault="00D93B4F" w:rsidP="00311490">
      <w:pPr>
        <w:pStyle w:val="Bodytext21"/>
        <w:numPr>
          <w:ilvl w:val="0"/>
          <w:numId w:val="8"/>
        </w:numPr>
        <w:shd w:val="clear" w:color="auto" w:fill="auto"/>
        <w:tabs>
          <w:tab w:val="left" w:pos="296"/>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 xml:space="preserve"> </w:t>
      </w:r>
      <w:r w:rsidR="00AD2519" w:rsidRPr="00220461">
        <w:rPr>
          <w:rStyle w:val="Bodytext20"/>
          <w:rFonts w:ascii="Times New Roman" w:hAnsi="Times New Roman" w:cs="Times New Roman"/>
          <w:sz w:val="24"/>
          <w:szCs w:val="24"/>
        </w:rPr>
        <w:t>„Конфликтн</w:t>
      </w:r>
      <w:r w:rsidR="00504236" w:rsidRPr="00220461">
        <w:rPr>
          <w:rStyle w:val="Bodytext20"/>
          <w:rFonts w:ascii="Times New Roman" w:hAnsi="Times New Roman" w:cs="Times New Roman"/>
          <w:sz w:val="24"/>
          <w:szCs w:val="24"/>
        </w:rPr>
        <w:t>а</w:t>
      </w:r>
      <w:r w:rsidR="00AD2519" w:rsidRPr="00220461">
        <w:rPr>
          <w:rStyle w:val="Bodytext20"/>
          <w:rFonts w:ascii="Times New Roman" w:hAnsi="Times New Roman" w:cs="Times New Roman"/>
          <w:sz w:val="24"/>
          <w:szCs w:val="24"/>
        </w:rPr>
        <w:t xml:space="preserve"> точк</w:t>
      </w:r>
      <w:r w:rsidR="00504236" w:rsidRPr="00220461">
        <w:rPr>
          <w:rStyle w:val="Bodytext20"/>
          <w:rFonts w:ascii="Times New Roman" w:hAnsi="Times New Roman" w:cs="Times New Roman"/>
          <w:sz w:val="24"/>
          <w:szCs w:val="24"/>
        </w:rPr>
        <w:t>а</w:t>
      </w:r>
      <w:r w:rsidR="00AD2519" w:rsidRPr="00220461">
        <w:rPr>
          <w:rStyle w:val="Bodytext20"/>
          <w:rFonts w:ascii="Times New Roman" w:hAnsi="Times New Roman" w:cs="Times New Roman"/>
          <w:sz w:val="24"/>
          <w:szCs w:val="24"/>
        </w:rPr>
        <w:t xml:space="preserve">“ </w:t>
      </w:r>
      <w:r w:rsidR="00B374AE" w:rsidRPr="00220461">
        <w:rPr>
          <w:rStyle w:val="Bodytext20"/>
          <w:rFonts w:ascii="Times New Roman" w:hAnsi="Times New Roman" w:cs="Times New Roman"/>
          <w:sz w:val="24"/>
          <w:szCs w:val="24"/>
        </w:rPr>
        <w:t xml:space="preserve">е </w:t>
      </w:r>
      <w:r w:rsidR="00504236" w:rsidRPr="00220461">
        <w:rPr>
          <w:rStyle w:val="Bodytext20"/>
          <w:rFonts w:ascii="Times New Roman" w:hAnsi="Times New Roman" w:cs="Times New Roman"/>
          <w:sz w:val="24"/>
          <w:szCs w:val="24"/>
        </w:rPr>
        <w:t>място на пресичане на пътни потоци с потенциална опасност за настъпване на ПТП</w:t>
      </w:r>
      <w:r w:rsidRPr="00220461">
        <w:rPr>
          <w:rStyle w:val="Bodytext20"/>
          <w:rFonts w:ascii="Times New Roman" w:hAnsi="Times New Roman" w:cs="Times New Roman"/>
          <w:sz w:val="24"/>
          <w:szCs w:val="24"/>
        </w:rPr>
        <w:t>.</w:t>
      </w:r>
    </w:p>
    <w:p w14:paraId="44F8DEB5" w14:textId="1F0BF551" w:rsidR="00D02E09" w:rsidRPr="00220461" w:rsidRDefault="00D02E09" w:rsidP="00311490">
      <w:pPr>
        <w:pStyle w:val="Bodytext21"/>
        <w:numPr>
          <w:ilvl w:val="0"/>
          <w:numId w:val="8"/>
        </w:numPr>
        <w:shd w:val="clear" w:color="auto" w:fill="auto"/>
        <w:tabs>
          <w:tab w:val="left" w:pos="305"/>
        </w:tabs>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sz w:val="24"/>
          <w:szCs w:val="24"/>
        </w:rPr>
        <w:t>„Организиране</w:t>
      </w:r>
      <w:r w:rsidR="00A518AE"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на движението по пътищата</w:t>
      </w:r>
      <w:r w:rsidR="002B2539"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са </w:t>
      </w:r>
      <w:r w:rsidR="003B25AE" w:rsidRPr="00220461">
        <w:rPr>
          <w:rStyle w:val="Bodytext20"/>
          <w:rFonts w:ascii="Times New Roman" w:hAnsi="Times New Roman" w:cs="Times New Roman"/>
          <w:sz w:val="24"/>
          <w:szCs w:val="24"/>
        </w:rPr>
        <w:t xml:space="preserve">мерки </w:t>
      </w:r>
      <w:r w:rsidRPr="00220461">
        <w:rPr>
          <w:rStyle w:val="Bodytext20"/>
          <w:rFonts w:ascii="Times New Roman" w:hAnsi="Times New Roman" w:cs="Times New Roman"/>
          <w:sz w:val="24"/>
          <w:szCs w:val="24"/>
        </w:rPr>
        <w:t xml:space="preserve">и средства за осигуряване на условия за безопасност и удобство на всички участници в движението, съгласно </w:t>
      </w:r>
      <w:r w:rsidR="00176FBF" w:rsidRPr="00220461">
        <w:rPr>
          <w:rStyle w:val="Bodytext20"/>
          <w:rFonts w:ascii="Times New Roman" w:hAnsi="Times New Roman" w:cs="Times New Roman"/>
          <w:sz w:val="24"/>
          <w:szCs w:val="24"/>
        </w:rPr>
        <w:t>тяхното подреждане по приоритет</w:t>
      </w:r>
      <w:r w:rsidRPr="00220461">
        <w:rPr>
          <w:rStyle w:val="Bodytext20"/>
          <w:rFonts w:ascii="Times New Roman" w:hAnsi="Times New Roman" w:cs="Times New Roman"/>
          <w:sz w:val="24"/>
          <w:szCs w:val="24"/>
        </w:rPr>
        <w:t xml:space="preserve"> </w:t>
      </w:r>
      <w:r w:rsidR="00441A9D" w:rsidRPr="00220461">
        <w:rPr>
          <w:rStyle w:val="Bodytext20"/>
          <w:rFonts w:ascii="Times New Roman" w:hAnsi="Times New Roman" w:cs="Times New Roman"/>
          <w:sz w:val="24"/>
          <w:szCs w:val="24"/>
        </w:rPr>
        <w:t xml:space="preserve">с оглед </w:t>
      </w:r>
      <w:r w:rsidRPr="00220461">
        <w:rPr>
          <w:rStyle w:val="Bodytext20"/>
          <w:rFonts w:ascii="Times New Roman" w:hAnsi="Times New Roman" w:cs="Times New Roman"/>
          <w:sz w:val="24"/>
          <w:szCs w:val="24"/>
        </w:rPr>
        <w:t>предотвра</w:t>
      </w:r>
      <w:r w:rsidR="00441A9D" w:rsidRPr="00220461">
        <w:rPr>
          <w:rStyle w:val="Bodytext20"/>
          <w:rFonts w:ascii="Times New Roman" w:hAnsi="Times New Roman" w:cs="Times New Roman"/>
          <w:sz w:val="24"/>
          <w:szCs w:val="24"/>
        </w:rPr>
        <w:t>тяване на</w:t>
      </w:r>
      <w:r w:rsidRPr="00220461">
        <w:rPr>
          <w:rStyle w:val="Bodytext20"/>
          <w:rFonts w:ascii="Times New Roman" w:hAnsi="Times New Roman" w:cs="Times New Roman"/>
          <w:sz w:val="24"/>
          <w:szCs w:val="24"/>
        </w:rPr>
        <w:t xml:space="preserve"> пътно-транспортни произшествия </w:t>
      </w:r>
      <w:r w:rsidR="00441A9D" w:rsidRPr="00220461">
        <w:rPr>
          <w:rStyle w:val="Bodytext20"/>
          <w:rFonts w:ascii="Times New Roman" w:hAnsi="Times New Roman" w:cs="Times New Roman"/>
          <w:sz w:val="24"/>
          <w:szCs w:val="24"/>
        </w:rPr>
        <w:t>или минимизиране на</w:t>
      </w:r>
      <w:r w:rsidR="00B90899" w:rsidRPr="00220461">
        <w:rPr>
          <w:rStyle w:val="Bodytext20"/>
          <w:rFonts w:ascii="Times New Roman" w:hAnsi="Times New Roman" w:cs="Times New Roman"/>
          <w:sz w:val="24"/>
          <w:szCs w:val="24"/>
        </w:rPr>
        <w:t xml:space="preserve"> последиците от тях.</w:t>
      </w:r>
    </w:p>
    <w:p w14:paraId="1A84A60A" w14:textId="77777777" w:rsidR="00D02E09" w:rsidRPr="00220461" w:rsidRDefault="00D02E09" w:rsidP="00311490">
      <w:pPr>
        <w:pStyle w:val="Bodytext21"/>
        <w:numPr>
          <w:ilvl w:val="0"/>
          <w:numId w:val="8"/>
        </w:numPr>
        <w:shd w:val="clear" w:color="auto" w:fill="auto"/>
        <w:tabs>
          <w:tab w:val="left" w:pos="420"/>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w:t>
      </w:r>
      <w:proofErr w:type="spellStart"/>
      <w:r w:rsidRPr="00220461">
        <w:rPr>
          <w:rStyle w:val="Bodytext20"/>
          <w:rFonts w:ascii="Times New Roman" w:hAnsi="Times New Roman" w:cs="Times New Roman"/>
          <w:sz w:val="24"/>
          <w:szCs w:val="24"/>
        </w:rPr>
        <w:t>Интермодалност</w:t>
      </w:r>
      <w:proofErr w:type="spellEnd"/>
      <w:r w:rsidR="002B2539"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е координиране и обвързано развитие на автомобилен, железопътен, въздушен и воден</w:t>
      </w:r>
      <w:r w:rsidR="00CF0519" w:rsidRPr="00220461">
        <w:rPr>
          <w:rStyle w:val="Bodytext20"/>
          <w:rFonts w:ascii="Times New Roman" w:hAnsi="Times New Roman" w:cs="Times New Roman"/>
          <w:sz w:val="24"/>
          <w:szCs w:val="24"/>
        </w:rPr>
        <w:t xml:space="preserve"> транспорт</w:t>
      </w:r>
      <w:r w:rsidR="00B90899" w:rsidRPr="00220461">
        <w:rPr>
          <w:rStyle w:val="Bodytext20"/>
          <w:rFonts w:ascii="Times New Roman" w:hAnsi="Times New Roman" w:cs="Times New Roman"/>
          <w:sz w:val="24"/>
          <w:szCs w:val="24"/>
        </w:rPr>
        <w:t>.</w:t>
      </w:r>
    </w:p>
    <w:p w14:paraId="6DE290C4" w14:textId="1E48733E" w:rsidR="00D02E09" w:rsidRPr="00220461" w:rsidRDefault="00D02E09" w:rsidP="00311490">
      <w:pPr>
        <w:pStyle w:val="Bodytext21"/>
        <w:numPr>
          <w:ilvl w:val="0"/>
          <w:numId w:val="8"/>
        </w:numPr>
        <w:shd w:val="clear" w:color="auto" w:fill="auto"/>
        <w:tabs>
          <w:tab w:val="left" w:pos="420"/>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„Устойчивата мобилност</w:t>
      </w:r>
      <w:r w:rsidR="002B2539"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е система от устойчиви решения, които в идеалния случай съчетават обществен и частен транспорт и целят създаване на хомогенна и лесна</w:t>
      </w:r>
      <w:r w:rsidR="00B90899" w:rsidRPr="00220461">
        <w:rPr>
          <w:rStyle w:val="Bodytext20"/>
          <w:rFonts w:ascii="Times New Roman" w:hAnsi="Times New Roman" w:cs="Times New Roman"/>
          <w:sz w:val="24"/>
          <w:szCs w:val="24"/>
        </w:rPr>
        <w:t xml:space="preserve"> за ползване транспортна услуга.</w:t>
      </w:r>
    </w:p>
    <w:p w14:paraId="27D8A5D1" w14:textId="77777777" w:rsidR="00D02E09" w:rsidRPr="00220461" w:rsidRDefault="00D02E09" w:rsidP="00311490">
      <w:pPr>
        <w:pStyle w:val="Bodytext21"/>
        <w:numPr>
          <w:ilvl w:val="0"/>
          <w:numId w:val="8"/>
        </w:numPr>
        <w:shd w:val="clear" w:color="auto" w:fill="auto"/>
        <w:tabs>
          <w:tab w:val="left" w:pos="415"/>
        </w:tabs>
        <w:spacing w:line="360" w:lineRule="auto"/>
        <w:ind w:firstLine="851"/>
        <w:rPr>
          <w:rStyle w:val="Bodytext20"/>
          <w:rFonts w:ascii="Times New Roman" w:hAnsi="Times New Roman" w:cs="Times New Roman"/>
          <w:sz w:val="28"/>
          <w:szCs w:val="24"/>
        </w:rPr>
      </w:pPr>
      <w:r w:rsidRPr="00220461">
        <w:rPr>
          <w:rStyle w:val="Bodytext20"/>
          <w:rFonts w:ascii="Times New Roman" w:hAnsi="Times New Roman" w:cs="Times New Roman"/>
          <w:sz w:val="24"/>
          <w:szCs w:val="24"/>
        </w:rPr>
        <w:t>„Пропускателна способност на пътищата</w:t>
      </w:r>
      <w:r w:rsidR="002B2539" w:rsidRPr="00220461">
        <w:rPr>
          <w:rStyle w:val="Bodytext20"/>
          <w:rFonts w:ascii="Times New Roman" w:hAnsi="Times New Roman" w:cs="Times New Roman"/>
          <w:sz w:val="24"/>
          <w:szCs w:val="24"/>
        </w:rPr>
        <w:t>“</w:t>
      </w:r>
      <w:r w:rsidRPr="00220461">
        <w:rPr>
          <w:rStyle w:val="Bodytext20"/>
          <w:rFonts w:ascii="Times New Roman" w:hAnsi="Times New Roman" w:cs="Times New Roman"/>
          <w:sz w:val="24"/>
          <w:szCs w:val="24"/>
        </w:rPr>
        <w:t xml:space="preserve"> </w:t>
      </w:r>
      <w:r w:rsidR="00564146" w:rsidRPr="00220461">
        <w:rPr>
          <w:rFonts w:ascii="Times New Roman" w:hAnsi="Times New Roman" w:cs="Times New Roman"/>
          <w:bCs/>
          <w:sz w:val="24"/>
        </w:rPr>
        <w:t>е максималното количество моторни превозни средства, които могат да преминат през ед</w:t>
      </w:r>
      <w:r w:rsidR="00A7211E" w:rsidRPr="00220461">
        <w:rPr>
          <w:rFonts w:ascii="Times New Roman" w:hAnsi="Times New Roman" w:cs="Times New Roman"/>
          <w:bCs/>
          <w:sz w:val="24"/>
        </w:rPr>
        <w:t>но сечение на пътя за един час.</w:t>
      </w:r>
    </w:p>
    <w:p w14:paraId="3D5E0B15" w14:textId="77777777" w:rsidR="00D02E09" w:rsidRPr="00220461" w:rsidRDefault="002B2539" w:rsidP="00311490">
      <w:pPr>
        <w:pStyle w:val="Bodytext21"/>
        <w:numPr>
          <w:ilvl w:val="0"/>
          <w:numId w:val="8"/>
        </w:numPr>
        <w:shd w:val="clear" w:color="auto" w:fill="auto"/>
        <w:tabs>
          <w:tab w:val="left" w:pos="410"/>
        </w:tabs>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w:t>
      </w:r>
      <w:proofErr w:type="spellStart"/>
      <w:r w:rsidR="00D02E09" w:rsidRPr="00220461">
        <w:rPr>
          <w:rStyle w:val="Bodytext20"/>
          <w:rFonts w:ascii="Times New Roman" w:hAnsi="Times New Roman" w:cs="Times New Roman"/>
          <w:sz w:val="24"/>
          <w:szCs w:val="24"/>
        </w:rPr>
        <w:t>Товароносимост</w:t>
      </w:r>
      <w:proofErr w:type="spellEnd"/>
      <w:r w:rsidRPr="00220461">
        <w:rPr>
          <w:rStyle w:val="Bodytext20"/>
          <w:rFonts w:ascii="Times New Roman" w:hAnsi="Times New Roman" w:cs="Times New Roman"/>
          <w:sz w:val="24"/>
          <w:szCs w:val="24"/>
        </w:rPr>
        <w:t>“</w:t>
      </w:r>
      <w:r w:rsidR="00D02E09" w:rsidRPr="00220461">
        <w:rPr>
          <w:rStyle w:val="Bodytext20"/>
          <w:rFonts w:ascii="Times New Roman" w:hAnsi="Times New Roman" w:cs="Times New Roman"/>
          <w:sz w:val="24"/>
          <w:szCs w:val="24"/>
        </w:rPr>
        <w:t xml:space="preserve"> е максималната обща маса на товара или максималният брой пътници, конструктивно</w:t>
      </w:r>
      <w:r w:rsidR="00CB51C3" w:rsidRPr="00220461">
        <w:rPr>
          <w:rStyle w:val="Bodytext20"/>
          <w:rFonts w:ascii="Times New Roman" w:hAnsi="Times New Roman" w:cs="Times New Roman"/>
          <w:sz w:val="24"/>
          <w:szCs w:val="24"/>
        </w:rPr>
        <w:t xml:space="preserve"> предвидени</w:t>
      </w:r>
      <w:r w:rsidR="00D02E09" w:rsidRPr="00220461">
        <w:rPr>
          <w:rStyle w:val="Bodytext20"/>
          <w:rFonts w:ascii="Times New Roman" w:hAnsi="Times New Roman" w:cs="Times New Roman"/>
          <w:sz w:val="24"/>
          <w:szCs w:val="24"/>
        </w:rPr>
        <w:t xml:space="preserve"> </w:t>
      </w:r>
      <w:r w:rsidR="00CB51C3" w:rsidRPr="00220461">
        <w:rPr>
          <w:rStyle w:val="Bodytext20"/>
          <w:rFonts w:ascii="Times New Roman" w:hAnsi="Times New Roman" w:cs="Times New Roman"/>
          <w:sz w:val="24"/>
          <w:szCs w:val="24"/>
        </w:rPr>
        <w:t xml:space="preserve">за </w:t>
      </w:r>
      <w:r w:rsidR="00D02E09" w:rsidRPr="00220461">
        <w:rPr>
          <w:rStyle w:val="Bodytext20"/>
          <w:rFonts w:ascii="Times New Roman" w:hAnsi="Times New Roman" w:cs="Times New Roman"/>
          <w:sz w:val="24"/>
          <w:szCs w:val="24"/>
        </w:rPr>
        <w:t>превоз</w:t>
      </w:r>
      <w:r w:rsidR="00176FBF" w:rsidRPr="00220461">
        <w:rPr>
          <w:rStyle w:val="Bodytext20"/>
          <w:rFonts w:ascii="Times New Roman" w:hAnsi="Times New Roman" w:cs="Times New Roman"/>
          <w:sz w:val="24"/>
          <w:szCs w:val="24"/>
        </w:rPr>
        <w:t xml:space="preserve"> </w:t>
      </w:r>
      <w:r w:rsidR="00CB51C3" w:rsidRPr="00220461">
        <w:rPr>
          <w:rStyle w:val="Bodytext20"/>
          <w:rFonts w:ascii="Times New Roman" w:hAnsi="Times New Roman" w:cs="Times New Roman"/>
          <w:sz w:val="24"/>
          <w:szCs w:val="24"/>
        </w:rPr>
        <w:t>от</w:t>
      </w:r>
      <w:r w:rsidR="00CB51C3" w:rsidRPr="00220461">
        <w:t xml:space="preserve"> </w:t>
      </w:r>
      <w:r w:rsidR="00B90899" w:rsidRPr="00220461">
        <w:rPr>
          <w:rStyle w:val="Bodytext20"/>
          <w:rFonts w:ascii="Times New Roman" w:hAnsi="Times New Roman" w:cs="Times New Roman"/>
          <w:sz w:val="24"/>
          <w:szCs w:val="24"/>
        </w:rPr>
        <w:t>пътно превозно средство</w:t>
      </w:r>
      <w:r w:rsidR="00D02E09" w:rsidRPr="00220461">
        <w:rPr>
          <w:rStyle w:val="Bodytext20"/>
          <w:rFonts w:ascii="Times New Roman" w:hAnsi="Times New Roman" w:cs="Times New Roman"/>
          <w:sz w:val="24"/>
          <w:szCs w:val="24"/>
        </w:rPr>
        <w:t>.</w:t>
      </w:r>
    </w:p>
    <w:p w14:paraId="5BDBFB65" w14:textId="2956BB93" w:rsidR="000E3625" w:rsidRDefault="000E3625" w:rsidP="00311490">
      <w:pPr>
        <w:pStyle w:val="Bodytext21"/>
        <w:numPr>
          <w:ilvl w:val="0"/>
          <w:numId w:val="8"/>
        </w:numPr>
        <w:shd w:val="clear" w:color="auto" w:fill="auto"/>
        <w:tabs>
          <w:tab w:val="left" w:pos="410"/>
        </w:tabs>
        <w:spacing w:after="240"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sz w:val="24"/>
          <w:szCs w:val="24"/>
        </w:rPr>
        <w:t>„Съобщителната скорост“</w:t>
      </w:r>
      <w:r w:rsidR="00BA2EB5" w:rsidRPr="00220461">
        <w:rPr>
          <w:rStyle w:val="Bodytext20"/>
          <w:rFonts w:ascii="Times New Roman" w:hAnsi="Times New Roman" w:cs="Times New Roman"/>
          <w:sz w:val="24"/>
          <w:szCs w:val="24"/>
        </w:rPr>
        <w:t xml:space="preserve"> </w:t>
      </w:r>
      <w:r w:rsidR="00BA2EB5" w:rsidRPr="00220461">
        <w:rPr>
          <w:rStyle w:val="Bodytext20"/>
          <w:rFonts w:ascii="Times New Roman" w:hAnsi="Times New Roman" w:cs="Times New Roman"/>
          <w:sz w:val="24"/>
          <w:szCs w:val="24"/>
          <w:lang w:val="en-US"/>
        </w:rPr>
        <w:t>e</w:t>
      </w:r>
      <w:r w:rsidR="00BA2EB5" w:rsidRPr="00220461">
        <w:rPr>
          <w:rStyle w:val="Bodytext20"/>
          <w:rFonts w:ascii="Times New Roman" w:hAnsi="Times New Roman" w:cs="Times New Roman"/>
          <w:sz w:val="24"/>
          <w:szCs w:val="24"/>
        </w:rPr>
        <w:t xml:space="preserve"> средната скорост на движение на превозното средство от спирка до спирка или сумата от тези скорости на движение по даден маршрут. Съобщителната скорост на движение е функция от пътно-транспортните условия и организацията на движението. Времето за престой, качване и слизане на пътници не следва да влиза в изчислението на съобщителната скорост от гледна точка ниво на обслужване на пътниците и безопасност на движението.</w:t>
      </w:r>
    </w:p>
    <w:p w14:paraId="55F61BA1" w14:textId="77777777" w:rsidR="00D02E09" w:rsidRPr="00220461" w:rsidRDefault="00D02E09" w:rsidP="002F293E">
      <w:pPr>
        <w:pStyle w:val="Bodytext21"/>
        <w:shd w:val="clear" w:color="auto" w:fill="auto"/>
        <w:spacing w:before="240" w:after="240" w:line="360" w:lineRule="auto"/>
        <w:ind w:firstLine="0"/>
        <w:jc w:val="center"/>
        <w:rPr>
          <w:rFonts w:ascii="Times New Roman" w:hAnsi="Times New Roman" w:cs="Times New Roman"/>
          <w:b/>
          <w:sz w:val="24"/>
          <w:szCs w:val="24"/>
        </w:rPr>
      </w:pPr>
      <w:r w:rsidRPr="00220461">
        <w:rPr>
          <w:rStyle w:val="Bodytext20"/>
          <w:rFonts w:ascii="Times New Roman" w:hAnsi="Times New Roman" w:cs="Times New Roman"/>
          <w:b/>
          <w:sz w:val="24"/>
          <w:szCs w:val="24"/>
        </w:rPr>
        <w:t>Предходни и заключителни разпоредби</w:t>
      </w:r>
    </w:p>
    <w:p w14:paraId="5D8ED889" w14:textId="77777777" w:rsidR="00D02E09" w:rsidRPr="00220461" w:rsidRDefault="00D02E09" w:rsidP="00311490">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w:t>
      </w:r>
      <w:r w:rsidR="001573E7"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b/>
          <w:sz w:val="24"/>
          <w:szCs w:val="24"/>
        </w:rPr>
        <w:t>2.</w:t>
      </w:r>
      <w:r w:rsidRPr="00220461">
        <w:rPr>
          <w:rStyle w:val="Bodytext20"/>
          <w:rFonts w:ascii="Times New Roman" w:hAnsi="Times New Roman" w:cs="Times New Roman"/>
          <w:sz w:val="24"/>
          <w:szCs w:val="24"/>
        </w:rPr>
        <w:t xml:space="preserve"> Наредбата се издава на основание чл. 3, ал. 3 от ЗДвП.</w:t>
      </w:r>
    </w:p>
    <w:p w14:paraId="4C15F2EF" w14:textId="06FC55B8" w:rsidR="00D02E09" w:rsidRPr="00220461" w:rsidRDefault="00D02E09" w:rsidP="00311490">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w:t>
      </w:r>
      <w:r w:rsidR="001573E7"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b/>
          <w:sz w:val="24"/>
          <w:szCs w:val="24"/>
        </w:rPr>
        <w:t>3.</w:t>
      </w:r>
      <w:r w:rsidRPr="00220461">
        <w:rPr>
          <w:rStyle w:val="Bodytext20"/>
          <w:rFonts w:ascii="Times New Roman" w:hAnsi="Times New Roman" w:cs="Times New Roman"/>
          <w:sz w:val="24"/>
          <w:szCs w:val="24"/>
        </w:rPr>
        <w:t xml:space="preserve"> Наредбата отменя Наредба №</w:t>
      </w:r>
      <w:r w:rsidR="00F9041C"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sz w:val="24"/>
          <w:szCs w:val="24"/>
        </w:rPr>
        <w:t>1 от 2001 г. за организиране на движението по пътищата (ДВ, бр. 13 от 2001 г.).</w:t>
      </w:r>
    </w:p>
    <w:p w14:paraId="01159BA3" w14:textId="10A82080" w:rsidR="00D02E09" w:rsidRPr="00220461" w:rsidRDefault="00D02E09" w:rsidP="00311490">
      <w:pPr>
        <w:pStyle w:val="Bodytext21"/>
        <w:shd w:val="clear" w:color="auto" w:fill="auto"/>
        <w:spacing w:line="360" w:lineRule="auto"/>
        <w:ind w:firstLine="851"/>
        <w:rPr>
          <w:rFonts w:ascii="Times New Roman" w:hAnsi="Times New Roman" w:cs="Times New Roman"/>
          <w:sz w:val="24"/>
          <w:szCs w:val="24"/>
        </w:rPr>
      </w:pPr>
      <w:r w:rsidRPr="00220461">
        <w:rPr>
          <w:rStyle w:val="Bodytext20"/>
          <w:rFonts w:ascii="Times New Roman" w:hAnsi="Times New Roman" w:cs="Times New Roman"/>
          <w:b/>
          <w:sz w:val="24"/>
          <w:szCs w:val="24"/>
        </w:rPr>
        <w:t>§</w:t>
      </w:r>
      <w:r w:rsidR="001573E7"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b/>
          <w:sz w:val="24"/>
          <w:szCs w:val="24"/>
        </w:rPr>
        <w:t>4.</w:t>
      </w:r>
      <w:r w:rsidRPr="00220461">
        <w:rPr>
          <w:rStyle w:val="Bodytext20"/>
          <w:rFonts w:ascii="Times New Roman" w:hAnsi="Times New Roman" w:cs="Times New Roman"/>
          <w:sz w:val="24"/>
          <w:szCs w:val="24"/>
        </w:rPr>
        <w:t xml:space="preserve"> Наредбата влиза в сила дванадесет месеца след обнародването </w:t>
      </w:r>
      <w:r w:rsidR="00893F58" w:rsidRPr="00220461">
        <w:rPr>
          <w:rStyle w:val="Bodytext20"/>
          <w:rFonts w:ascii="Times New Roman" w:hAnsi="Times New Roman" w:cs="Times New Roman"/>
          <w:sz w:val="24"/>
          <w:szCs w:val="24"/>
        </w:rPr>
        <w:t>ѝ</w:t>
      </w:r>
      <w:r w:rsidRPr="00220461">
        <w:rPr>
          <w:rStyle w:val="Bodytext20"/>
          <w:rFonts w:ascii="Times New Roman" w:hAnsi="Times New Roman" w:cs="Times New Roman"/>
          <w:sz w:val="24"/>
          <w:szCs w:val="24"/>
        </w:rPr>
        <w:t xml:space="preserve"> в Държавен вестник.</w:t>
      </w:r>
    </w:p>
    <w:p w14:paraId="35006367" w14:textId="708C222C" w:rsidR="00D02E09" w:rsidRPr="00220461" w:rsidRDefault="00D02E09" w:rsidP="00311490">
      <w:pPr>
        <w:pStyle w:val="Bodytext21"/>
        <w:shd w:val="clear" w:color="auto" w:fill="auto"/>
        <w:spacing w:line="360" w:lineRule="auto"/>
        <w:ind w:firstLine="851"/>
        <w:rPr>
          <w:rStyle w:val="Bodytext20"/>
          <w:rFonts w:ascii="Times New Roman" w:hAnsi="Times New Roman" w:cs="Times New Roman"/>
          <w:sz w:val="24"/>
          <w:szCs w:val="24"/>
        </w:rPr>
      </w:pPr>
      <w:r w:rsidRPr="00220461">
        <w:rPr>
          <w:rStyle w:val="Bodytext20"/>
          <w:rFonts w:ascii="Times New Roman" w:hAnsi="Times New Roman" w:cs="Times New Roman"/>
          <w:b/>
          <w:sz w:val="24"/>
          <w:szCs w:val="24"/>
        </w:rPr>
        <w:t>§</w:t>
      </w:r>
      <w:r w:rsidR="001573E7" w:rsidRPr="00220461">
        <w:rPr>
          <w:rStyle w:val="Bodytext20"/>
          <w:rFonts w:ascii="Times New Roman" w:hAnsi="Times New Roman" w:cs="Times New Roman"/>
          <w:b/>
          <w:sz w:val="24"/>
          <w:szCs w:val="24"/>
        </w:rPr>
        <w:t xml:space="preserve"> </w:t>
      </w:r>
      <w:r w:rsidRPr="00220461">
        <w:rPr>
          <w:rStyle w:val="Bodytext20"/>
          <w:rFonts w:ascii="Times New Roman" w:hAnsi="Times New Roman" w:cs="Times New Roman"/>
          <w:b/>
          <w:sz w:val="24"/>
          <w:szCs w:val="24"/>
        </w:rPr>
        <w:t>5.</w:t>
      </w:r>
      <w:r w:rsidR="00716A2D" w:rsidRPr="00220461">
        <w:rPr>
          <w:rStyle w:val="Bodytext20"/>
          <w:rFonts w:ascii="Times New Roman" w:hAnsi="Times New Roman" w:cs="Times New Roman"/>
          <w:sz w:val="24"/>
          <w:szCs w:val="24"/>
        </w:rPr>
        <w:t xml:space="preserve"> Започнатите производства по </w:t>
      </w:r>
      <w:r w:rsidRPr="00220461">
        <w:rPr>
          <w:rStyle w:val="Bodytext20"/>
          <w:rFonts w:ascii="Times New Roman" w:hAnsi="Times New Roman" w:cs="Times New Roman"/>
          <w:sz w:val="24"/>
          <w:szCs w:val="24"/>
        </w:rPr>
        <w:t>одобряване на ГПОД и ПОБД и на техните изменения до влизането в сила на тази наредба се довършват по реда на Наредба №</w:t>
      </w:r>
      <w:r w:rsidR="00B87CFE" w:rsidRPr="00220461">
        <w:rPr>
          <w:rStyle w:val="Bodytext20"/>
          <w:rFonts w:ascii="Times New Roman" w:hAnsi="Times New Roman" w:cs="Times New Roman"/>
          <w:sz w:val="24"/>
          <w:szCs w:val="24"/>
        </w:rPr>
        <w:t xml:space="preserve"> </w:t>
      </w:r>
      <w:r w:rsidRPr="00220461">
        <w:rPr>
          <w:rStyle w:val="Bodytext20"/>
          <w:rFonts w:ascii="Times New Roman" w:hAnsi="Times New Roman" w:cs="Times New Roman"/>
          <w:sz w:val="24"/>
          <w:szCs w:val="24"/>
        </w:rPr>
        <w:t>1 от 2001 г. за организиране на движението по пътищата.</w:t>
      </w:r>
      <w:r w:rsidR="002064FD" w:rsidRPr="00220461">
        <w:rPr>
          <w:rStyle w:val="Bodytext20"/>
          <w:rFonts w:ascii="Times New Roman" w:hAnsi="Times New Roman" w:cs="Times New Roman"/>
          <w:sz w:val="24"/>
          <w:szCs w:val="24"/>
        </w:rPr>
        <w:t xml:space="preserve"> </w:t>
      </w:r>
      <w:r w:rsidR="002F1240" w:rsidRPr="00220461">
        <w:rPr>
          <w:rStyle w:val="Bodytext20"/>
          <w:rFonts w:ascii="Times New Roman" w:hAnsi="Times New Roman" w:cs="Times New Roman"/>
          <w:sz w:val="24"/>
          <w:szCs w:val="24"/>
        </w:rPr>
        <w:t>Производствата</w:t>
      </w:r>
      <w:r w:rsidR="002064FD" w:rsidRPr="00220461">
        <w:rPr>
          <w:rStyle w:val="Bodytext20"/>
          <w:rFonts w:ascii="Times New Roman" w:hAnsi="Times New Roman" w:cs="Times New Roman"/>
          <w:sz w:val="24"/>
          <w:szCs w:val="24"/>
        </w:rPr>
        <w:t xml:space="preserve"> се счита</w:t>
      </w:r>
      <w:r w:rsidR="002F1240" w:rsidRPr="00220461">
        <w:rPr>
          <w:rStyle w:val="Bodytext20"/>
          <w:rFonts w:ascii="Times New Roman" w:hAnsi="Times New Roman" w:cs="Times New Roman"/>
          <w:sz w:val="24"/>
          <w:szCs w:val="24"/>
        </w:rPr>
        <w:t>т за започнали от</w:t>
      </w:r>
      <w:r w:rsidR="002064FD" w:rsidRPr="00220461">
        <w:rPr>
          <w:rStyle w:val="Bodytext20"/>
          <w:rFonts w:ascii="Times New Roman" w:hAnsi="Times New Roman" w:cs="Times New Roman"/>
          <w:sz w:val="24"/>
          <w:szCs w:val="24"/>
        </w:rPr>
        <w:t xml:space="preserve"> дата</w:t>
      </w:r>
      <w:r w:rsidR="00C6543C" w:rsidRPr="00220461">
        <w:rPr>
          <w:rStyle w:val="Bodytext20"/>
          <w:rFonts w:ascii="Times New Roman" w:hAnsi="Times New Roman" w:cs="Times New Roman"/>
          <w:sz w:val="24"/>
          <w:szCs w:val="24"/>
        </w:rPr>
        <w:t>та</w:t>
      </w:r>
      <w:r w:rsidR="002064FD" w:rsidRPr="00220461">
        <w:rPr>
          <w:rStyle w:val="Bodytext20"/>
          <w:rFonts w:ascii="Times New Roman" w:hAnsi="Times New Roman" w:cs="Times New Roman"/>
          <w:sz w:val="24"/>
          <w:szCs w:val="24"/>
        </w:rPr>
        <w:t xml:space="preserve"> на </w:t>
      </w:r>
      <w:r w:rsidR="00C6543C" w:rsidRPr="00220461">
        <w:rPr>
          <w:rStyle w:val="Bodytext20"/>
          <w:rFonts w:ascii="Times New Roman" w:hAnsi="Times New Roman" w:cs="Times New Roman"/>
          <w:sz w:val="24"/>
          <w:szCs w:val="24"/>
        </w:rPr>
        <w:t xml:space="preserve">подаване на писмено заявление за одобряване на </w:t>
      </w:r>
      <w:r w:rsidR="002F1240" w:rsidRPr="00220461">
        <w:rPr>
          <w:rStyle w:val="Bodytext20"/>
          <w:rFonts w:ascii="Times New Roman" w:hAnsi="Times New Roman" w:cs="Times New Roman"/>
          <w:sz w:val="24"/>
          <w:szCs w:val="24"/>
        </w:rPr>
        <w:t xml:space="preserve">ГПОД и ПОБД </w:t>
      </w:r>
      <w:r w:rsidR="00C6543C" w:rsidRPr="00220461">
        <w:rPr>
          <w:rStyle w:val="Bodytext20"/>
          <w:rFonts w:ascii="Times New Roman" w:hAnsi="Times New Roman" w:cs="Times New Roman"/>
          <w:sz w:val="24"/>
          <w:szCs w:val="24"/>
        </w:rPr>
        <w:t xml:space="preserve">от </w:t>
      </w:r>
      <w:r w:rsidR="00C6543C" w:rsidRPr="00220461">
        <w:rPr>
          <w:rStyle w:val="Bodytext20"/>
          <w:rFonts w:ascii="Times New Roman" w:hAnsi="Times New Roman" w:cs="Times New Roman"/>
          <w:sz w:val="24"/>
          <w:szCs w:val="24"/>
        </w:rPr>
        <w:lastRenderedPageBreak/>
        <w:t>компетентния орган.</w:t>
      </w:r>
    </w:p>
    <w:p w14:paraId="762A8D10" w14:textId="1DECE843" w:rsidR="00A7211E" w:rsidRPr="00220461" w:rsidRDefault="004109AE" w:rsidP="00CD0E09">
      <w:pPr>
        <w:spacing w:after="0" w:line="276" w:lineRule="auto"/>
        <w:ind w:firstLine="3402"/>
        <w:rPr>
          <w:rFonts w:ascii="Times New Roman" w:hAnsi="Times New Roman"/>
          <w:b/>
          <w:sz w:val="24"/>
          <w:szCs w:val="24"/>
        </w:rPr>
      </w:pPr>
      <w:r w:rsidRPr="00220461">
        <w:rPr>
          <w:rFonts w:ascii="Times New Roman" w:hAnsi="Times New Roman"/>
          <w:b/>
          <w:sz w:val="24"/>
          <w:szCs w:val="24"/>
        </w:rPr>
        <w:t>МИНИСТЪР</w:t>
      </w:r>
      <w:r w:rsidR="00A7211E" w:rsidRPr="00220461">
        <w:rPr>
          <w:rFonts w:ascii="Times New Roman" w:hAnsi="Times New Roman"/>
          <w:b/>
          <w:sz w:val="24"/>
          <w:szCs w:val="24"/>
        </w:rPr>
        <w:t xml:space="preserve"> НА </w:t>
      </w:r>
    </w:p>
    <w:p w14:paraId="59728AB5" w14:textId="77777777" w:rsidR="00A7211E" w:rsidRPr="00220461" w:rsidRDefault="00A7211E" w:rsidP="00CD0E09">
      <w:pPr>
        <w:spacing w:after="0" w:line="276" w:lineRule="auto"/>
        <w:ind w:firstLine="3402"/>
        <w:rPr>
          <w:rFonts w:ascii="Times New Roman" w:hAnsi="Times New Roman"/>
          <w:b/>
          <w:sz w:val="24"/>
          <w:szCs w:val="24"/>
        </w:rPr>
      </w:pPr>
      <w:r w:rsidRPr="00220461">
        <w:rPr>
          <w:rFonts w:ascii="Times New Roman" w:hAnsi="Times New Roman"/>
          <w:b/>
          <w:sz w:val="24"/>
          <w:szCs w:val="24"/>
        </w:rPr>
        <w:t>РЕГИОНАЛНОТО РАЗВИТИЕ</w:t>
      </w:r>
    </w:p>
    <w:p w14:paraId="1A40312D" w14:textId="77777777" w:rsidR="00D02E09" w:rsidRPr="00220461" w:rsidRDefault="00A7211E" w:rsidP="00CD0E09">
      <w:pPr>
        <w:spacing w:after="0" w:line="276" w:lineRule="auto"/>
        <w:ind w:firstLine="3402"/>
        <w:rPr>
          <w:rFonts w:ascii="Times New Roman" w:hAnsi="Times New Roman"/>
          <w:b/>
          <w:sz w:val="24"/>
          <w:szCs w:val="24"/>
        </w:rPr>
      </w:pPr>
      <w:r w:rsidRPr="00220461">
        <w:rPr>
          <w:rFonts w:ascii="Times New Roman" w:hAnsi="Times New Roman"/>
          <w:b/>
          <w:sz w:val="24"/>
          <w:szCs w:val="24"/>
        </w:rPr>
        <w:t>И БЛАГОУСТРОЙСТВОТО:</w:t>
      </w:r>
    </w:p>
    <w:p w14:paraId="64288FBA" w14:textId="0196246F" w:rsidR="00CD0E09" w:rsidRDefault="001170D8" w:rsidP="00A7211E">
      <w:pPr>
        <w:spacing w:before="240" w:after="240" w:line="276" w:lineRule="auto"/>
        <w:ind w:left="3820" w:firstLine="2552"/>
        <w:jc w:val="center"/>
        <w:rPr>
          <w:rFonts w:ascii="Times New Roman" w:hAnsi="Times New Roman"/>
          <w:sz w:val="24"/>
          <w:szCs w:val="24"/>
        </w:rPr>
      </w:pPr>
      <w:r w:rsidRPr="00220461">
        <w:rPr>
          <w:rFonts w:ascii="Times New Roman" w:hAnsi="Times New Roman"/>
          <w:b/>
          <w:sz w:val="24"/>
          <w:szCs w:val="24"/>
        </w:rPr>
        <w:t>ИВАН ШИШКОВ</w:t>
      </w:r>
    </w:p>
    <w:sectPr w:rsidR="00CD0E09" w:rsidSect="009A204E">
      <w:footerReference w:type="default" r:id="rId8"/>
      <w:pgSz w:w="11906" w:h="16838"/>
      <w:pgMar w:top="1418"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4A226" w14:textId="77777777" w:rsidR="00127D8D" w:rsidRDefault="00127D8D" w:rsidP="004D425E">
      <w:pPr>
        <w:spacing w:after="0"/>
      </w:pPr>
      <w:r>
        <w:separator/>
      </w:r>
    </w:p>
  </w:endnote>
  <w:endnote w:type="continuationSeparator" w:id="0">
    <w:p w14:paraId="6B2F29FD" w14:textId="77777777" w:rsidR="00127D8D" w:rsidRDefault="00127D8D" w:rsidP="004D4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C3DA" w14:textId="687BFD19" w:rsidR="0011525F" w:rsidRPr="00CB0DB1" w:rsidRDefault="0011525F">
    <w:pPr>
      <w:pStyle w:val="Footer"/>
      <w:jc w:val="right"/>
      <w:rPr>
        <w:rFonts w:ascii="Times New Roman" w:hAnsi="Times New Roman"/>
      </w:rPr>
    </w:pPr>
    <w:r w:rsidRPr="00CB0DB1">
      <w:rPr>
        <w:rFonts w:ascii="Times New Roman" w:hAnsi="Times New Roman"/>
      </w:rPr>
      <w:fldChar w:fldCharType="begin"/>
    </w:r>
    <w:r w:rsidRPr="00CB0DB1">
      <w:rPr>
        <w:rFonts w:ascii="Times New Roman" w:hAnsi="Times New Roman"/>
      </w:rPr>
      <w:instrText xml:space="preserve"> PAGE   \* MERGEFORMAT </w:instrText>
    </w:r>
    <w:r w:rsidRPr="00CB0DB1">
      <w:rPr>
        <w:rFonts w:ascii="Times New Roman" w:hAnsi="Times New Roman"/>
      </w:rPr>
      <w:fldChar w:fldCharType="separate"/>
    </w:r>
    <w:r w:rsidR="00541CE8">
      <w:rPr>
        <w:rFonts w:ascii="Times New Roman" w:hAnsi="Times New Roman"/>
        <w:noProof/>
      </w:rPr>
      <w:t>21</w:t>
    </w:r>
    <w:r w:rsidRPr="00CB0DB1">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6FDAF" w14:textId="77777777" w:rsidR="00127D8D" w:rsidRDefault="00127D8D" w:rsidP="004D425E">
      <w:pPr>
        <w:spacing w:after="0"/>
      </w:pPr>
      <w:r w:rsidRPr="004D425E">
        <w:rPr>
          <w:color w:val="000000"/>
        </w:rPr>
        <w:separator/>
      </w:r>
    </w:p>
  </w:footnote>
  <w:footnote w:type="continuationSeparator" w:id="0">
    <w:p w14:paraId="1588CF2F" w14:textId="77777777" w:rsidR="00127D8D" w:rsidRDefault="00127D8D" w:rsidP="004D4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BEB0F4F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F78406B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64A6B4F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 w15:restartNumberingAfterBreak="0">
    <w:nsid w:val="00000009"/>
    <w:multiLevelType w:val="multilevel"/>
    <w:tmpl w:val="001CA97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4" w15:restartNumberingAfterBreak="0">
    <w:nsid w:val="0000000B"/>
    <w:multiLevelType w:val="multilevel"/>
    <w:tmpl w:val="9A24CDD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5" w15:restartNumberingAfterBreak="0">
    <w:nsid w:val="0000000D"/>
    <w:multiLevelType w:val="multilevel"/>
    <w:tmpl w:val="BF325C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6" w15:restartNumberingAfterBreak="0">
    <w:nsid w:val="0000000F"/>
    <w:multiLevelType w:val="multilevel"/>
    <w:tmpl w:val="3050E7F8"/>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 w15:restartNumberingAfterBreak="0">
    <w:nsid w:val="00000013"/>
    <w:multiLevelType w:val="multilevel"/>
    <w:tmpl w:val="E49AA9A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8" w15:restartNumberingAfterBreak="0">
    <w:nsid w:val="00000015"/>
    <w:multiLevelType w:val="multilevel"/>
    <w:tmpl w:val="C79407F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9" w15:restartNumberingAfterBreak="0">
    <w:nsid w:val="00000019"/>
    <w:multiLevelType w:val="multilevel"/>
    <w:tmpl w:val="A3D6CC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B"/>
    <w:multiLevelType w:val="multilevel"/>
    <w:tmpl w:val="B48606B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1" w15:restartNumberingAfterBreak="0">
    <w:nsid w:val="0000001D"/>
    <w:multiLevelType w:val="multilevel"/>
    <w:tmpl w:val="261C54F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F"/>
    <w:multiLevelType w:val="multilevel"/>
    <w:tmpl w:val="0FAA39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21"/>
    <w:multiLevelType w:val="multilevel"/>
    <w:tmpl w:val="3306C6F0"/>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0000023"/>
    <w:multiLevelType w:val="multilevel"/>
    <w:tmpl w:val="7AE4230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5" w15:restartNumberingAfterBreak="0">
    <w:nsid w:val="00000025"/>
    <w:multiLevelType w:val="multilevel"/>
    <w:tmpl w:val="3686136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6" w15:restartNumberingAfterBreak="0">
    <w:nsid w:val="00000027"/>
    <w:multiLevelType w:val="multilevel"/>
    <w:tmpl w:val="50C87BD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2B"/>
    <w:multiLevelType w:val="multilevel"/>
    <w:tmpl w:val="E3D02194"/>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31"/>
    <w:multiLevelType w:val="multilevel"/>
    <w:tmpl w:val="5316C4D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15:restartNumberingAfterBreak="0">
    <w:nsid w:val="00000035"/>
    <w:multiLevelType w:val="multilevel"/>
    <w:tmpl w:val="5562FA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15:restartNumberingAfterBreak="0">
    <w:nsid w:val="00000039"/>
    <w:multiLevelType w:val="multilevel"/>
    <w:tmpl w:val="A16064F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0000003D"/>
    <w:multiLevelType w:val="multilevel"/>
    <w:tmpl w:val="1728AE7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3F"/>
    <w:multiLevelType w:val="multilevel"/>
    <w:tmpl w:val="25B4C88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43"/>
    <w:multiLevelType w:val="multilevel"/>
    <w:tmpl w:val="7FB6EF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045"/>
    <w:multiLevelType w:val="multilevel"/>
    <w:tmpl w:val="631E030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5" w15:restartNumberingAfterBreak="0">
    <w:nsid w:val="00000047"/>
    <w:multiLevelType w:val="multilevel"/>
    <w:tmpl w:val="13F4E88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6" w15:restartNumberingAfterBreak="0">
    <w:nsid w:val="0000004B"/>
    <w:multiLevelType w:val="multilevel"/>
    <w:tmpl w:val="FA18EBE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15:restartNumberingAfterBreak="0">
    <w:nsid w:val="0000004D"/>
    <w:multiLevelType w:val="multilevel"/>
    <w:tmpl w:val="1D50E236"/>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51"/>
    <w:multiLevelType w:val="multilevel"/>
    <w:tmpl w:val="9F505F1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9" w15:restartNumberingAfterBreak="0">
    <w:nsid w:val="00000053"/>
    <w:multiLevelType w:val="multilevel"/>
    <w:tmpl w:val="2368BD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0" w15:restartNumberingAfterBreak="0">
    <w:nsid w:val="00000057"/>
    <w:multiLevelType w:val="multilevel"/>
    <w:tmpl w:val="96666E3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1" w15:restartNumberingAfterBreak="0">
    <w:nsid w:val="00000059"/>
    <w:multiLevelType w:val="multilevel"/>
    <w:tmpl w:val="7A3CCBC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2" w15:restartNumberingAfterBreak="0">
    <w:nsid w:val="0000005D"/>
    <w:multiLevelType w:val="multilevel"/>
    <w:tmpl w:val="4072E5B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3" w15:restartNumberingAfterBreak="0">
    <w:nsid w:val="00000063"/>
    <w:multiLevelType w:val="multilevel"/>
    <w:tmpl w:val="8B4ECE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4" w15:restartNumberingAfterBreak="0">
    <w:nsid w:val="00000067"/>
    <w:multiLevelType w:val="multilevel"/>
    <w:tmpl w:val="790AEE1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5" w15:restartNumberingAfterBreak="0">
    <w:nsid w:val="00000069"/>
    <w:multiLevelType w:val="multilevel"/>
    <w:tmpl w:val="829AF26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6" w15:restartNumberingAfterBreak="0">
    <w:nsid w:val="0000006B"/>
    <w:multiLevelType w:val="multilevel"/>
    <w:tmpl w:val="C736181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7" w15:restartNumberingAfterBreak="0">
    <w:nsid w:val="0000006D"/>
    <w:multiLevelType w:val="multilevel"/>
    <w:tmpl w:val="35DCA2A0"/>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8" w15:restartNumberingAfterBreak="0">
    <w:nsid w:val="0000006F"/>
    <w:multiLevelType w:val="multilevel"/>
    <w:tmpl w:val="536CE34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9" w15:restartNumberingAfterBreak="0">
    <w:nsid w:val="00000071"/>
    <w:multiLevelType w:val="multilevel"/>
    <w:tmpl w:val="E8BE880A"/>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0" w15:restartNumberingAfterBreak="0">
    <w:nsid w:val="00000073"/>
    <w:multiLevelType w:val="multilevel"/>
    <w:tmpl w:val="5AFAAB7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1" w15:restartNumberingAfterBreak="0">
    <w:nsid w:val="00000075"/>
    <w:multiLevelType w:val="multilevel"/>
    <w:tmpl w:val="B0D8F95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2" w15:restartNumberingAfterBreak="0">
    <w:nsid w:val="00000077"/>
    <w:multiLevelType w:val="multilevel"/>
    <w:tmpl w:val="6DF4A06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3" w15:restartNumberingAfterBreak="0">
    <w:nsid w:val="0000007B"/>
    <w:multiLevelType w:val="multilevel"/>
    <w:tmpl w:val="4EF0C40A"/>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4" w15:restartNumberingAfterBreak="0">
    <w:nsid w:val="0000007D"/>
    <w:multiLevelType w:val="multilevel"/>
    <w:tmpl w:val="E010726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5" w15:restartNumberingAfterBreak="0">
    <w:nsid w:val="0000007F"/>
    <w:multiLevelType w:val="multilevel"/>
    <w:tmpl w:val="D42E6B2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6" w15:restartNumberingAfterBreak="0">
    <w:nsid w:val="00000081"/>
    <w:multiLevelType w:val="multilevel"/>
    <w:tmpl w:val="C92406C0"/>
    <w:lvl w:ilvl="0">
      <w:start w:val="1"/>
      <w:numFmt w:val="decimal"/>
      <w:lvlText w:val="%1."/>
      <w:lvlJc w:val="left"/>
      <w:pPr>
        <w:ind w:left="0" w:firstLine="0"/>
      </w:pPr>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47" w15:restartNumberingAfterBreak="0">
    <w:nsid w:val="00000083"/>
    <w:multiLevelType w:val="multilevel"/>
    <w:tmpl w:val="08B8E27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8" w15:restartNumberingAfterBreak="0">
    <w:nsid w:val="00000085"/>
    <w:multiLevelType w:val="multilevel"/>
    <w:tmpl w:val="4E5EE1C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9" w15:restartNumberingAfterBreak="0">
    <w:nsid w:val="00000087"/>
    <w:multiLevelType w:val="multilevel"/>
    <w:tmpl w:val="C75C9F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0" w15:restartNumberingAfterBreak="0">
    <w:nsid w:val="00000089"/>
    <w:multiLevelType w:val="multilevel"/>
    <w:tmpl w:val="438EEE1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1" w15:restartNumberingAfterBreak="0">
    <w:nsid w:val="0000008B"/>
    <w:multiLevelType w:val="multilevel"/>
    <w:tmpl w:val="17B26B6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2" w15:restartNumberingAfterBreak="0">
    <w:nsid w:val="0000008D"/>
    <w:multiLevelType w:val="multilevel"/>
    <w:tmpl w:val="DF6E1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3" w15:restartNumberingAfterBreak="0">
    <w:nsid w:val="0000008F"/>
    <w:multiLevelType w:val="multilevel"/>
    <w:tmpl w:val="2EE8CBC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4" w15:restartNumberingAfterBreak="0">
    <w:nsid w:val="00000091"/>
    <w:multiLevelType w:val="multilevel"/>
    <w:tmpl w:val="33B4D3E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5" w15:restartNumberingAfterBreak="0">
    <w:nsid w:val="00000093"/>
    <w:multiLevelType w:val="multilevel"/>
    <w:tmpl w:val="8F727C8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6" w15:restartNumberingAfterBreak="0">
    <w:nsid w:val="00000095"/>
    <w:multiLevelType w:val="multilevel"/>
    <w:tmpl w:val="136C56F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7" w15:restartNumberingAfterBreak="0">
    <w:nsid w:val="00000097"/>
    <w:multiLevelType w:val="multilevel"/>
    <w:tmpl w:val="D116DC3C"/>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8" w15:restartNumberingAfterBreak="0">
    <w:nsid w:val="0550051F"/>
    <w:multiLevelType w:val="hybridMultilevel"/>
    <w:tmpl w:val="F490F9A4"/>
    <w:lvl w:ilvl="0" w:tplc="AD2AB4F0">
      <w:start w:val="2"/>
      <w:numFmt w:val="decimal"/>
      <w:lvlText w:val="%1)"/>
      <w:lvlJc w:val="left"/>
      <w:pPr>
        <w:ind w:left="1211"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15:restartNumberingAfterBreak="0">
    <w:nsid w:val="110B0487"/>
    <w:multiLevelType w:val="hybridMultilevel"/>
    <w:tmpl w:val="62AE1144"/>
    <w:lvl w:ilvl="0" w:tplc="4DCE286E">
      <w:start w:val="1"/>
      <w:numFmt w:val="decimal"/>
      <w:lvlText w:val="%1."/>
      <w:lvlJc w:val="left"/>
      <w:pPr>
        <w:ind w:left="1353"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0" w15:restartNumberingAfterBreak="0">
    <w:nsid w:val="13B0081C"/>
    <w:multiLevelType w:val="hybridMultilevel"/>
    <w:tmpl w:val="2154F7FA"/>
    <w:lvl w:ilvl="0" w:tplc="C886662C">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13FA0278"/>
    <w:multiLevelType w:val="hybridMultilevel"/>
    <w:tmpl w:val="4EE86A44"/>
    <w:lvl w:ilvl="0" w:tplc="79B8E9E4">
      <w:start w:val="2"/>
      <w:numFmt w:val="decimal"/>
      <w:lvlText w:val="(%1)"/>
      <w:lvlJc w:val="left"/>
      <w:pPr>
        <w:ind w:left="135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2" w15:restartNumberingAfterBreak="0">
    <w:nsid w:val="14373CCD"/>
    <w:multiLevelType w:val="hybridMultilevel"/>
    <w:tmpl w:val="AF4EE52A"/>
    <w:lvl w:ilvl="0" w:tplc="154A00A2">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3" w15:restartNumberingAfterBreak="0">
    <w:nsid w:val="158D7A27"/>
    <w:multiLevelType w:val="hybridMultilevel"/>
    <w:tmpl w:val="7B62EAC2"/>
    <w:lvl w:ilvl="0" w:tplc="BE125F54">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4" w15:restartNumberingAfterBreak="0">
    <w:nsid w:val="19980926"/>
    <w:multiLevelType w:val="multilevel"/>
    <w:tmpl w:val="05C83588"/>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65" w15:restartNumberingAfterBreak="0">
    <w:nsid w:val="1B9314D8"/>
    <w:multiLevelType w:val="hybridMultilevel"/>
    <w:tmpl w:val="05F29286"/>
    <w:lvl w:ilvl="0" w:tplc="5252A43C">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6" w15:restartNumberingAfterBreak="0">
    <w:nsid w:val="21BD1899"/>
    <w:multiLevelType w:val="hybridMultilevel"/>
    <w:tmpl w:val="9D6A5EF2"/>
    <w:lvl w:ilvl="0" w:tplc="037038FC">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7" w15:restartNumberingAfterBreak="0">
    <w:nsid w:val="30492567"/>
    <w:multiLevelType w:val="multilevel"/>
    <w:tmpl w:val="63E8498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68" w15:restartNumberingAfterBreak="0">
    <w:nsid w:val="30D92FA5"/>
    <w:multiLevelType w:val="multilevel"/>
    <w:tmpl w:val="7A08F5F6"/>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69" w15:restartNumberingAfterBreak="0">
    <w:nsid w:val="3D3600A5"/>
    <w:multiLevelType w:val="multilevel"/>
    <w:tmpl w:val="C28E3668"/>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0" w15:restartNumberingAfterBreak="0">
    <w:nsid w:val="44C91769"/>
    <w:multiLevelType w:val="hybridMultilevel"/>
    <w:tmpl w:val="AB161930"/>
    <w:lvl w:ilvl="0" w:tplc="D4AA3EC0">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1" w15:restartNumberingAfterBreak="0">
    <w:nsid w:val="451D19E1"/>
    <w:multiLevelType w:val="multilevel"/>
    <w:tmpl w:val="3050E7F8"/>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2" w15:restartNumberingAfterBreak="0">
    <w:nsid w:val="5183422E"/>
    <w:multiLevelType w:val="multilevel"/>
    <w:tmpl w:val="3306C6F0"/>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3" w15:restartNumberingAfterBreak="0">
    <w:nsid w:val="540870ED"/>
    <w:multiLevelType w:val="multilevel"/>
    <w:tmpl w:val="3050E7F8"/>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4" w15:restartNumberingAfterBreak="0">
    <w:nsid w:val="546B51A0"/>
    <w:multiLevelType w:val="hybridMultilevel"/>
    <w:tmpl w:val="7B00170A"/>
    <w:lvl w:ilvl="0" w:tplc="13B09BB8">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5" w15:restartNumberingAfterBreak="0">
    <w:nsid w:val="565E2D27"/>
    <w:multiLevelType w:val="multilevel"/>
    <w:tmpl w:val="63E8498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6" w15:restartNumberingAfterBreak="0">
    <w:nsid w:val="5D846259"/>
    <w:multiLevelType w:val="hybridMultilevel"/>
    <w:tmpl w:val="73AAE35E"/>
    <w:lvl w:ilvl="0" w:tplc="18049908">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7" w15:restartNumberingAfterBreak="0">
    <w:nsid w:val="624A087E"/>
    <w:multiLevelType w:val="hybridMultilevel"/>
    <w:tmpl w:val="C7FCAFF4"/>
    <w:lvl w:ilvl="0" w:tplc="883CFCB2">
      <w:start w:val="1"/>
      <w:numFmt w:val="decimal"/>
      <w:lvlText w:val="%1."/>
      <w:lvlJc w:val="left"/>
      <w:pPr>
        <w:ind w:left="1211" w:hanging="360"/>
      </w:pPr>
      <w:rPr>
        <w:rFonts w:hint="default"/>
        <w:color w:val="00000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8" w15:restartNumberingAfterBreak="0">
    <w:nsid w:val="62A22CF0"/>
    <w:multiLevelType w:val="multilevel"/>
    <w:tmpl w:val="4A8EAB3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79" w15:restartNumberingAfterBreak="0">
    <w:nsid w:val="6F056929"/>
    <w:multiLevelType w:val="multilevel"/>
    <w:tmpl w:val="67AEDF7C"/>
    <w:lvl w:ilvl="0">
      <w:start w:val="2"/>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80" w15:restartNumberingAfterBreak="0">
    <w:nsid w:val="716045D6"/>
    <w:multiLevelType w:val="hybridMultilevel"/>
    <w:tmpl w:val="30A233F6"/>
    <w:lvl w:ilvl="0" w:tplc="C3841516">
      <w:start w:val="2"/>
      <w:numFmt w:val="decimal"/>
      <w:lvlText w:val="(%1)"/>
      <w:lvlJc w:val="left"/>
      <w:pPr>
        <w:ind w:left="720" w:hanging="360"/>
      </w:pPr>
      <w:rPr>
        <w:rFonts w:cs="Times New Roman" w:hint="default"/>
        <w:color w:val="00000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12"/>
  </w:num>
  <w:num w:numId="4">
    <w:abstractNumId w:val="13"/>
  </w:num>
  <w:num w:numId="5">
    <w:abstractNumId w:val="48"/>
  </w:num>
  <w:num w:numId="6">
    <w:abstractNumId w:val="55"/>
  </w:num>
  <w:num w:numId="7">
    <w:abstractNumId w:val="56"/>
  </w:num>
  <w:num w:numId="8">
    <w:abstractNumId w:val="57"/>
  </w:num>
  <w:num w:numId="9">
    <w:abstractNumId w:val="54"/>
  </w:num>
  <w:num w:numId="10">
    <w:abstractNumId w:val="38"/>
  </w:num>
  <w:num w:numId="11">
    <w:abstractNumId w:val="37"/>
  </w:num>
  <w:num w:numId="12">
    <w:abstractNumId w:val="49"/>
  </w:num>
  <w:num w:numId="13">
    <w:abstractNumId w:val="50"/>
  </w:num>
  <w:num w:numId="14">
    <w:abstractNumId w:val="51"/>
  </w:num>
  <w:num w:numId="15">
    <w:abstractNumId w:val="52"/>
  </w:num>
  <w:num w:numId="16">
    <w:abstractNumId w:val="53"/>
  </w:num>
  <w:num w:numId="17">
    <w:abstractNumId w:val="44"/>
  </w:num>
  <w:num w:numId="18">
    <w:abstractNumId w:val="45"/>
  </w:num>
  <w:num w:numId="19">
    <w:abstractNumId w:val="42"/>
  </w:num>
  <w:num w:numId="20">
    <w:abstractNumId w:val="46"/>
  </w:num>
  <w:num w:numId="21">
    <w:abstractNumId w:val="47"/>
  </w:num>
  <w:num w:numId="22">
    <w:abstractNumId w:val="40"/>
  </w:num>
  <w:num w:numId="23">
    <w:abstractNumId w:val="41"/>
  </w:num>
  <w:num w:numId="24">
    <w:abstractNumId w:val="43"/>
  </w:num>
  <w:num w:numId="25">
    <w:abstractNumId w:val="39"/>
  </w:num>
  <w:num w:numId="26">
    <w:abstractNumId w:val="34"/>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1"/>
  </w:num>
  <w:num w:numId="36">
    <w:abstractNumId w:val="32"/>
  </w:num>
  <w:num w:numId="37">
    <w:abstractNumId w:val="33"/>
  </w:num>
  <w:num w:numId="38">
    <w:abstractNumId w:val="16"/>
  </w:num>
  <w:num w:numId="39">
    <w:abstractNumId w:val="17"/>
  </w:num>
  <w:num w:numId="40">
    <w:abstractNumId w:val="18"/>
  </w:num>
  <w:num w:numId="41">
    <w:abstractNumId w:val="19"/>
  </w:num>
  <w:num w:numId="42">
    <w:abstractNumId w:val="20"/>
  </w:num>
  <w:num w:numId="43">
    <w:abstractNumId w:val="0"/>
  </w:num>
  <w:num w:numId="44">
    <w:abstractNumId w:val="1"/>
  </w:num>
  <w:num w:numId="45">
    <w:abstractNumId w:val="2"/>
  </w:num>
  <w:num w:numId="46">
    <w:abstractNumId w:val="3"/>
  </w:num>
  <w:num w:numId="47">
    <w:abstractNumId w:val="4"/>
  </w:num>
  <w:num w:numId="48">
    <w:abstractNumId w:val="5"/>
  </w:num>
  <w:num w:numId="49">
    <w:abstractNumId w:val="6"/>
  </w:num>
  <w:num w:numId="50">
    <w:abstractNumId w:val="7"/>
  </w:num>
  <w:num w:numId="51">
    <w:abstractNumId w:val="8"/>
  </w:num>
  <w:num w:numId="52">
    <w:abstractNumId w:val="10"/>
  </w:num>
  <w:num w:numId="53">
    <w:abstractNumId w:val="14"/>
  </w:num>
  <w:num w:numId="54">
    <w:abstractNumId w:val="15"/>
  </w:num>
  <w:num w:numId="55">
    <w:abstractNumId w:val="25"/>
  </w:num>
  <w:num w:numId="56">
    <w:abstractNumId w:val="30"/>
  </w:num>
  <w:num w:numId="57">
    <w:abstractNumId w:val="35"/>
  </w:num>
  <w:num w:numId="58">
    <w:abstractNumId w:val="36"/>
  </w:num>
  <w:num w:numId="59">
    <w:abstractNumId w:val="66"/>
  </w:num>
  <w:num w:numId="60">
    <w:abstractNumId w:val="61"/>
  </w:num>
  <w:num w:numId="61">
    <w:abstractNumId w:val="62"/>
  </w:num>
  <w:num w:numId="62">
    <w:abstractNumId w:val="70"/>
  </w:num>
  <w:num w:numId="63">
    <w:abstractNumId w:val="76"/>
  </w:num>
  <w:num w:numId="64">
    <w:abstractNumId w:val="74"/>
  </w:num>
  <w:num w:numId="65">
    <w:abstractNumId w:val="63"/>
  </w:num>
  <w:num w:numId="66">
    <w:abstractNumId w:val="65"/>
  </w:num>
  <w:num w:numId="67">
    <w:abstractNumId w:val="75"/>
  </w:num>
  <w:num w:numId="68">
    <w:abstractNumId w:val="67"/>
  </w:num>
  <w:num w:numId="69">
    <w:abstractNumId w:val="79"/>
  </w:num>
  <w:num w:numId="70">
    <w:abstractNumId w:val="64"/>
  </w:num>
  <w:num w:numId="71">
    <w:abstractNumId w:val="73"/>
  </w:num>
  <w:num w:numId="72">
    <w:abstractNumId w:val="68"/>
  </w:num>
  <w:num w:numId="73">
    <w:abstractNumId w:val="69"/>
  </w:num>
  <w:num w:numId="74">
    <w:abstractNumId w:val="80"/>
  </w:num>
  <w:num w:numId="75">
    <w:abstractNumId w:val="78"/>
  </w:num>
  <w:num w:numId="76">
    <w:abstractNumId w:val="77"/>
  </w:num>
  <w:num w:numId="77">
    <w:abstractNumId w:val="59"/>
  </w:num>
  <w:num w:numId="78">
    <w:abstractNumId w:val="58"/>
  </w:num>
  <w:num w:numId="79">
    <w:abstractNumId w:val="71"/>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num>
  <w:num w:numId="82">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5E"/>
    <w:rsid w:val="000016F7"/>
    <w:rsid w:val="00002037"/>
    <w:rsid w:val="000021A2"/>
    <w:rsid w:val="00002C8C"/>
    <w:rsid w:val="000033FD"/>
    <w:rsid w:val="00003A58"/>
    <w:rsid w:val="00003C2F"/>
    <w:rsid w:val="000046C7"/>
    <w:rsid w:val="00005004"/>
    <w:rsid w:val="000063D5"/>
    <w:rsid w:val="00007393"/>
    <w:rsid w:val="00007757"/>
    <w:rsid w:val="0000778F"/>
    <w:rsid w:val="00007B32"/>
    <w:rsid w:val="00010333"/>
    <w:rsid w:val="00010635"/>
    <w:rsid w:val="00010718"/>
    <w:rsid w:val="00010778"/>
    <w:rsid w:val="0001107E"/>
    <w:rsid w:val="00011993"/>
    <w:rsid w:val="00011F58"/>
    <w:rsid w:val="00012695"/>
    <w:rsid w:val="00012748"/>
    <w:rsid w:val="000129AC"/>
    <w:rsid w:val="00013155"/>
    <w:rsid w:val="000142D3"/>
    <w:rsid w:val="000145C3"/>
    <w:rsid w:val="000146A4"/>
    <w:rsid w:val="000154DD"/>
    <w:rsid w:val="0001595B"/>
    <w:rsid w:val="00015FA2"/>
    <w:rsid w:val="00016B35"/>
    <w:rsid w:val="00016B5F"/>
    <w:rsid w:val="00016E5C"/>
    <w:rsid w:val="00016EEB"/>
    <w:rsid w:val="00017194"/>
    <w:rsid w:val="000174D0"/>
    <w:rsid w:val="00020128"/>
    <w:rsid w:val="000203AA"/>
    <w:rsid w:val="0002059D"/>
    <w:rsid w:val="000224B5"/>
    <w:rsid w:val="00022516"/>
    <w:rsid w:val="000225DC"/>
    <w:rsid w:val="0002274A"/>
    <w:rsid w:val="00022DEB"/>
    <w:rsid w:val="000233C1"/>
    <w:rsid w:val="000236DB"/>
    <w:rsid w:val="000238A8"/>
    <w:rsid w:val="00023F53"/>
    <w:rsid w:val="000249FF"/>
    <w:rsid w:val="00025388"/>
    <w:rsid w:val="0002553F"/>
    <w:rsid w:val="00025928"/>
    <w:rsid w:val="00025B71"/>
    <w:rsid w:val="00025D81"/>
    <w:rsid w:val="00025EAE"/>
    <w:rsid w:val="00026071"/>
    <w:rsid w:val="0002683F"/>
    <w:rsid w:val="00026F8B"/>
    <w:rsid w:val="0002736D"/>
    <w:rsid w:val="00027407"/>
    <w:rsid w:val="000275B1"/>
    <w:rsid w:val="00027B98"/>
    <w:rsid w:val="00027E97"/>
    <w:rsid w:val="000307DD"/>
    <w:rsid w:val="00030AAC"/>
    <w:rsid w:val="00030F9E"/>
    <w:rsid w:val="00031C79"/>
    <w:rsid w:val="00031DF1"/>
    <w:rsid w:val="00033990"/>
    <w:rsid w:val="00034960"/>
    <w:rsid w:val="0003504F"/>
    <w:rsid w:val="000351D4"/>
    <w:rsid w:val="00035ACC"/>
    <w:rsid w:val="00037501"/>
    <w:rsid w:val="00037605"/>
    <w:rsid w:val="000377CF"/>
    <w:rsid w:val="00040075"/>
    <w:rsid w:val="00040F1A"/>
    <w:rsid w:val="00040FE8"/>
    <w:rsid w:val="00041B78"/>
    <w:rsid w:val="00041DCD"/>
    <w:rsid w:val="00042505"/>
    <w:rsid w:val="0004256E"/>
    <w:rsid w:val="000428AA"/>
    <w:rsid w:val="0004299C"/>
    <w:rsid w:val="00042A68"/>
    <w:rsid w:val="00042FA3"/>
    <w:rsid w:val="0004372D"/>
    <w:rsid w:val="000440B9"/>
    <w:rsid w:val="000441CC"/>
    <w:rsid w:val="000442AF"/>
    <w:rsid w:val="000449AE"/>
    <w:rsid w:val="000473C5"/>
    <w:rsid w:val="00047B66"/>
    <w:rsid w:val="0005040D"/>
    <w:rsid w:val="00051EDE"/>
    <w:rsid w:val="000523CD"/>
    <w:rsid w:val="0005269E"/>
    <w:rsid w:val="0005283E"/>
    <w:rsid w:val="00052AE8"/>
    <w:rsid w:val="00053579"/>
    <w:rsid w:val="0005357B"/>
    <w:rsid w:val="00053E16"/>
    <w:rsid w:val="00054101"/>
    <w:rsid w:val="00054971"/>
    <w:rsid w:val="00054C5E"/>
    <w:rsid w:val="00055682"/>
    <w:rsid w:val="00055811"/>
    <w:rsid w:val="00055E9D"/>
    <w:rsid w:val="0005612F"/>
    <w:rsid w:val="000564EF"/>
    <w:rsid w:val="000569A0"/>
    <w:rsid w:val="0005700B"/>
    <w:rsid w:val="0005759E"/>
    <w:rsid w:val="00057B46"/>
    <w:rsid w:val="00057BBB"/>
    <w:rsid w:val="0006108C"/>
    <w:rsid w:val="0006113A"/>
    <w:rsid w:val="00061E84"/>
    <w:rsid w:val="000624D4"/>
    <w:rsid w:val="00062BD8"/>
    <w:rsid w:val="00064EA0"/>
    <w:rsid w:val="0006535D"/>
    <w:rsid w:val="00065ED4"/>
    <w:rsid w:val="00065F9C"/>
    <w:rsid w:val="00066D0F"/>
    <w:rsid w:val="00067811"/>
    <w:rsid w:val="00067AB7"/>
    <w:rsid w:val="00067B54"/>
    <w:rsid w:val="00067BA5"/>
    <w:rsid w:val="00067DA0"/>
    <w:rsid w:val="000700A9"/>
    <w:rsid w:val="000705B1"/>
    <w:rsid w:val="00071359"/>
    <w:rsid w:val="000714A7"/>
    <w:rsid w:val="00071A59"/>
    <w:rsid w:val="00071BEA"/>
    <w:rsid w:val="00071FDE"/>
    <w:rsid w:val="000722A8"/>
    <w:rsid w:val="00072D71"/>
    <w:rsid w:val="00072D8B"/>
    <w:rsid w:val="00072FEE"/>
    <w:rsid w:val="000731E4"/>
    <w:rsid w:val="00073B3E"/>
    <w:rsid w:val="00073D28"/>
    <w:rsid w:val="00074036"/>
    <w:rsid w:val="000744BF"/>
    <w:rsid w:val="00074634"/>
    <w:rsid w:val="000749CB"/>
    <w:rsid w:val="00074C90"/>
    <w:rsid w:val="000752A7"/>
    <w:rsid w:val="0007560D"/>
    <w:rsid w:val="000757AA"/>
    <w:rsid w:val="000759F5"/>
    <w:rsid w:val="00076A05"/>
    <w:rsid w:val="00076B78"/>
    <w:rsid w:val="00077042"/>
    <w:rsid w:val="000772A8"/>
    <w:rsid w:val="00077A6D"/>
    <w:rsid w:val="00077AB4"/>
    <w:rsid w:val="00077D1D"/>
    <w:rsid w:val="00077EDC"/>
    <w:rsid w:val="00080290"/>
    <w:rsid w:val="000805D5"/>
    <w:rsid w:val="0008071D"/>
    <w:rsid w:val="00080F04"/>
    <w:rsid w:val="00082CEE"/>
    <w:rsid w:val="000834DE"/>
    <w:rsid w:val="000834E5"/>
    <w:rsid w:val="000838A8"/>
    <w:rsid w:val="000839EC"/>
    <w:rsid w:val="00083B12"/>
    <w:rsid w:val="0008439E"/>
    <w:rsid w:val="00084B8E"/>
    <w:rsid w:val="0008585B"/>
    <w:rsid w:val="00085C65"/>
    <w:rsid w:val="00085D2F"/>
    <w:rsid w:val="00085E04"/>
    <w:rsid w:val="0008613C"/>
    <w:rsid w:val="000868CF"/>
    <w:rsid w:val="00086E0C"/>
    <w:rsid w:val="00087E7B"/>
    <w:rsid w:val="000908E4"/>
    <w:rsid w:val="000919D0"/>
    <w:rsid w:val="00091A4A"/>
    <w:rsid w:val="00092088"/>
    <w:rsid w:val="00092651"/>
    <w:rsid w:val="0009287F"/>
    <w:rsid w:val="00093724"/>
    <w:rsid w:val="000943CA"/>
    <w:rsid w:val="00094D93"/>
    <w:rsid w:val="00096947"/>
    <w:rsid w:val="00096D89"/>
    <w:rsid w:val="00097129"/>
    <w:rsid w:val="000974DD"/>
    <w:rsid w:val="00097B6F"/>
    <w:rsid w:val="00097EA8"/>
    <w:rsid w:val="000A04F0"/>
    <w:rsid w:val="000A0813"/>
    <w:rsid w:val="000A0F83"/>
    <w:rsid w:val="000A11B5"/>
    <w:rsid w:val="000A14DD"/>
    <w:rsid w:val="000A1562"/>
    <w:rsid w:val="000A1948"/>
    <w:rsid w:val="000A295F"/>
    <w:rsid w:val="000A2B40"/>
    <w:rsid w:val="000A2DAA"/>
    <w:rsid w:val="000A2F5E"/>
    <w:rsid w:val="000A4275"/>
    <w:rsid w:val="000A4726"/>
    <w:rsid w:val="000A4B34"/>
    <w:rsid w:val="000A4BDF"/>
    <w:rsid w:val="000A66B0"/>
    <w:rsid w:val="000A68E5"/>
    <w:rsid w:val="000B04DB"/>
    <w:rsid w:val="000B0CBC"/>
    <w:rsid w:val="000B0EE0"/>
    <w:rsid w:val="000B1748"/>
    <w:rsid w:val="000B198E"/>
    <w:rsid w:val="000B199C"/>
    <w:rsid w:val="000B1BD0"/>
    <w:rsid w:val="000B24E3"/>
    <w:rsid w:val="000B2E01"/>
    <w:rsid w:val="000B30E2"/>
    <w:rsid w:val="000B33C8"/>
    <w:rsid w:val="000B40C7"/>
    <w:rsid w:val="000B431F"/>
    <w:rsid w:val="000B44AE"/>
    <w:rsid w:val="000B49E1"/>
    <w:rsid w:val="000B5002"/>
    <w:rsid w:val="000B512C"/>
    <w:rsid w:val="000B59DD"/>
    <w:rsid w:val="000B5BEA"/>
    <w:rsid w:val="000B5F8C"/>
    <w:rsid w:val="000B65A8"/>
    <w:rsid w:val="000B7068"/>
    <w:rsid w:val="000B71A9"/>
    <w:rsid w:val="000B771C"/>
    <w:rsid w:val="000B7A44"/>
    <w:rsid w:val="000C0036"/>
    <w:rsid w:val="000C057F"/>
    <w:rsid w:val="000C0ED4"/>
    <w:rsid w:val="000C26CB"/>
    <w:rsid w:val="000C2D96"/>
    <w:rsid w:val="000C3429"/>
    <w:rsid w:val="000C3D9A"/>
    <w:rsid w:val="000C45A5"/>
    <w:rsid w:val="000C45AE"/>
    <w:rsid w:val="000C5B75"/>
    <w:rsid w:val="000C6EF7"/>
    <w:rsid w:val="000D02FE"/>
    <w:rsid w:val="000D09F7"/>
    <w:rsid w:val="000D13B5"/>
    <w:rsid w:val="000D229B"/>
    <w:rsid w:val="000D2C66"/>
    <w:rsid w:val="000D3104"/>
    <w:rsid w:val="000D373E"/>
    <w:rsid w:val="000D49AF"/>
    <w:rsid w:val="000D4CA6"/>
    <w:rsid w:val="000D528D"/>
    <w:rsid w:val="000D5542"/>
    <w:rsid w:val="000D5735"/>
    <w:rsid w:val="000D5992"/>
    <w:rsid w:val="000D5C4D"/>
    <w:rsid w:val="000D6D48"/>
    <w:rsid w:val="000D6EFD"/>
    <w:rsid w:val="000D72A9"/>
    <w:rsid w:val="000D7898"/>
    <w:rsid w:val="000D7F21"/>
    <w:rsid w:val="000E0216"/>
    <w:rsid w:val="000E0CDB"/>
    <w:rsid w:val="000E1143"/>
    <w:rsid w:val="000E1DB6"/>
    <w:rsid w:val="000E2092"/>
    <w:rsid w:val="000E2111"/>
    <w:rsid w:val="000E26C5"/>
    <w:rsid w:val="000E2E16"/>
    <w:rsid w:val="000E3625"/>
    <w:rsid w:val="000E39CF"/>
    <w:rsid w:val="000E3B18"/>
    <w:rsid w:val="000E49AF"/>
    <w:rsid w:val="000E564C"/>
    <w:rsid w:val="000E6618"/>
    <w:rsid w:val="000E67DB"/>
    <w:rsid w:val="000E6A39"/>
    <w:rsid w:val="000E782C"/>
    <w:rsid w:val="000E7AF9"/>
    <w:rsid w:val="000F03C5"/>
    <w:rsid w:val="000F1493"/>
    <w:rsid w:val="000F15C4"/>
    <w:rsid w:val="000F1618"/>
    <w:rsid w:val="000F1EF3"/>
    <w:rsid w:val="000F2233"/>
    <w:rsid w:val="000F2235"/>
    <w:rsid w:val="000F225A"/>
    <w:rsid w:val="000F296E"/>
    <w:rsid w:val="000F41CF"/>
    <w:rsid w:val="000F4374"/>
    <w:rsid w:val="000F46C2"/>
    <w:rsid w:val="000F4F16"/>
    <w:rsid w:val="000F5AD8"/>
    <w:rsid w:val="000F7357"/>
    <w:rsid w:val="000F75C1"/>
    <w:rsid w:val="000F7687"/>
    <w:rsid w:val="000F7E09"/>
    <w:rsid w:val="000F7EF3"/>
    <w:rsid w:val="001006A7"/>
    <w:rsid w:val="001007CA"/>
    <w:rsid w:val="00101728"/>
    <w:rsid w:val="00101F71"/>
    <w:rsid w:val="0010253B"/>
    <w:rsid w:val="00102CB2"/>
    <w:rsid w:val="001034F6"/>
    <w:rsid w:val="001036D2"/>
    <w:rsid w:val="001040AB"/>
    <w:rsid w:val="00104363"/>
    <w:rsid w:val="00104809"/>
    <w:rsid w:val="0010518A"/>
    <w:rsid w:val="00106108"/>
    <w:rsid w:val="00106911"/>
    <w:rsid w:val="00106AFA"/>
    <w:rsid w:val="00106B90"/>
    <w:rsid w:val="00107487"/>
    <w:rsid w:val="00107AB0"/>
    <w:rsid w:val="00107B61"/>
    <w:rsid w:val="0011072F"/>
    <w:rsid w:val="00110A18"/>
    <w:rsid w:val="00111BCA"/>
    <w:rsid w:val="0011254A"/>
    <w:rsid w:val="001125C5"/>
    <w:rsid w:val="00112828"/>
    <w:rsid w:val="00112A1E"/>
    <w:rsid w:val="00112EB9"/>
    <w:rsid w:val="00113046"/>
    <w:rsid w:val="00113AEF"/>
    <w:rsid w:val="00113B39"/>
    <w:rsid w:val="001147F3"/>
    <w:rsid w:val="001147F9"/>
    <w:rsid w:val="00114E2C"/>
    <w:rsid w:val="0011525F"/>
    <w:rsid w:val="00115CE5"/>
    <w:rsid w:val="001170D8"/>
    <w:rsid w:val="00117643"/>
    <w:rsid w:val="0012012B"/>
    <w:rsid w:val="001203AB"/>
    <w:rsid w:val="00120CD0"/>
    <w:rsid w:val="00120F4C"/>
    <w:rsid w:val="0012114C"/>
    <w:rsid w:val="00121AA5"/>
    <w:rsid w:val="00121BD6"/>
    <w:rsid w:val="00122104"/>
    <w:rsid w:val="00123482"/>
    <w:rsid w:val="001234B7"/>
    <w:rsid w:val="0012355C"/>
    <w:rsid w:val="00123941"/>
    <w:rsid w:val="001248C8"/>
    <w:rsid w:val="00125ACC"/>
    <w:rsid w:val="00125E78"/>
    <w:rsid w:val="00126181"/>
    <w:rsid w:val="00127912"/>
    <w:rsid w:val="00127D10"/>
    <w:rsid w:val="00127D8D"/>
    <w:rsid w:val="00130377"/>
    <w:rsid w:val="0013042C"/>
    <w:rsid w:val="00130B2A"/>
    <w:rsid w:val="0013130A"/>
    <w:rsid w:val="001316E9"/>
    <w:rsid w:val="00132111"/>
    <w:rsid w:val="0013251B"/>
    <w:rsid w:val="001335EE"/>
    <w:rsid w:val="00133625"/>
    <w:rsid w:val="00133822"/>
    <w:rsid w:val="00133DD3"/>
    <w:rsid w:val="001342D0"/>
    <w:rsid w:val="00134C63"/>
    <w:rsid w:val="0013524F"/>
    <w:rsid w:val="0013536B"/>
    <w:rsid w:val="001364DE"/>
    <w:rsid w:val="001364ED"/>
    <w:rsid w:val="00136653"/>
    <w:rsid w:val="00136C65"/>
    <w:rsid w:val="00137755"/>
    <w:rsid w:val="0013795F"/>
    <w:rsid w:val="00137A9C"/>
    <w:rsid w:val="00140312"/>
    <w:rsid w:val="0014171C"/>
    <w:rsid w:val="00141745"/>
    <w:rsid w:val="00141813"/>
    <w:rsid w:val="00141E8A"/>
    <w:rsid w:val="00141EFF"/>
    <w:rsid w:val="0014288C"/>
    <w:rsid w:val="00142B0B"/>
    <w:rsid w:val="00142CBB"/>
    <w:rsid w:val="00143EE1"/>
    <w:rsid w:val="001441D5"/>
    <w:rsid w:val="001442F2"/>
    <w:rsid w:val="0014434C"/>
    <w:rsid w:val="00144608"/>
    <w:rsid w:val="0014683E"/>
    <w:rsid w:val="0014689C"/>
    <w:rsid w:val="00146A94"/>
    <w:rsid w:val="00147492"/>
    <w:rsid w:val="0014760B"/>
    <w:rsid w:val="00147B3E"/>
    <w:rsid w:val="00147E04"/>
    <w:rsid w:val="00150307"/>
    <w:rsid w:val="0015099E"/>
    <w:rsid w:val="00151530"/>
    <w:rsid w:val="0015206B"/>
    <w:rsid w:val="0015215E"/>
    <w:rsid w:val="00152376"/>
    <w:rsid w:val="0015284F"/>
    <w:rsid w:val="00152988"/>
    <w:rsid w:val="00152AB5"/>
    <w:rsid w:val="00152D9A"/>
    <w:rsid w:val="00152FDF"/>
    <w:rsid w:val="00153231"/>
    <w:rsid w:val="00153E52"/>
    <w:rsid w:val="00153E98"/>
    <w:rsid w:val="001548D9"/>
    <w:rsid w:val="00154D67"/>
    <w:rsid w:val="00154E7B"/>
    <w:rsid w:val="0015502E"/>
    <w:rsid w:val="00155C79"/>
    <w:rsid w:val="0015652B"/>
    <w:rsid w:val="00156936"/>
    <w:rsid w:val="001573E7"/>
    <w:rsid w:val="0016044E"/>
    <w:rsid w:val="00160600"/>
    <w:rsid w:val="00161166"/>
    <w:rsid w:val="00161458"/>
    <w:rsid w:val="001625AC"/>
    <w:rsid w:val="001626C6"/>
    <w:rsid w:val="00163049"/>
    <w:rsid w:val="001636F2"/>
    <w:rsid w:val="00163AA1"/>
    <w:rsid w:val="00164340"/>
    <w:rsid w:val="001652DA"/>
    <w:rsid w:val="00165A8F"/>
    <w:rsid w:val="00165CEE"/>
    <w:rsid w:val="001661EC"/>
    <w:rsid w:val="00166218"/>
    <w:rsid w:val="001666F4"/>
    <w:rsid w:val="00166E04"/>
    <w:rsid w:val="001670FF"/>
    <w:rsid w:val="00167433"/>
    <w:rsid w:val="00167573"/>
    <w:rsid w:val="00167858"/>
    <w:rsid w:val="0016794A"/>
    <w:rsid w:val="0017056C"/>
    <w:rsid w:val="00171793"/>
    <w:rsid w:val="0017290A"/>
    <w:rsid w:val="00172AE3"/>
    <w:rsid w:val="00172BC1"/>
    <w:rsid w:val="001730C0"/>
    <w:rsid w:val="001736C1"/>
    <w:rsid w:val="00174BB5"/>
    <w:rsid w:val="001757A2"/>
    <w:rsid w:val="001758B9"/>
    <w:rsid w:val="00175B30"/>
    <w:rsid w:val="00176FBF"/>
    <w:rsid w:val="00177A8D"/>
    <w:rsid w:val="00180255"/>
    <w:rsid w:val="00180591"/>
    <w:rsid w:val="0018063A"/>
    <w:rsid w:val="001807C4"/>
    <w:rsid w:val="001810F4"/>
    <w:rsid w:val="00181F6A"/>
    <w:rsid w:val="00182445"/>
    <w:rsid w:val="00182C1E"/>
    <w:rsid w:val="00183526"/>
    <w:rsid w:val="001837BE"/>
    <w:rsid w:val="00183C67"/>
    <w:rsid w:val="00183E14"/>
    <w:rsid w:val="00184318"/>
    <w:rsid w:val="001844E6"/>
    <w:rsid w:val="00184884"/>
    <w:rsid w:val="001848BA"/>
    <w:rsid w:val="00184FFF"/>
    <w:rsid w:val="00185772"/>
    <w:rsid w:val="00185ADE"/>
    <w:rsid w:val="00186FAA"/>
    <w:rsid w:val="00190829"/>
    <w:rsid w:val="00191960"/>
    <w:rsid w:val="00191C7B"/>
    <w:rsid w:val="00191FF1"/>
    <w:rsid w:val="001923F7"/>
    <w:rsid w:val="001926A0"/>
    <w:rsid w:val="00192896"/>
    <w:rsid w:val="00193035"/>
    <w:rsid w:val="00193192"/>
    <w:rsid w:val="0019337F"/>
    <w:rsid w:val="001936B8"/>
    <w:rsid w:val="00193B10"/>
    <w:rsid w:val="00193F46"/>
    <w:rsid w:val="00194537"/>
    <w:rsid w:val="00194671"/>
    <w:rsid w:val="0019485C"/>
    <w:rsid w:val="00194A1A"/>
    <w:rsid w:val="00194F2F"/>
    <w:rsid w:val="0019581D"/>
    <w:rsid w:val="001959EE"/>
    <w:rsid w:val="00195A18"/>
    <w:rsid w:val="00196028"/>
    <w:rsid w:val="001967FA"/>
    <w:rsid w:val="00196B5C"/>
    <w:rsid w:val="001A024E"/>
    <w:rsid w:val="001A0832"/>
    <w:rsid w:val="001A1894"/>
    <w:rsid w:val="001A21AE"/>
    <w:rsid w:val="001A29FD"/>
    <w:rsid w:val="001A2E77"/>
    <w:rsid w:val="001A3561"/>
    <w:rsid w:val="001A39F9"/>
    <w:rsid w:val="001A40B3"/>
    <w:rsid w:val="001A4213"/>
    <w:rsid w:val="001A483F"/>
    <w:rsid w:val="001A4C07"/>
    <w:rsid w:val="001A5DB2"/>
    <w:rsid w:val="001A61F0"/>
    <w:rsid w:val="001A697B"/>
    <w:rsid w:val="001A6EA3"/>
    <w:rsid w:val="001A7083"/>
    <w:rsid w:val="001A70E7"/>
    <w:rsid w:val="001A7100"/>
    <w:rsid w:val="001A7295"/>
    <w:rsid w:val="001A7589"/>
    <w:rsid w:val="001B0540"/>
    <w:rsid w:val="001B0BB1"/>
    <w:rsid w:val="001B13B1"/>
    <w:rsid w:val="001B1866"/>
    <w:rsid w:val="001B1D0B"/>
    <w:rsid w:val="001B20DC"/>
    <w:rsid w:val="001B2195"/>
    <w:rsid w:val="001B249E"/>
    <w:rsid w:val="001B27C1"/>
    <w:rsid w:val="001B2D99"/>
    <w:rsid w:val="001B30BB"/>
    <w:rsid w:val="001B327F"/>
    <w:rsid w:val="001B409A"/>
    <w:rsid w:val="001B41BF"/>
    <w:rsid w:val="001B4260"/>
    <w:rsid w:val="001B52D1"/>
    <w:rsid w:val="001B53D6"/>
    <w:rsid w:val="001B5EC6"/>
    <w:rsid w:val="001B6BB2"/>
    <w:rsid w:val="001B6DD7"/>
    <w:rsid w:val="001B7515"/>
    <w:rsid w:val="001B7D0E"/>
    <w:rsid w:val="001B7D90"/>
    <w:rsid w:val="001C03B1"/>
    <w:rsid w:val="001C03E9"/>
    <w:rsid w:val="001C137A"/>
    <w:rsid w:val="001C1496"/>
    <w:rsid w:val="001C22EF"/>
    <w:rsid w:val="001C2DE6"/>
    <w:rsid w:val="001C3719"/>
    <w:rsid w:val="001C4964"/>
    <w:rsid w:val="001C4D23"/>
    <w:rsid w:val="001C547B"/>
    <w:rsid w:val="001C55D4"/>
    <w:rsid w:val="001C72A1"/>
    <w:rsid w:val="001C7963"/>
    <w:rsid w:val="001C7D31"/>
    <w:rsid w:val="001D104B"/>
    <w:rsid w:val="001D1329"/>
    <w:rsid w:val="001D1C36"/>
    <w:rsid w:val="001D2B08"/>
    <w:rsid w:val="001D2B98"/>
    <w:rsid w:val="001D2CBE"/>
    <w:rsid w:val="001D2EFC"/>
    <w:rsid w:val="001D2F12"/>
    <w:rsid w:val="001D2F86"/>
    <w:rsid w:val="001D2FDD"/>
    <w:rsid w:val="001D493C"/>
    <w:rsid w:val="001D561E"/>
    <w:rsid w:val="001D576A"/>
    <w:rsid w:val="001D5C6E"/>
    <w:rsid w:val="001D6990"/>
    <w:rsid w:val="001D74DD"/>
    <w:rsid w:val="001D7609"/>
    <w:rsid w:val="001E10DC"/>
    <w:rsid w:val="001E1AA0"/>
    <w:rsid w:val="001E234A"/>
    <w:rsid w:val="001E2565"/>
    <w:rsid w:val="001E26FC"/>
    <w:rsid w:val="001E28DC"/>
    <w:rsid w:val="001E2CCF"/>
    <w:rsid w:val="001E2D4F"/>
    <w:rsid w:val="001E312C"/>
    <w:rsid w:val="001E3E34"/>
    <w:rsid w:val="001E452C"/>
    <w:rsid w:val="001E4DF8"/>
    <w:rsid w:val="001E51F9"/>
    <w:rsid w:val="001E5364"/>
    <w:rsid w:val="001E5E82"/>
    <w:rsid w:val="001E5FC4"/>
    <w:rsid w:val="001E6456"/>
    <w:rsid w:val="001E6522"/>
    <w:rsid w:val="001E6604"/>
    <w:rsid w:val="001E6D36"/>
    <w:rsid w:val="001E78F1"/>
    <w:rsid w:val="001F07B3"/>
    <w:rsid w:val="001F0A42"/>
    <w:rsid w:val="001F0B5F"/>
    <w:rsid w:val="001F118E"/>
    <w:rsid w:val="001F11A6"/>
    <w:rsid w:val="001F1361"/>
    <w:rsid w:val="001F1531"/>
    <w:rsid w:val="001F19D3"/>
    <w:rsid w:val="001F1B84"/>
    <w:rsid w:val="001F1EAB"/>
    <w:rsid w:val="001F1F9C"/>
    <w:rsid w:val="001F23C8"/>
    <w:rsid w:val="001F26CA"/>
    <w:rsid w:val="001F2B35"/>
    <w:rsid w:val="001F2E87"/>
    <w:rsid w:val="001F31BF"/>
    <w:rsid w:val="001F345A"/>
    <w:rsid w:val="001F375E"/>
    <w:rsid w:val="001F38B4"/>
    <w:rsid w:val="001F4713"/>
    <w:rsid w:val="001F47BE"/>
    <w:rsid w:val="001F4A7E"/>
    <w:rsid w:val="001F646B"/>
    <w:rsid w:val="001F7C3C"/>
    <w:rsid w:val="001F7E52"/>
    <w:rsid w:val="00200438"/>
    <w:rsid w:val="00201251"/>
    <w:rsid w:val="00201952"/>
    <w:rsid w:val="00201DEA"/>
    <w:rsid w:val="00202D6B"/>
    <w:rsid w:val="00203866"/>
    <w:rsid w:val="00203A08"/>
    <w:rsid w:val="00203EA7"/>
    <w:rsid w:val="002043DE"/>
    <w:rsid w:val="00204927"/>
    <w:rsid w:val="00204D9E"/>
    <w:rsid w:val="0020501F"/>
    <w:rsid w:val="0020505A"/>
    <w:rsid w:val="00205116"/>
    <w:rsid w:val="00205162"/>
    <w:rsid w:val="00205616"/>
    <w:rsid w:val="00205846"/>
    <w:rsid w:val="00205B67"/>
    <w:rsid w:val="00205FB1"/>
    <w:rsid w:val="0020622D"/>
    <w:rsid w:val="002064FD"/>
    <w:rsid w:val="00206C55"/>
    <w:rsid w:val="00206F16"/>
    <w:rsid w:val="002071C3"/>
    <w:rsid w:val="00207AD3"/>
    <w:rsid w:val="002102C6"/>
    <w:rsid w:val="002105A2"/>
    <w:rsid w:val="00210630"/>
    <w:rsid w:val="002108CC"/>
    <w:rsid w:val="00210C43"/>
    <w:rsid w:val="00211258"/>
    <w:rsid w:val="0021157F"/>
    <w:rsid w:val="00211814"/>
    <w:rsid w:val="00211BAD"/>
    <w:rsid w:val="0021301D"/>
    <w:rsid w:val="0021319C"/>
    <w:rsid w:val="002131F7"/>
    <w:rsid w:val="00213285"/>
    <w:rsid w:val="002142F0"/>
    <w:rsid w:val="00214813"/>
    <w:rsid w:val="00215CE6"/>
    <w:rsid w:val="00216165"/>
    <w:rsid w:val="00216807"/>
    <w:rsid w:val="00216B64"/>
    <w:rsid w:val="002170F9"/>
    <w:rsid w:val="002171F9"/>
    <w:rsid w:val="002175F4"/>
    <w:rsid w:val="00217E0A"/>
    <w:rsid w:val="00217E7C"/>
    <w:rsid w:val="002203DF"/>
    <w:rsid w:val="00220461"/>
    <w:rsid w:val="002206AF"/>
    <w:rsid w:val="00220F5F"/>
    <w:rsid w:val="00221332"/>
    <w:rsid w:val="002218AF"/>
    <w:rsid w:val="00221CB2"/>
    <w:rsid w:val="00221EF9"/>
    <w:rsid w:val="002222FA"/>
    <w:rsid w:val="00222CBD"/>
    <w:rsid w:val="00223796"/>
    <w:rsid w:val="00223944"/>
    <w:rsid w:val="00224420"/>
    <w:rsid w:val="002244BE"/>
    <w:rsid w:val="002248A7"/>
    <w:rsid w:val="00224ACC"/>
    <w:rsid w:val="0022584F"/>
    <w:rsid w:val="00225854"/>
    <w:rsid w:val="00225A3C"/>
    <w:rsid w:val="00226441"/>
    <w:rsid w:val="0022647D"/>
    <w:rsid w:val="00226963"/>
    <w:rsid w:val="002269C2"/>
    <w:rsid w:val="00226F4C"/>
    <w:rsid w:val="00227B14"/>
    <w:rsid w:val="00230E72"/>
    <w:rsid w:val="00231314"/>
    <w:rsid w:val="00232351"/>
    <w:rsid w:val="0023278B"/>
    <w:rsid w:val="00232911"/>
    <w:rsid w:val="00232DCC"/>
    <w:rsid w:val="00234216"/>
    <w:rsid w:val="0023516F"/>
    <w:rsid w:val="002352E6"/>
    <w:rsid w:val="00235442"/>
    <w:rsid w:val="00235CF6"/>
    <w:rsid w:val="00236C34"/>
    <w:rsid w:val="00236ED3"/>
    <w:rsid w:val="00236F2E"/>
    <w:rsid w:val="0024011C"/>
    <w:rsid w:val="00240611"/>
    <w:rsid w:val="00240E46"/>
    <w:rsid w:val="00240E7E"/>
    <w:rsid w:val="00241037"/>
    <w:rsid w:val="00241351"/>
    <w:rsid w:val="002416C8"/>
    <w:rsid w:val="0024183E"/>
    <w:rsid w:val="00241E2E"/>
    <w:rsid w:val="002439E4"/>
    <w:rsid w:val="0024463D"/>
    <w:rsid w:val="00244923"/>
    <w:rsid w:val="00244936"/>
    <w:rsid w:val="00244A65"/>
    <w:rsid w:val="00244CA3"/>
    <w:rsid w:val="00245093"/>
    <w:rsid w:val="002468C6"/>
    <w:rsid w:val="00246C04"/>
    <w:rsid w:val="002477E3"/>
    <w:rsid w:val="00250F17"/>
    <w:rsid w:val="00251755"/>
    <w:rsid w:val="002518A6"/>
    <w:rsid w:val="00253C12"/>
    <w:rsid w:val="00254288"/>
    <w:rsid w:val="002549D5"/>
    <w:rsid w:val="00254BD3"/>
    <w:rsid w:val="00255566"/>
    <w:rsid w:val="002555B1"/>
    <w:rsid w:val="002556A5"/>
    <w:rsid w:val="0025573A"/>
    <w:rsid w:val="0025610B"/>
    <w:rsid w:val="00256533"/>
    <w:rsid w:val="00256590"/>
    <w:rsid w:val="00257DC6"/>
    <w:rsid w:val="00260049"/>
    <w:rsid w:val="00260A12"/>
    <w:rsid w:val="00260A61"/>
    <w:rsid w:val="002612B3"/>
    <w:rsid w:val="00261495"/>
    <w:rsid w:val="002614A5"/>
    <w:rsid w:val="0026151A"/>
    <w:rsid w:val="00261897"/>
    <w:rsid w:val="00261921"/>
    <w:rsid w:val="00261AC5"/>
    <w:rsid w:val="00262986"/>
    <w:rsid w:val="002633CD"/>
    <w:rsid w:val="00263A29"/>
    <w:rsid w:val="00263F52"/>
    <w:rsid w:val="00264B14"/>
    <w:rsid w:val="00265961"/>
    <w:rsid w:val="00265990"/>
    <w:rsid w:val="00266811"/>
    <w:rsid w:val="002670A2"/>
    <w:rsid w:val="00267499"/>
    <w:rsid w:val="00270415"/>
    <w:rsid w:val="00271B23"/>
    <w:rsid w:val="002723F5"/>
    <w:rsid w:val="002724CE"/>
    <w:rsid w:val="0027278D"/>
    <w:rsid w:val="00272E23"/>
    <w:rsid w:val="0027356C"/>
    <w:rsid w:val="00273741"/>
    <w:rsid w:val="002739E8"/>
    <w:rsid w:val="0027405A"/>
    <w:rsid w:val="002740A1"/>
    <w:rsid w:val="00274647"/>
    <w:rsid w:val="00274E9C"/>
    <w:rsid w:val="002752FA"/>
    <w:rsid w:val="00275557"/>
    <w:rsid w:val="0027598E"/>
    <w:rsid w:val="00275FFB"/>
    <w:rsid w:val="0027600C"/>
    <w:rsid w:val="00276273"/>
    <w:rsid w:val="00277547"/>
    <w:rsid w:val="00277995"/>
    <w:rsid w:val="00280078"/>
    <w:rsid w:val="00282CF7"/>
    <w:rsid w:val="00282EB9"/>
    <w:rsid w:val="00283376"/>
    <w:rsid w:val="0028398A"/>
    <w:rsid w:val="00283AD0"/>
    <w:rsid w:val="0028491C"/>
    <w:rsid w:val="0028499C"/>
    <w:rsid w:val="00285063"/>
    <w:rsid w:val="00285CE2"/>
    <w:rsid w:val="00286108"/>
    <w:rsid w:val="00286514"/>
    <w:rsid w:val="002877C8"/>
    <w:rsid w:val="00287924"/>
    <w:rsid w:val="002909B0"/>
    <w:rsid w:val="002911BE"/>
    <w:rsid w:val="00291841"/>
    <w:rsid w:val="00291894"/>
    <w:rsid w:val="00292638"/>
    <w:rsid w:val="00292E21"/>
    <w:rsid w:val="002935E6"/>
    <w:rsid w:val="002938C5"/>
    <w:rsid w:val="00293CB4"/>
    <w:rsid w:val="00293F31"/>
    <w:rsid w:val="00294212"/>
    <w:rsid w:val="00294225"/>
    <w:rsid w:val="0029505A"/>
    <w:rsid w:val="00295A86"/>
    <w:rsid w:val="00296470"/>
    <w:rsid w:val="0029667D"/>
    <w:rsid w:val="00296CAF"/>
    <w:rsid w:val="00296E1A"/>
    <w:rsid w:val="002A0580"/>
    <w:rsid w:val="002A0A3E"/>
    <w:rsid w:val="002A0C18"/>
    <w:rsid w:val="002A0FC1"/>
    <w:rsid w:val="002A1427"/>
    <w:rsid w:val="002A1634"/>
    <w:rsid w:val="002A27B7"/>
    <w:rsid w:val="002A2F9A"/>
    <w:rsid w:val="002A34BB"/>
    <w:rsid w:val="002A4062"/>
    <w:rsid w:val="002A44E4"/>
    <w:rsid w:val="002A5372"/>
    <w:rsid w:val="002A5408"/>
    <w:rsid w:val="002A58A0"/>
    <w:rsid w:val="002A63A8"/>
    <w:rsid w:val="002A68AC"/>
    <w:rsid w:val="002A6B08"/>
    <w:rsid w:val="002A6FEA"/>
    <w:rsid w:val="002A71B8"/>
    <w:rsid w:val="002B02B2"/>
    <w:rsid w:val="002B0F01"/>
    <w:rsid w:val="002B1097"/>
    <w:rsid w:val="002B10B5"/>
    <w:rsid w:val="002B1359"/>
    <w:rsid w:val="002B19B8"/>
    <w:rsid w:val="002B1C9C"/>
    <w:rsid w:val="002B21E5"/>
    <w:rsid w:val="002B2539"/>
    <w:rsid w:val="002B28B2"/>
    <w:rsid w:val="002B30E2"/>
    <w:rsid w:val="002B324A"/>
    <w:rsid w:val="002B4302"/>
    <w:rsid w:val="002B47D9"/>
    <w:rsid w:val="002B51BF"/>
    <w:rsid w:val="002B52B0"/>
    <w:rsid w:val="002B5A19"/>
    <w:rsid w:val="002B5A1A"/>
    <w:rsid w:val="002B5AA1"/>
    <w:rsid w:val="002B5B04"/>
    <w:rsid w:val="002B6419"/>
    <w:rsid w:val="002C0F46"/>
    <w:rsid w:val="002C1043"/>
    <w:rsid w:val="002C1C7E"/>
    <w:rsid w:val="002C1E13"/>
    <w:rsid w:val="002C20FD"/>
    <w:rsid w:val="002C2B9B"/>
    <w:rsid w:val="002C2CBF"/>
    <w:rsid w:val="002C329D"/>
    <w:rsid w:val="002C3DEB"/>
    <w:rsid w:val="002C3E5C"/>
    <w:rsid w:val="002C433E"/>
    <w:rsid w:val="002C5BF6"/>
    <w:rsid w:val="002C6035"/>
    <w:rsid w:val="002C79AD"/>
    <w:rsid w:val="002C7A08"/>
    <w:rsid w:val="002C7AB7"/>
    <w:rsid w:val="002C7FAD"/>
    <w:rsid w:val="002D0028"/>
    <w:rsid w:val="002D020C"/>
    <w:rsid w:val="002D079D"/>
    <w:rsid w:val="002D0C6E"/>
    <w:rsid w:val="002D0EFF"/>
    <w:rsid w:val="002D1147"/>
    <w:rsid w:val="002D1231"/>
    <w:rsid w:val="002D1455"/>
    <w:rsid w:val="002D1463"/>
    <w:rsid w:val="002D1A64"/>
    <w:rsid w:val="002D2E82"/>
    <w:rsid w:val="002D30B7"/>
    <w:rsid w:val="002D3173"/>
    <w:rsid w:val="002D349C"/>
    <w:rsid w:val="002D34A1"/>
    <w:rsid w:val="002D36CB"/>
    <w:rsid w:val="002D3A11"/>
    <w:rsid w:val="002D4366"/>
    <w:rsid w:val="002D4A8E"/>
    <w:rsid w:val="002D52DA"/>
    <w:rsid w:val="002D5B80"/>
    <w:rsid w:val="002D6235"/>
    <w:rsid w:val="002D641D"/>
    <w:rsid w:val="002D6497"/>
    <w:rsid w:val="002D6645"/>
    <w:rsid w:val="002D66C0"/>
    <w:rsid w:val="002D6FCF"/>
    <w:rsid w:val="002D7091"/>
    <w:rsid w:val="002D7132"/>
    <w:rsid w:val="002D7824"/>
    <w:rsid w:val="002D7F47"/>
    <w:rsid w:val="002E023A"/>
    <w:rsid w:val="002E0302"/>
    <w:rsid w:val="002E0940"/>
    <w:rsid w:val="002E11E6"/>
    <w:rsid w:val="002E16B8"/>
    <w:rsid w:val="002E1993"/>
    <w:rsid w:val="002E1D14"/>
    <w:rsid w:val="002E1DD8"/>
    <w:rsid w:val="002E30EE"/>
    <w:rsid w:val="002E3DEF"/>
    <w:rsid w:val="002E3FEB"/>
    <w:rsid w:val="002E50A9"/>
    <w:rsid w:val="002E57B2"/>
    <w:rsid w:val="002E583B"/>
    <w:rsid w:val="002E5A60"/>
    <w:rsid w:val="002E6EA0"/>
    <w:rsid w:val="002E7048"/>
    <w:rsid w:val="002F0064"/>
    <w:rsid w:val="002F1240"/>
    <w:rsid w:val="002F1476"/>
    <w:rsid w:val="002F14BA"/>
    <w:rsid w:val="002F16CF"/>
    <w:rsid w:val="002F1B38"/>
    <w:rsid w:val="002F2142"/>
    <w:rsid w:val="002F293E"/>
    <w:rsid w:val="002F3498"/>
    <w:rsid w:val="002F3587"/>
    <w:rsid w:val="002F37DE"/>
    <w:rsid w:val="002F4845"/>
    <w:rsid w:val="002F493F"/>
    <w:rsid w:val="002F4F10"/>
    <w:rsid w:val="002F5280"/>
    <w:rsid w:val="002F55F4"/>
    <w:rsid w:val="002F57F9"/>
    <w:rsid w:val="002F5F77"/>
    <w:rsid w:val="002F6338"/>
    <w:rsid w:val="002F6954"/>
    <w:rsid w:val="002F6A82"/>
    <w:rsid w:val="002F6C51"/>
    <w:rsid w:val="002F6CDE"/>
    <w:rsid w:val="002F70B7"/>
    <w:rsid w:val="002F7238"/>
    <w:rsid w:val="002F73E8"/>
    <w:rsid w:val="002F752E"/>
    <w:rsid w:val="002F7566"/>
    <w:rsid w:val="002F7726"/>
    <w:rsid w:val="00300120"/>
    <w:rsid w:val="00300B0A"/>
    <w:rsid w:val="00301478"/>
    <w:rsid w:val="00302D54"/>
    <w:rsid w:val="0030353A"/>
    <w:rsid w:val="003036B4"/>
    <w:rsid w:val="0030424E"/>
    <w:rsid w:val="00304335"/>
    <w:rsid w:val="00304CC4"/>
    <w:rsid w:val="003053E1"/>
    <w:rsid w:val="00305EBC"/>
    <w:rsid w:val="00306107"/>
    <w:rsid w:val="003065A5"/>
    <w:rsid w:val="00306B45"/>
    <w:rsid w:val="0030794C"/>
    <w:rsid w:val="00307C74"/>
    <w:rsid w:val="00310712"/>
    <w:rsid w:val="0031089C"/>
    <w:rsid w:val="00310B4D"/>
    <w:rsid w:val="00310BD8"/>
    <w:rsid w:val="00311051"/>
    <w:rsid w:val="00311490"/>
    <w:rsid w:val="00311ACE"/>
    <w:rsid w:val="00312164"/>
    <w:rsid w:val="003123E9"/>
    <w:rsid w:val="0031262C"/>
    <w:rsid w:val="00312850"/>
    <w:rsid w:val="00312971"/>
    <w:rsid w:val="00312E60"/>
    <w:rsid w:val="003138F6"/>
    <w:rsid w:val="003139C6"/>
    <w:rsid w:val="00313D35"/>
    <w:rsid w:val="00314C31"/>
    <w:rsid w:val="00315008"/>
    <w:rsid w:val="003155F7"/>
    <w:rsid w:val="003161D6"/>
    <w:rsid w:val="00317047"/>
    <w:rsid w:val="0031725F"/>
    <w:rsid w:val="003175CF"/>
    <w:rsid w:val="00317FC6"/>
    <w:rsid w:val="00320B95"/>
    <w:rsid w:val="0032189F"/>
    <w:rsid w:val="00321F1A"/>
    <w:rsid w:val="003221F8"/>
    <w:rsid w:val="00322C2C"/>
    <w:rsid w:val="00322F74"/>
    <w:rsid w:val="00324043"/>
    <w:rsid w:val="00324546"/>
    <w:rsid w:val="00324596"/>
    <w:rsid w:val="00325150"/>
    <w:rsid w:val="00325434"/>
    <w:rsid w:val="00326002"/>
    <w:rsid w:val="00326309"/>
    <w:rsid w:val="003270BA"/>
    <w:rsid w:val="0032736C"/>
    <w:rsid w:val="0032743D"/>
    <w:rsid w:val="003300BC"/>
    <w:rsid w:val="0033092D"/>
    <w:rsid w:val="00330B8C"/>
    <w:rsid w:val="00330EAE"/>
    <w:rsid w:val="00332D75"/>
    <w:rsid w:val="00332E7F"/>
    <w:rsid w:val="00332EE9"/>
    <w:rsid w:val="00333F24"/>
    <w:rsid w:val="00334CBF"/>
    <w:rsid w:val="00336064"/>
    <w:rsid w:val="00336A16"/>
    <w:rsid w:val="0033780E"/>
    <w:rsid w:val="0033782B"/>
    <w:rsid w:val="0033786E"/>
    <w:rsid w:val="00337E40"/>
    <w:rsid w:val="00341B36"/>
    <w:rsid w:val="00341EF4"/>
    <w:rsid w:val="0034250D"/>
    <w:rsid w:val="00342E57"/>
    <w:rsid w:val="0034327A"/>
    <w:rsid w:val="00343979"/>
    <w:rsid w:val="00343BE1"/>
    <w:rsid w:val="00343FA3"/>
    <w:rsid w:val="003443AA"/>
    <w:rsid w:val="00344D9B"/>
    <w:rsid w:val="00345199"/>
    <w:rsid w:val="0034531E"/>
    <w:rsid w:val="0034592F"/>
    <w:rsid w:val="00345A2A"/>
    <w:rsid w:val="0034642F"/>
    <w:rsid w:val="00346575"/>
    <w:rsid w:val="0034690A"/>
    <w:rsid w:val="00346A32"/>
    <w:rsid w:val="00346ED0"/>
    <w:rsid w:val="003473AF"/>
    <w:rsid w:val="00347B8A"/>
    <w:rsid w:val="00347C8A"/>
    <w:rsid w:val="00350254"/>
    <w:rsid w:val="003502BA"/>
    <w:rsid w:val="00350DC9"/>
    <w:rsid w:val="0035154C"/>
    <w:rsid w:val="00352175"/>
    <w:rsid w:val="00353801"/>
    <w:rsid w:val="00354006"/>
    <w:rsid w:val="0035461A"/>
    <w:rsid w:val="00354AD4"/>
    <w:rsid w:val="00354B2A"/>
    <w:rsid w:val="00354C64"/>
    <w:rsid w:val="003551E0"/>
    <w:rsid w:val="0035539A"/>
    <w:rsid w:val="00355DEA"/>
    <w:rsid w:val="00355F70"/>
    <w:rsid w:val="003561AF"/>
    <w:rsid w:val="003568E7"/>
    <w:rsid w:val="00356A68"/>
    <w:rsid w:val="00356BA5"/>
    <w:rsid w:val="00357B94"/>
    <w:rsid w:val="00357C31"/>
    <w:rsid w:val="00360641"/>
    <w:rsid w:val="00360E70"/>
    <w:rsid w:val="00360FC4"/>
    <w:rsid w:val="003611B4"/>
    <w:rsid w:val="00361271"/>
    <w:rsid w:val="00361F12"/>
    <w:rsid w:val="0036216D"/>
    <w:rsid w:val="00362451"/>
    <w:rsid w:val="003626D2"/>
    <w:rsid w:val="0036273F"/>
    <w:rsid w:val="00362C44"/>
    <w:rsid w:val="003639C4"/>
    <w:rsid w:val="00363BF7"/>
    <w:rsid w:val="00364303"/>
    <w:rsid w:val="0036517D"/>
    <w:rsid w:val="00365A90"/>
    <w:rsid w:val="00365B15"/>
    <w:rsid w:val="00365DD4"/>
    <w:rsid w:val="00365E56"/>
    <w:rsid w:val="00366457"/>
    <w:rsid w:val="003666FC"/>
    <w:rsid w:val="00366B7E"/>
    <w:rsid w:val="00367212"/>
    <w:rsid w:val="003674C1"/>
    <w:rsid w:val="00367A9A"/>
    <w:rsid w:val="00371031"/>
    <w:rsid w:val="00371FF2"/>
    <w:rsid w:val="00372D53"/>
    <w:rsid w:val="0037315C"/>
    <w:rsid w:val="003731D8"/>
    <w:rsid w:val="003737CE"/>
    <w:rsid w:val="00373BE2"/>
    <w:rsid w:val="00374370"/>
    <w:rsid w:val="00374554"/>
    <w:rsid w:val="0037461A"/>
    <w:rsid w:val="003746AA"/>
    <w:rsid w:val="00374F91"/>
    <w:rsid w:val="00375C0C"/>
    <w:rsid w:val="00376747"/>
    <w:rsid w:val="00376C11"/>
    <w:rsid w:val="00376CF0"/>
    <w:rsid w:val="00377531"/>
    <w:rsid w:val="00377B4F"/>
    <w:rsid w:val="00377BA4"/>
    <w:rsid w:val="0038029E"/>
    <w:rsid w:val="0038066A"/>
    <w:rsid w:val="003809EC"/>
    <w:rsid w:val="00380C91"/>
    <w:rsid w:val="00380E34"/>
    <w:rsid w:val="00380FA3"/>
    <w:rsid w:val="00380FE1"/>
    <w:rsid w:val="00381678"/>
    <w:rsid w:val="00381A77"/>
    <w:rsid w:val="00381D0B"/>
    <w:rsid w:val="00382345"/>
    <w:rsid w:val="003826B5"/>
    <w:rsid w:val="00382B1E"/>
    <w:rsid w:val="0038319D"/>
    <w:rsid w:val="00383920"/>
    <w:rsid w:val="003844E0"/>
    <w:rsid w:val="00385477"/>
    <w:rsid w:val="003855A3"/>
    <w:rsid w:val="003857C8"/>
    <w:rsid w:val="0038580D"/>
    <w:rsid w:val="00386190"/>
    <w:rsid w:val="003868E0"/>
    <w:rsid w:val="003869B0"/>
    <w:rsid w:val="00386C67"/>
    <w:rsid w:val="00387024"/>
    <w:rsid w:val="00387230"/>
    <w:rsid w:val="00387EAD"/>
    <w:rsid w:val="00390432"/>
    <w:rsid w:val="0039059B"/>
    <w:rsid w:val="00390A22"/>
    <w:rsid w:val="00390B93"/>
    <w:rsid w:val="00391068"/>
    <w:rsid w:val="00393428"/>
    <w:rsid w:val="003935E1"/>
    <w:rsid w:val="00394014"/>
    <w:rsid w:val="00394669"/>
    <w:rsid w:val="00394E02"/>
    <w:rsid w:val="00395111"/>
    <w:rsid w:val="0039539A"/>
    <w:rsid w:val="00395633"/>
    <w:rsid w:val="00395D3D"/>
    <w:rsid w:val="0039642B"/>
    <w:rsid w:val="00396B53"/>
    <w:rsid w:val="003978B5"/>
    <w:rsid w:val="0039798D"/>
    <w:rsid w:val="003A07CF"/>
    <w:rsid w:val="003A07DE"/>
    <w:rsid w:val="003A08B8"/>
    <w:rsid w:val="003A0F5E"/>
    <w:rsid w:val="003A10D7"/>
    <w:rsid w:val="003A1315"/>
    <w:rsid w:val="003A14F6"/>
    <w:rsid w:val="003A1528"/>
    <w:rsid w:val="003A15B8"/>
    <w:rsid w:val="003A1723"/>
    <w:rsid w:val="003A1CE0"/>
    <w:rsid w:val="003A2674"/>
    <w:rsid w:val="003A27BD"/>
    <w:rsid w:val="003A27DD"/>
    <w:rsid w:val="003A2BB4"/>
    <w:rsid w:val="003A2BC9"/>
    <w:rsid w:val="003A34D4"/>
    <w:rsid w:val="003A3F8F"/>
    <w:rsid w:val="003A40C1"/>
    <w:rsid w:val="003A423E"/>
    <w:rsid w:val="003A4BEA"/>
    <w:rsid w:val="003A5219"/>
    <w:rsid w:val="003A560C"/>
    <w:rsid w:val="003A5D9D"/>
    <w:rsid w:val="003A62D7"/>
    <w:rsid w:val="003A6CE1"/>
    <w:rsid w:val="003A6CFA"/>
    <w:rsid w:val="003A722D"/>
    <w:rsid w:val="003A7530"/>
    <w:rsid w:val="003B04BC"/>
    <w:rsid w:val="003B0F77"/>
    <w:rsid w:val="003B0FB4"/>
    <w:rsid w:val="003B12A7"/>
    <w:rsid w:val="003B140C"/>
    <w:rsid w:val="003B16B5"/>
    <w:rsid w:val="003B1E11"/>
    <w:rsid w:val="003B25AE"/>
    <w:rsid w:val="003B2A97"/>
    <w:rsid w:val="003B2CF6"/>
    <w:rsid w:val="003B3319"/>
    <w:rsid w:val="003B3BE7"/>
    <w:rsid w:val="003B467E"/>
    <w:rsid w:val="003B4A0C"/>
    <w:rsid w:val="003B4D31"/>
    <w:rsid w:val="003B5133"/>
    <w:rsid w:val="003B567D"/>
    <w:rsid w:val="003B59C4"/>
    <w:rsid w:val="003B5C15"/>
    <w:rsid w:val="003B5D5F"/>
    <w:rsid w:val="003B6588"/>
    <w:rsid w:val="003B715C"/>
    <w:rsid w:val="003B7802"/>
    <w:rsid w:val="003B7CCC"/>
    <w:rsid w:val="003C047D"/>
    <w:rsid w:val="003C054F"/>
    <w:rsid w:val="003C182D"/>
    <w:rsid w:val="003C1ACE"/>
    <w:rsid w:val="003C1C47"/>
    <w:rsid w:val="003C2643"/>
    <w:rsid w:val="003C2894"/>
    <w:rsid w:val="003C29E8"/>
    <w:rsid w:val="003C30D2"/>
    <w:rsid w:val="003C3E9F"/>
    <w:rsid w:val="003C3F9D"/>
    <w:rsid w:val="003C4DB7"/>
    <w:rsid w:val="003C4F9A"/>
    <w:rsid w:val="003C54C5"/>
    <w:rsid w:val="003C63B2"/>
    <w:rsid w:val="003C6BEB"/>
    <w:rsid w:val="003C6D61"/>
    <w:rsid w:val="003C7086"/>
    <w:rsid w:val="003C75CC"/>
    <w:rsid w:val="003C77B4"/>
    <w:rsid w:val="003D1501"/>
    <w:rsid w:val="003D1536"/>
    <w:rsid w:val="003D1B81"/>
    <w:rsid w:val="003D29FD"/>
    <w:rsid w:val="003D2C67"/>
    <w:rsid w:val="003D34BF"/>
    <w:rsid w:val="003D39BD"/>
    <w:rsid w:val="003D3A64"/>
    <w:rsid w:val="003D3CC2"/>
    <w:rsid w:val="003D4110"/>
    <w:rsid w:val="003D449C"/>
    <w:rsid w:val="003D44EE"/>
    <w:rsid w:val="003D5E58"/>
    <w:rsid w:val="003D6407"/>
    <w:rsid w:val="003D6F2A"/>
    <w:rsid w:val="003D6FBC"/>
    <w:rsid w:val="003D7460"/>
    <w:rsid w:val="003D75DD"/>
    <w:rsid w:val="003D7F8A"/>
    <w:rsid w:val="003E01C2"/>
    <w:rsid w:val="003E101F"/>
    <w:rsid w:val="003E11A9"/>
    <w:rsid w:val="003E1724"/>
    <w:rsid w:val="003E1804"/>
    <w:rsid w:val="003E1A63"/>
    <w:rsid w:val="003E2195"/>
    <w:rsid w:val="003E33A9"/>
    <w:rsid w:val="003E3A8D"/>
    <w:rsid w:val="003E5BEB"/>
    <w:rsid w:val="003E5F95"/>
    <w:rsid w:val="003E674E"/>
    <w:rsid w:val="003E6AC7"/>
    <w:rsid w:val="003E6DA7"/>
    <w:rsid w:val="003E72CD"/>
    <w:rsid w:val="003E739F"/>
    <w:rsid w:val="003E7419"/>
    <w:rsid w:val="003E76AB"/>
    <w:rsid w:val="003E7A85"/>
    <w:rsid w:val="003E7FD3"/>
    <w:rsid w:val="003F0EB4"/>
    <w:rsid w:val="003F1EF9"/>
    <w:rsid w:val="003F2720"/>
    <w:rsid w:val="003F2B77"/>
    <w:rsid w:val="003F30F9"/>
    <w:rsid w:val="003F50F6"/>
    <w:rsid w:val="003F516A"/>
    <w:rsid w:val="003F57D2"/>
    <w:rsid w:val="003F5E5F"/>
    <w:rsid w:val="003F5E70"/>
    <w:rsid w:val="003F6217"/>
    <w:rsid w:val="003F7831"/>
    <w:rsid w:val="003F7943"/>
    <w:rsid w:val="003F7A9D"/>
    <w:rsid w:val="003F7CC0"/>
    <w:rsid w:val="004009F2"/>
    <w:rsid w:val="004011DD"/>
    <w:rsid w:val="0040143D"/>
    <w:rsid w:val="00401EF9"/>
    <w:rsid w:val="0040222B"/>
    <w:rsid w:val="00402C36"/>
    <w:rsid w:val="0040327A"/>
    <w:rsid w:val="00403349"/>
    <w:rsid w:val="0040390A"/>
    <w:rsid w:val="00403BB4"/>
    <w:rsid w:val="00403E58"/>
    <w:rsid w:val="004041C3"/>
    <w:rsid w:val="00404641"/>
    <w:rsid w:val="00404687"/>
    <w:rsid w:val="00404CE0"/>
    <w:rsid w:val="00404F0E"/>
    <w:rsid w:val="00405A7B"/>
    <w:rsid w:val="00406009"/>
    <w:rsid w:val="00406A51"/>
    <w:rsid w:val="00406CE8"/>
    <w:rsid w:val="00406E01"/>
    <w:rsid w:val="00407239"/>
    <w:rsid w:val="004102DC"/>
    <w:rsid w:val="004103E4"/>
    <w:rsid w:val="004109AE"/>
    <w:rsid w:val="00410A3A"/>
    <w:rsid w:val="00410B18"/>
    <w:rsid w:val="004110A7"/>
    <w:rsid w:val="004121BE"/>
    <w:rsid w:val="00412510"/>
    <w:rsid w:val="00412545"/>
    <w:rsid w:val="00412944"/>
    <w:rsid w:val="00412AE1"/>
    <w:rsid w:val="00412B1B"/>
    <w:rsid w:val="00414ECB"/>
    <w:rsid w:val="00415BFE"/>
    <w:rsid w:val="00416460"/>
    <w:rsid w:val="0041664B"/>
    <w:rsid w:val="004167BA"/>
    <w:rsid w:val="004169CF"/>
    <w:rsid w:val="00416A9E"/>
    <w:rsid w:val="00416BCB"/>
    <w:rsid w:val="00416CB5"/>
    <w:rsid w:val="00416FB0"/>
    <w:rsid w:val="0041731D"/>
    <w:rsid w:val="004205D0"/>
    <w:rsid w:val="00420952"/>
    <w:rsid w:val="00420D60"/>
    <w:rsid w:val="004213C6"/>
    <w:rsid w:val="00421B84"/>
    <w:rsid w:val="00422678"/>
    <w:rsid w:val="00422D19"/>
    <w:rsid w:val="00423F8A"/>
    <w:rsid w:val="0042427D"/>
    <w:rsid w:val="00425D2B"/>
    <w:rsid w:val="0042723E"/>
    <w:rsid w:val="00427252"/>
    <w:rsid w:val="00427535"/>
    <w:rsid w:val="00427D18"/>
    <w:rsid w:val="00427D53"/>
    <w:rsid w:val="0043034D"/>
    <w:rsid w:val="004305BC"/>
    <w:rsid w:val="00431123"/>
    <w:rsid w:val="00431137"/>
    <w:rsid w:val="004318B6"/>
    <w:rsid w:val="00432748"/>
    <w:rsid w:val="00433348"/>
    <w:rsid w:val="0043345F"/>
    <w:rsid w:val="00434C82"/>
    <w:rsid w:val="00434F67"/>
    <w:rsid w:val="00435179"/>
    <w:rsid w:val="00435774"/>
    <w:rsid w:val="0043605C"/>
    <w:rsid w:val="00436844"/>
    <w:rsid w:val="00436AB0"/>
    <w:rsid w:val="004400AA"/>
    <w:rsid w:val="004402AF"/>
    <w:rsid w:val="00440546"/>
    <w:rsid w:val="00440563"/>
    <w:rsid w:val="00440818"/>
    <w:rsid w:val="00440B82"/>
    <w:rsid w:val="004416AF"/>
    <w:rsid w:val="004419C0"/>
    <w:rsid w:val="00441A9D"/>
    <w:rsid w:val="00441DE7"/>
    <w:rsid w:val="0044200E"/>
    <w:rsid w:val="004420E7"/>
    <w:rsid w:val="0044271E"/>
    <w:rsid w:val="00442B43"/>
    <w:rsid w:val="00442BBB"/>
    <w:rsid w:val="0044357C"/>
    <w:rsid w:val="004435CB"/>
    <w:rsid w:val="00443E01"/>
    <w:rsid w:val="00443F6F"/>
    <w:rsid w:val="004441D3"/>
    <w:rsid w:val="00444A93"/>
    <w:rsid w:val="004455A0"/>
    <w:rsid w:val="00445BE0"/>
    <w:rsid w:val="00445E7C"/>
    <w:rsid w:val="0044690F"/>
    <w:rsid w:val="00446D55"/>
    <w:rsid w:val="00446FAD"/>
    <w:rsid w:val="0044744D"/>
    <w:rsid w:val="00450600"/>
    <w:rsid w:val="0045123D"/>
    <w:rsid w:val="00451EB7"/>
    <w:rsid w:val="004521C3"/>
    <w:rsid w:val="004538A0"/>
    <w:rsid w:val="004541B7"/>
    <w:rsid w:val="004541C9"/>
    <w:rsid w:val="00454C54"/>
    <w:rsid w:val="00454D3E"/>
    <w:rsid w:val="00454E06"/>
    <w:rsid w:val="0045530F"/>
    <w:rsid w:val="004561CE"/>
    <w:rsid w:val="004568F7"/>
    <w:rsid w:val="00456B92"/>
    <w:rsid w:val="00456DDB"/>
    <w:rsid w:val="00457342"/>
    <w:rsid w:val="00460116"/>
    <w:rsid w:val="00460A85"/>
    <w:rsid w:val="00460FE9"/>
    <w:rsid w:val="004616FF"/>
    <w:rsid w:val="004617EB"/>
    <w:rsid w:val="00461A13"/>
    <w:rsid w:val="00461FE3"/>
    <w:rsid w:val="0046315C"/>
    <w:rsid w:val="0046353A"/>
    <w:rsid w:val="00463B01"/>
    <w:rsid w:val="00464BD8"/>
    <w:rsid w:val="00465255"/>
    <w:rsid w:val="004657C1"/>
    <w:rsid w:val="004663F3"/>
    <w:rsid w:val="004666F7"/>
    <w:rsid w:val="00466A74"/>
    <w:rsid w:val="00466C18"/>
    <w:rsid w:val="00466DCE"/>
    <w:rsid w:val="00467C3A"/>
    <w:rsid w:val="00467C3F"/>
    <w:rsid w:val="004700B1"/>
    <w:rsid w:val="004705F4"/>
    <w:rsid w:val="00470693"/>
    <w:rsid w:val="004709FE"/>
    <w:rsid w:val="00470BD3"/>
    <w:rsid w:val="00471427"/>
    <w:rsid w:val="004715B8"/>
    <w:rsid w:val="00471F1C"/>
    <w:rsid w:val="0047258F"/>
    <w:rsid w:val="00474498"/>
    <w:rsid w:val="00475772"/>
    <w:rsid w:val="004760EA"/>
    <w:rsid w:val="004760FB"/>
    <w:rsid w:val="004762DA"/>
    <w:rsid w:val="0047665A"/>
    <w:rsid w:val="0047737F"/>
    <w:rsid w:val="00477E48"/>
    <w:rsid w:val="004808FB"/>
    <w:rsid w:val="00480E4F"/>
    <w:rsid w:val="00481087"/>
    <w:rsid w:val="004810C6"/>
    <w:rsid w:val="00481462"/>
    <w:rsid w:val="0048198F"/>
    <w:rsid w:val="00481BC8"/>
    <w:rsid w:val="00481CB6"/>
    <w:rsid w:val="004833F4"/>
    <w:rsid w:val="004834AD"/>
    <w:rsid w:val="00483B56"/>
    <w:rsid w:val="00483E96"/>
    <w:rsid w:val="0048423C"/>
    <w:rsid w:val="00484635"/>
    <w:rsid w:val="0048480D"/>
    <w:rsid w:val="00484FBE"/>
    <w:rsid w:val="0048515F"/>
    <w:rsid w:val="004861B0"/>
    <w:rsid w:val="0048639F"/>
    <w:rsid w:val="00486DFC"/>
    <w:rsid w:val="00487014"/>
    <w:rsid w:val="004871A1"/>
    <w:rsid w:val="00487CB6"/>
    <w:rsid w:val="00490833"/>
    <w:rsid w:val="0049122A"/>
    <w:rsid w:val="00491AED"/>
    <w:rsid w:val="00493694"/>
    <w:rsid w:val="00493BCF"/>
    <w:rsid w:val="00493F13"/>
    <w:rsid w:val="00494136"/>
    <w:rsid w:val="0049439A"/>
    <w:rsid w:val="00494720"/>
    <w:rsid w:val="00494AE8"/>
    <w:rsid w:val="004953F7"/>
    <w:rsid w:val="004961DC"/>
    <w:rsid w:val="00497049"/>
    <w:rsid w:val="0049773C"/>
    <w:rsid w:val="00497921"/>
    <w:rsid w:val="004A081A"/>
    <w:rsid w:val="004A10A1"/>
    <w:rsid w:val="004A1D8F"/>
    <w:rsid w:val="004A26E4"/>
    <w:rsid w:val="004A2729"/>
    <w:rsid w:val="004A2D05"/>
    <w:rsid w:val="004A2FE1"/>
    <w:rsid w:val="004A42FB"/>
    <w:rsid w:val="004A44D7"/>
    <w:rsid w:val="004A51B0"/>
    <w:rsid w:val="004A591B"/>
    <w:rsid w:val="004A5E41"/>
    <w:rsid w:val="004A64A7"/>
    <w:rsid w:val="004A7ACA"/>
    <w:rsid w:val="004A7F38"/>
    <w:rsid w:val="004B08C7"/>
    <w:rsid w:val="004B1708"/>
    <w:rsid w:val="004B17D5"/>
    <w:rsid w:val="004B1AB0"/>
    <w:rsid w:val="004B1C8E"/>
    <w:rsid w:val="004B2D03"/>
    <w:rsid w:val="004B2DCA"/>
    <w:rsid w:val="004B2E4D"/>
    <w:rsid w:val="004B310C"/>
    <w:rsid w:val="004B364D"/>
    <w:rsid w:val="004B3DB4"/>
    <w:rsid w:val="004B3E73"/>
    <w:rsid w:val="004B413B"/>
    <w:rsid w:val="004B432E"/>
    <w:rsid w:val="004B4355"/>
    <w:rsid w:val="004B4BF8"/>
    <w:rsid w:val="004B5374"/>
    <w:rsid w:val="004B5A06"/>
    <w:rsid w:val="004B5BCD"/>
    <w:rsid w:val="004B5FE7"/>
    <w:rsid w:val="004B62C1"/>
    <w:rsid w:val="004B6401"/>
    <w:rsid w:val="004B652F"/>
    <w:rsid w:val="004B6DB1"/>
    <w:rsid w:val="004B6E07"/>
    <w:rsid w:val="004B769E"/>
    <w:rsid w:val="004B797F"/>
    <w:rsid w:val="004C0277"/>
    <w:rsid w:val="004C032B"/>
    <w:rsid w:val="004C0F35"/>
    <w:rsid w:val="004C18F6"/>
    <w:rsid w:val="004C1903"/>
    <w:rsid w:val="004C1BB4"/>
    <w:rsid w:val="004C244C"/>
    <w:rsid w:val="004C27FB"/>
    <w:rsid w:val="004C2AC9"/>
    <w:rsid w:val="004C2BA5"/>
    <w:rsid w:val="004C315E"/>
    <w:rsid w:val="004C37DF"/>
    <w:rsid w:val="004C3DD5"/>
    <w:rsid w:val="004C4FD5"/>
    <w:rsid w:val="004C5187"/>
    <w:rsid w:val="004C59F6"/>
    <w:rsid w:val="004C5D98"/>
    <w:rsid w:val="004C6780"/>
    <w:rsid w:val="004C6870"/>
    <w:rsid w:val="004C6B24"/>
    <w:rsid w:val="004C6BD8"/>
    <w:rsid w:val="004C70A2"/>
    <w:rsid w:val="004C725D"/>
    <w:rsid w:val="004C754B"/>
    <w:rsid w:val="004C779B"/>
    <w:rsid w:val="004C7C54"/>
    <w:rsid w:val="004D06EE"/>
    <w:rsid w:val="004D07EC"/>
    <w:rsid w:val="004D11EF"/>
    <w:rsid w:val="004D136A"/>
    <w:rsid w:val="004D1D89"/>
    <w:rsid w:val="004D22F2"/>
    <w:rsid w:val="004D2731"/>
    <w:rsid w:val="004D2F8C"/>
    <w:rsid w:val="004D3AAF"/>
    <w:rsid w:val="004D425E"/>
    <w:rsid w:val="004D4361"/>
    <w:rsid w:val="004D4D88"/>
    <w:rsid w:val="004D52DF"/>
    <w:rsid w:val="004D5B93"/>
    <w:rsid w:val="004D5D1A"/>
    <w:rsid w:val="004D631D"/>
    <w:rsid w:val="004D6D95"/>
    <w:rsid w:val="004D7087"/>
    <w:rsid w:val="004D7157"/>
    <w:rsid w:val="004E0894"/>
    <w:rsid w:val="004E0DFA"/>
    <w:rsid w:val="004E1219"/>
    <w:rsid w:val="004E18F1"/>
    <w:rsid w:val="004E1A1D"/>
    <w:rsid w:val="004E277F"/>
    <w:rsid w:val="004E34C8"/>
    <w:rsid w:val="004E3A45"/>
    <w:rsid w:val="004E443A"/>
    <w:rsid w:val="004E4788"/>
    <w:rsid w:val="004E4836"/>
    <w:rsid w:val="004E4FA4"/>
    <w:rsid w:val="004E56E7"/>
    <w:rsid w:val="004E661C"/>
    <w:rsid w:val="004E6CEB"/>
    <w:rsid w:val="004E73A8"/>
    <w:rsid w:val="004E73FA"/>
    <w:rsid w:val="004E762B"/>
    <w:rsid w:val="004E7C7C"/>
    <w:rsid w:val="004F0727"/>
    <w:rsid w:val="004F08F1"/>
    <w:rsid w:val="004F09FD"/>
    <w:rsid w:val="004F0A47"/>
    <w:rsid w:val="004F0E44"/>
    <w:rsid w:val="004F1C4F"/>
    <w:rsid w:val="004F2053"/>
    <w:rsid w:val="004F21A3"/>
    <w:rsid w:val="004F238D"/>
    <w:rsid w:val="004F24C9"/>
    <w:rsid w:val="004F281E"/>
    <w:rsid w:val="004F2A8D"/>
    <w:rsid w:val="004F2E00"/>
    <w:rsid w:val="004F3171"/>
    <w:rsid w:val="004F371B"/>
    <w:rsid w:val="004F3967"/>
    <w:rsid w:val="004F3B82"/>
    <w:rsid w:val="004F3ED4"/>
    <w:rsid w:val="004F40AC"/>
    <w:rsid w:val="004F4474"/>
    <w:rsid w:val="004F44E8"/>
    <w:rsid w:val="004F5395"/>
    <w:rsid w:val="004F5C8A"/>
    <w:rsid w:val="004F75A0"/>
    <w:rsid w:val="004F75AD"/>
    <w:rsid w:val="004F7F4B"/>
    <w:rsid w:val="005000C5"/>
    <w:rsid w:val="005011F2"/>
    <w:rsid w:val="0050129E"/>
    <w:rsid w:val="00501EE0"/>
    <w:rsid w:val="0050206E"/>
    <w:rsid w:val="00502705"/>
    <w:rsid w:val="00502A0E"/>
    <w:rsid w:val="00502E12"/>
    <w:rsid w:val="0050390F"/>
    <w:rsid w:val="00504236"/>
    <w:rsid w:val="00504799"/>
    <w:rsid w:val="00505A3F"/>
    <w:rsid w:val="00506962"/>
    <w:rsid w:val="00506B36"/>
    <w:rsid w:val="005070A5"/>
    <w:rsid w:val="005071BE"/>
    <w:rsid w:val="00507A1D"/>
    <w:rsid w:val="005107F1"/>
    <w:rsid w:val="0051131E"/>
    <w:rsid w:val="005117CA"/>
    <w:rsid w:val="00512CDF"/>
    <w:rsid w:val="00512EFF"/>
    <w:rsid w:val="005136B0"/>
    <w:rsid w:val="0051554C"/>
    <w:rsid w:val="00515581"/>
    <w:rsid w:val="005156E3"/>
    <w:rsid w:val="0051575A"/>
    <w:rsid w:val="00515B4C"/>
    <w:rsid w:val="00515B86"/>
    <w:rsid w:val="00515BC0"/>
    <w:rsid w:val="00515C96"/>
    <w:rsid w:val="00522A02"/>
    <w:rsid w:val="005230E0"/>
    <w:rsid w:val="0052356E"/>
    <w:rsid w:val="005235D5"/>
    <w:rsid w:val="00523D16"/>
    <w:rsid w:val="0052401C"/>
    <w:rsid w:val="00524143"/>
    <w:rsid w:val="005241A9"/>
    <w:rsid w:val="005245AC"/>
    <w:rsid w:val="00524A14"/>
    <w:rsid w:val="00524FA3"/>
    <w:rsid w:val="005251C8"/>
    <w:rsid w:val="005252AD"/>
    <w:rsid w:val="0052566A"/>
    <w:rsid w:val="00525B75"/>
    <w:rsid w:val="00526AB3"/>
    <w:rsid w:val="0052715A"/>
    <w:rsid w:val="005278D9"/>
    <w:rsid w:val="0053060E"/>
    <w:rsid w:val="00530DE1"/>
    <w:rsid w:val="00530EE9"/>
    <w:rsid w:val="00531634"/>
    <w:rsid w:val="00531D5B"/>
    <w:rsid w:val="0053237F"/>
    <w:rsid w:val="00532A4E"/>
    <w:rsid w:val="00532D4D"/>
    <w:rsid w:val="00532DAA"/>
    <w:rsid w:val="0053330E"/>
    <w:rsid w:val="00533379"/>
    <w:rsid w:val="00533B9E"/>
    <w:rsid w:val="0053400A"/>
    <w:rsid w:val="005341E3"/>
    <w:rsid w:val="00534384"/>
    <w:rsid w:val="00534D30"/>
    <w:rsid w:val="00534D81"/>
    <w:rsid w:val="005350AB"/>
    <w:rsid w:val="0053531A"/>
    <w:rsid w:val="00535458"/>
    <w:rsid w:val="005361E9"/>
    <w:rsid w:val="00536919"/>
    <w:rsid w:val="00536997"/>
    <w:rsid w:val="00537454"/>
    <w:rsid w:val="005379C0"/>
    <w:rsid w:val="0054015E"/>
    <w:rsid w:val="00540357"/>
    <w:rsid w:val="005406DA"/>
    <w:rsid w:val="005407EA"/>
    <w:rsid w:val="00540A18"/>
    <w:rsid w:val="00540CB1"/>
    <w:rsid w:val="00540F28"/>
    <w:rsid w:val="00541CE8"/>
    <w:rsid w:val="005428E1"/>
    <w:rsid w:val="00542977"/>
    <w:rsid w:val="00542CAE"/>
    <w:rsid w:val="00542E88"/>
    <w:rsid w:val="00543106"/>
    <w:rsid w:val="0054370B"/>
    <w:rsid w:val="005438BC"/>
    <w:rsid w:val="00543C34"/>
    <w:rsid w:val="00544DAE"/>
    <w:rsid w:val="00545083"/>
    <w:rsid w:val="005450D7"/>
    <w:rsid w:val="00545268"/>
    <w:rsid w:val="00545324"/>
    <w:rsid w:val="00545D0A"/>
    <w:rsid w:val="00545FDC"/>
    <w:rsid w:val="005472D8"/>
    <w:rsid w:val="005476F9"/>
    <w:rsid w:val="00547B5D"/>
    <w:rsid w:val="00547CAC"/>
    <w:rsid w:val="00547F6D"/>
    <w:rsid w:val="0055022D"/>
    <w:rsid w:val="00550857"/>
    <w:rsid w:val="00550BA6"/>
    <w:rsid w:val="00551B93"/>
    <w:rsid w:val="00551D16"/>
    <w:rsid w:val="0055209F"/>
    <w:rsid w:val="005520F2"/>
    <w:rsid w:val="00552DEF"/>
    <w:rsid w:val="00553CAB"/>
    <w:rsid w:val="00553F82"/>
    <w:rsid w:val="00554846"/>
    <w:rsid w:val="005549D1"/>
    <w:rsid w:val="00554DAB"/>
    <w:rsid w:val="00555D39"/>
    <w:rsid w:val="00555EF1"/>
    <w:rsid w:val="00556848"/>
    <w:rsid w:val="00556ED0"/>
    <w:rsid w:val="0055707D"/>
    <w:rsid w:val="005573E6"/>
    <w:rsid w:val="00557F37"/>
    <w:rsid w:val="00560073"/>
    <w:rsid w:val="005603D7"/>
    <w:rsid w:val="0056078A"/>
    <w:rsid w:val="0056097B"/>
    <w:rsid w:val="005611DF"/>
    <w:rsid w:val="0056173A"/>
    <w:rsid w:val="00561B5C"/>
    <w:rsid w:val="00561D74"/>
    <w:rsid w:val="00562112"/>
    <w:rsid w:val="00562A0F"/>
    <w:rsid w:val="00562FDC"/>
    <w:rsid w:val="00563B42"/>
    <w:rsid w:val="00564146"/>
    <w:rsid w:val="00564932"/>
    <w:rsid w:val="005649EE"/>
    <w:rsid w:val="00564DF2"/>
    <w:rsid w:val="00564F54"/>
    <w:rsid w:val="0056504A"/>
    <w:rsid w:val="005650F6"/>
    <w:rsid w:val="0056557A"/>
    <w:rsid w:val="00565EE9"/>
    <w:rsid w:val="00565EED"/>
    <w:rsid w:val="005660E9"/>
    <w:rsid w:val="005665BF"/>
    <w:rsid w:val="00566B71"/>
    <w:rsid w:val="00566DC1"/>
    <w:rsid w:val="005670D5"/>
    <w:rsid w:val="00567B71"/>
    <w:rsid w:val="00567E53"/>
    <w:rsid w:val="005701EC"/>
    <w:rsid w:val="005705E9"/>
    <w:rsid w:val="005707A9"/>
    <w:rsid w:val="00570DF2"/>
    <w:rsid w:val="005716EA"/>
    <w:rsid w:val="00571A6A"/>
    <w:rsid w:val="00572174"/>
    <w:rsid w:val="00572722"/>
    <w:rsid w:val="005727A8"/>
    <w:rsid w:val="00572E4F"/>
    <w:rsid w:val="00572EA6"/>
    <w:rsid w:val="00573130"/>
    <w:rsid w:val="00573FE7"/>
    <w:rsid w:val="00574442"/>
    <w:rsid w:val="00574734"/>
    <w:rsid w:val="00574BC5"/>
    <w:rsid w:val="00574CEE"/>
    <w:rsid w:val="005752D0"/>
    <w:rsid w:val="005755B9"/>
    <w:rsid w:val="00575776"/>
    <w:rsid w:val="00575962"/>
    <w:rsid w:val="00575E84"/>
    <w:rsid w:val="00576588"/>
    <w:rsid w:val="00576830"/>
    <w:rsid w:val="0057699E"/>
    <w:rsid w:val="00577759"/>
    <w:rsid w:val="005777DB"/>
    <w:rsid w:val="00580289"/>
    <w:rsid w:val="00581184"/>
    <w:rsid w:val="005813BE"/>
    <w:rsid w:val="00581AC2"/>
    <w:rsid w:val="00582038"/>
    <w:rsid w:val="005826E0"/>
    <w:rsid w:val="00582AC3"/>
    <w:rsid w:val="0058327D"/>
    <w:rsid w:val="00583C53"/>
    <w:rsid w:val="00583DA1"/>
    <w:rsid w:val="0058409C"/>
    <w:rsid w:val="00584EDA"/>
    <w:rsid w:val="00584FC1"/>
    <w:rsid w:val="00585470"/>
    <w:rsid w:val="005859C0"/>
    <w:rsid w:val="00585AB3"/>
    <w:rsid w:val="00585F3F"/>
    <w:rsid w:val="00586013"/>
    <w:rsid w:val="00586031"/>
    <w:rsid w:val="00586AFD"/>
    <w:rsid w:val="00586D92"/>
    <w:rsid w:val="00587440"/>
    <w:rsid w:val="005877F3"/>
    <w:rsid w:val="00587942"/>
    <w:rsid w:val="00590E33"/>
    <w:rsid w:val="0059115B"/>
    <w:rsid w:val="0059157E"/>
    <w:rsid w:val="005915AC"/>
    <w:rsid w:val="005917FB"/>
    <w:rsid w:val="0059198A"/>
    <w:rsid w:val="005919B6"/>
    <w:rsid w:val="00591BA6"/>
    <w:rsid w:val="00591D4F"/>
    <w:rsid w:val="00592778"/>
    <w:rsid w:val="00593638"/>
    <w:rsid w:val="0059370C"/>
    <w:rsid w:val="00593D59"/>
    <w:rsid w:val="00594687"/>
    <w:rsid w:val="00594926"/>
    <w:rsid w:val="005949EF"/>
    <w:rsid w:val="00594C73"/>
    <w:rsid w:val="00594D6D"/>
    <w:rsid w:val="00595EC2"/>
    <w:rsid w:val="0059625A"/>
    <w:rsid w:val="005967DC"/>
    <w:rsid w:val="00596900"/>
    <w:rsid w:val="00597138"/>
    <w:rsid w:val="00597BF3"/>
    <w:rsid w:val="00597C95"/>
    <w:rsid w:val="005A064B"/>
    <w:rsid w:val="005A0741"/>
    <w:rsid w:val="005A1038"/>
    <w:rsid w:val="005A1710"/>
    <w:rsid w:val="005A213E"/>
    <w:rsid w:val="005A2162"/>
    <w:rsid w:val="005A2221"/>
    <w:rsid w:val="005A5051"/>
    <w:rsid w:val="005A5F56"/>
    <w:rsid w:val="005A6D6D"/>
    <w:rsid w:val="005A72A2"/>
    <w:rsid w:val="005A7420"/>
    <w:rsid w:val="005A7730"/>
    <w:rsid w:val="005B0280"/>
    <w:rsid w:val="005B0751"/>
    <w:rsid w:val="005B1E0A"/>
    <w:rsid w:val="005B1F49"/>
    <w:rsid w:val="005B23B8"/>
    <w:rsid w:val="005B242E"/>
    <w:rsid w:val="005B2C5C"/>
    <w:rsid w:val="005B322A"/>
    <w:rsid w:val="005B3A1D"/>
    <w:rsid w:val="005B422A"/>
    <w:rsid w:val="005B49EA"/>
    <w:rsid w:val="005B597C"/>
    <w:rsid w:val="005B68D5"/>
    <w:rsid w:val="005B6EC0"/>
    <w:rsid w:val="005B6F82"/>
    <w:rsid w:val="005B7206"/>
    <w:rsid w:val="005B7326"/>
    <w:rsid w:val="005B7544"/>
    <w:rsid w:val="005B789E"/>
    <w:rsid w:val="005C07C3"/>
    <w:rsid w:val="005C1079"/>
    <w:rsid w:val="005C139C"/>
    <w:rsid w:val="005C13A3"/>
    <w:rsid w:val="005C1D20"/>
    <w:rsid w:val="005C2082"/>
    <w:rsid w:val="005C2780"/>
    <w:rsid w:val="005C2893"/>
    <w:rsid w:val="005C34E7"/>
    <w:rsid w:val="005C352B"/>
    <w:rsid w:val="005C36A6"/>
    <w:rsid w:val="005C4E9C"/>
    <w:rsid w:val="005C4EC4"/>
    <w:rsid w:val="005C57EA"/>
    <w:rsid w:val="005C5B3B"/>
    <w:rsid w:val="005C5FFB"/>
    <w:rsid w:val="005C6CE2"/>
    <w:rsid w:val="005C6CF0"/>
    <w:rsid w:val="005C6D64"/>
    <w:rsid w:val="005C6F4E"/>
    <w:rsid w:val="005C6F92"/>
    <w:rsid w:val="005C7F69"/>
    <w:rsid w:val="005D1588"/>
    <w:rsid w:val="005D19D5"/>
    <w:rsid w:val="005D1BF7"/>
    <w:rsid w:val="005D1CDA"/>
    <w:rsid w:val="005D1D57"/>
    <w:rsid w:val="005D2218"/>
    <w:rsid w:val="005D2620"/>
    <w:rsid w:val="005D335C"/>
    <w:rsid w:val="005D3539"/>
    <w:rsid w:val="005D3AAA"/>
    <w:rsid w:val="005D400E"/>
    <w:rsid w:val="005D4F73"/>
    <w:rsid w:val="005D52CC"/>
    <w:rsid w:val="005D5967"/>
    <w:rsid w:val="005D5AE1"/>
    <w:rsid w:val="005D5BF3"/>
    <w:rsid w:val="005D5FBC"/>
    <w:rsid w:val="005D65BD"/>
    <w:rsid w:val="005D6752"/>
    <w:rsid w:val="005D6EEB"/>
    <w:rsid w:val="005D730D"/>
    <w:rsid w:val="005E0277"/>
    <w:rsid w:val="005E0606"/>
    <w:rsid w:val="005E0829"/>
    <w:rsid w:val="005E0C8D"/>
    <w:rsid w:val="005E0E78"/>
    <w:rsid w:val="005E18D6"/>
    <w:rsid w:val="005E1D81"/>
    <w:rsid w:val="005E1E86"/>
    <w:rsid w:val="005E2C63"/>
    <w:rsid w:val="005E3000"/>
    <w:rsid w:val="005E3AD0"/>
    <w:rsid w:val="005E3E30"/>
    <w:rsid w:val="005E457D"/>
    <w:rsid w:val="005E493A"/>
    <w:rsid w:val="005E4A0E"/>
    <w:rsid w:val="005E5616"/>
    <w:rsid w:val="005E6631"/>
    <w:rsid w:val="005E6E18"/>
    <w:rsid w:val="005E726C"/>
    <w:rsid w:val="005E75E5"/>
    <w:rsid w:val="005E770E"/>
    <w:rsid w:val="005F000C"/>
    <w:rsid w:val="005F003E"/>
    <w:rsid w:val="005F0092"/>
    <w:rsid w:val="005F0192"/>
    <w:rsid w:val="005F0530"/>
    <w:rsid w:val="005F0B1F"/>
    <w:rsid w:val="005F0CE5"/>
    <w:rsid w:val="005F0D7E"/>
    <w:rsid w:val="005F1829"/>
    <w:rsid w:val="005F1E8F"/>
    <w:rsid w:val="005F1FD5"/>
    <w:rsid w:val="005F32E6"/>
    <w:rsid w:val="005F345C"/>
    <w:rsid w:val="005F35FE"/>
    <w:rsid w:val="005F3D0F"/>
    <w:rsid w:val="005F4775"/>
    <w:rsid w:val="005F4AA5"/>
    <w:rsid w:val="005F4E16"/>
    <w:rsid w:val="005F5A6E"/>
    <w:rsid w:val="005F5AAD"/>
    <w:rsid w:val="005F5B68"/>
    <w:rsid w:val="005F606D"/>
    <w:rsid w:val="005F629C"/>
    <w:rsid w:val="005F7AC8"/>
    <w:rsid w:val="006003BA"/>
    <w:rsid w:val="00600E57"/>
    <w:rsid w:val="0060138B"/>
    <w:rsid w:val="00602078"/>
    <w:rsid w:val="006026CC"/>
    <w:rsid w:val="0060277C"/>
    <w:rsid w:val="00603879"/>
    <w:rsid w:val="00603B6C"/>
    <w:rsid w:val="0060551E"/>
    <w:rsid w:val="00605947"/>
    <w:rsid w:val="00605A20"/>
    <w:rsid w:val="00606493"/>
    <w:rsid w:val="00606DD6"/>
    <w:rsid w:val="00607633"/>
    <w:rsid w:val="00607744"/>
    <w:rsid w:val="006103F4"/>
    <w:rsid w:val="00610B44"/>
    <w:rsid w:val="00610D3B"/>
    <w:rsid w:val="006111D1"/>
    <w:rsid w:val="006112D0"/>
    <w:rsid w:val="006114C6"/>
    <w:rsid w:val="0061159F"/>
    <w:rsid w:val="006116D1"/>
    <w:rsid w:val="00611A9F"/>
    <w:rsid w:val="00611F74"/>
    <w:rsid w:val="0061229D"/>
    <w:rsid w:val="00612874"/>
    <w:rsid w:val="00613078"/>
    <w:rsid w:val="00613131"/>
    <w:rsid w:val="00613440"/>
    <w:rsid w:val="00613629"/>
    <w:rsid w:val="00613DA8"/>
    <w:rsid w:val="00614513"/>
    <w:rsid w:val="0061492F"/>
    <w:rsid w:val="00614E35"/>
    <w:rsid w:val="0061510E"/>
    <w:rsid w:val="00616D88"/>
    <w:rsid w:val="00617D46"/>
    <w:rsid w:val="00620586"/>
    <w:rsid w:val="006211DD"/>
    <w:rsid w:val="0062179B"/>
    <w:rsid w:val="00622D98"/>
    <w:rsid w:val="00623644"/>
    <w:rsid w:val="00623CB9"/>
    <w:rsid w:val="00623CC8"/>
    <w:rsid w:val="00625C71"/>
    <w:rsid w:val="00626C46"/>
    <w:rsid w:val="00626C55"/>
    <w:rsid w:val="00626D8E"/>
    <w:rsid w:val="00626EB6"/>
    <w:rsid w:val="0062715D"/>
    <w:rsid w:val="006274AE"/>
    <w:rsid w:val="00627651"/>
    <w:rsid w:val="00627BEE"/>
    <w:rsid w:val="00631B2E"/>
    <w:rsid w:val="006321AF"/>
    <w:rsid w:val="00632636"/>
    <w:rsid w:val="00633E5B"/>
    <w:rsid w:val="00634169"/>
    <w:rsid w:val="00634413"/>
    <w:rsid w:val="00636A4C"/>
    <w:rsid w:val="006376CF"/>
    <w:rsid w:val="0063771B"/>
    <w:rsid w:val="00637CDD"/>
    <w:rsid w:val="00640AD3"/>
    <w:rsid w:val="0064149E"/>
    <w:rsid w:val="00641558"/>
    <w:rsid w:val="00641662"/>
    <w:rsid w:val="00641807"/>
    <w:rsid w:val="00643A13"/>
    <w:rsid w:val="00643ECF"/>
    <w:rsid w:val="00644092"/>
    <w:rsid w:val="0064435F"/>
    <w:rsid w:val="00645476"/>
    <w:rsid w:val="006454EF"/>
    <w:rsid w:val="0064622F"/>
    <w:rsid w:val="00646274"/>
    <w:rsid w:val="0064630A"/>
    <w:rsid w:val="00646393"/>
    <w:rsid w:val="0064655A"/>
    <w:rsid w:val="00646988"/>
    <w:rsid w:val="00646A92"/>
    <w:rsid w:val="00646C42"/>
    <w:rsid w:val="00647086"/>
    <w:rsid w:val="00647651"/>
    <w:rsid w:val="00647685"/>
    <w:rsid w:val="006501BE"/>
    <w:rsid w:val="00650E89"/>
    <w:rsid w:val="00651286"/>
    <w:rsid w:val="006517D0"/>
    <w:rsid w:val="006527C2"/>
    <w:rsid w:val="006545DD"/>
    <w:rsid w:val="00654690"/>
    <w:rsid w:val="00654B63"/>
    <w:rsid w:val="00654CB3"/>
    <w:rsid w:val="00654D44"/>
    <w:rsid w:val="006559EC"/>
    <w:rsid w:val="00655F44"/>
    <w:rsid w:val="0065661D"/>
    <w:rsid w:val="006569AA"/>
    <w:rsid w:val="00656DA3"/>
    <w:rsid w:val="006579B3"/>
    <w:rsid w:val="00657E89"/>
    <w:rsid w:val="00660126"/>
    <w:rsid w:val="006602FF"/>
    <w:rsid w:val="006615D4"/>
    <w:rsid w:val="00661838"/>
    <w:rsid w:val="00661BBD"/>
    <w:rsid w:val="00661C45"/>
    <w:rsid w:val="00661CD8"/>
    <w:rsid w:val="00661CE6"/>
    <w:rsid w:val="00662210"/>
    <w:rsid w:val="00662BCE"/>
    <w:rsid w:val="00662FE8"/>
    <w:rsid w:val="006636D1"/>
    <w:rsid w:val="00663D48"/>
    <w:rsid w:val="0066403C"/>
    <w:rsid w:val="00664572"/>
    <w:rsid w:val="00665151"/>
    <w:rsid w:val="00665842"/>
    <w:rsid w:val="006660AA"/>
    <w:rsid w:val="00666151"/>
    <w:rsid w:val="0066648E"/>
    <w:rsid w:val="00666810"/>
    <w:rsid w:val="00666F9E"/>
    <w:rsid w:val="00667345"/>
    <w:rsid w:val="006677DA"/>
    <w:rsid w:val="00667CAA"/>
    <w:rsid w:val="00670010"/>
    <w:rsid w:val="0067004D"/>
    <w:rsid w:val="0067019A"/>
    <w:rsid w:val="0067065E"/>
    <w:rsid w:val="00670F7D"/>
    <w:rsid w:val="0067112B"/>
    <w:rsid w:val="00671767"/>
    <w:rsid w:val="006720BA"/>
    <w:rsid w:val="00672970"/>
    <w:rsid w:val="00672EC3"/>
    <w:rsid w:val="00673FD0"/>
    <w:rsid w:val="006750AF"/>
    <w:rsid w:val="00676200"/>
    <w:rsid w:val="0067656C"/>
    <w:rsid w:val="006766DD"/>
    <w:rsid w:val="00676816"/>
    <w:rsid w:val="0067684B"/>
    <w:rsid w:val="00676A0B"/>
    <w:rsid w:val="00676C53"/>
    <w:rsid w:val="00677432"/>
    <w:rsid w:val="0067781F"/>
    <w:rsid w:val="00680720"/>
    <w:rsid w:val="00680E67"/>
    <w:rsid w:val="006810C3"/>
    <w:rsid w:val="0068198E"/>
    <w:rsid w:val="00681FE1"/>
    <w:rsid w:val="006834BB"/>
    <w:rsid w:val="006836F8"/>
    <w:rsid w:val="00683714"/>
    <w:rsid w:val="00683824"/>
    <w:rsid w:val="00683D95"/>
    <w:rsid w:val="00683E7C"/>
    <w:rsid w:val="006842B9"/>
    <w:rsid w:val="00684758"/>
    <w:rsid w:val="006848A7"/>
    <w:rsid w:val="00685066"/>
    <w:rsid w:val="0068550B"/>
    <w:rsid w:val="00685E90"/>
    <w:rsid w:val="00686905"/>
    <w:rsid w:val="006869D4"/>
    <w:rsid w:val="006872CF"/>
    <w:rsid w:val="00687486"/>
    <w:rsid w:val="0069188E"/>
    <w:rsid w:val="00691A6F"/>
    <w:rsid w:val="0069235B"/>
    <w:rsid w:val="00692385"/>
    <w:rsid w:val="00692F8B"/>
    <w:rsid w:val="00693115"/>
    <w:rsid w:val="00693E73"/>
    <w:rsid w:val="00694D86"/>
    <w:rsid w:val="00695216"/>
    <w:rsid w:val="006954FD"/>
    <w:rsid w:val="0069592D"/>
    <w:rsid w:val="006965C0"/>
    <w:rsid w:val="00696665"/>
    <w:rsid w:val="00696A34"/>
    <w:rsid w:val="006972A5"/>
    <w:rsid w:val="00697764"/>
    <w:rsid w:val="00697E0B"/>
    <w:rsid w:val="006A0436"/>
    <w:rsid w:val="006A1A94"/>
    <w:rsid w:val="006A1FEC"/>
    <w:rsid w:val="006A24EF"/>
    <w:rsid w:val="006A3E8B"/>
    <w:rsid w:val="006A46B4"/>
    <w:rsid w:val="006A5339"/>
    <w:rsid w:val="006A5724"/>
    <w:rsid w:val="006A6E9E"/>
    <w:rsid w:val="006A7092"/>
    <w:rsid w:val="006A716A"/>
    <w:rsid w:val="006A76EF"/>
    <w:rsid w:val="006A7C01"/>
    <w:rsid w:val="006B0092"/>
    <w:rsid w:val="006B01E0"/>
    <w:rsid w:val="006B0B48"/>
    <w:rsid w:val="006B1080"/>
    <w:rsid w:val="006B1262"/>
    <w:rsid w:val="006B12F7"/>
    <w:rsid w:val="006B16CE"/>
    <w:rsid w:val="006B18E6"/>
    <w:rsid w:val="006B1A69"/>
    <w:rsid w:val="006B1AD4"/>
    <w:rsid w:val="006B1CE7"/>
    <w:rsid w:val="006B1FAC"/>
    <w:rsid w:val="006B574E"/>
    <w:rsid w:val="006B6944"/>
    <w:rsid w:val="006B6C4F"/>
    <w:rsid w:val="006C16B8"/>
    <w:rsid w:val="006C1BDA"/>
    <w:rsid w:val="006C1D11"/>
    <w:rsid w:val="006C3271"/>
    <w:rsid w:val="006C32D3"/>
    <w:rsid w:val="006C3A7C"/>
    <w:rsid w:val="006C3C49"/>
    <w:rsid w:val="006C4954"/>
    <w:rsid w:val="006C5480"/>
    <w:rsid w:val="006C6DBB"/>
    <w:rsid w:val="006C7187"/>
    <w:rsid w:val="006C7397"/>
    <w:rsid w:val="006C7CFD"/>
    <w:rsid w:val="006D03CD"/>
    <w:rsid w:val="006D16B0"/>
    <w:rsid w:val="006D1CF2"/>
    <w:rsid w:val="006D2326"/>
    <w:rsid w:val="006D23F9"/>
    <w:rsid w:val="006D2833"/>
    <w:rsid w:val="006D3438"/>
    <w:rsid w:val="006D36B6"/>
    <w:rsid w:val="006D40B1"/>
    <w:rsid w:val="006D4117"/>
    <w:rsid w:val="006D4436"/>
    <w:rsid w:val="006D44FD"/>
    <w:rsid w:val="006D4BC7"/>
    <w:rsid w:val="006D4CAA"/>
    <w:rsid w:val="006D4E9D"/>
    <w:rsid w:val="006D4ED0"/>
    <w:rsid w:val="006D523D"/>
    <w:rsid w:val="006D5648"/>
    <w:rsid w:val="006D5EB9"/>
    <w:rsid w:val="006D5EF5"/>
    <w:rsid w:val="006D61AC"/>
    <w:rsid w:val="006D68AD"/>
    <w:rsid w:val="006D71BF"/>
    <w:rsid w:val="006D7662"/>
    <w:rsid w:val="006E014A"/>
    <w:rsid w:val="006E0CA5"/>
    <w:rsid w:val="006E1AC5"/>
    <w:rsid w:val="006E1CAE"/>
    <w:rsid w:val="006E1D3A"/>
    <w:rsid w:val="006E1EC0"/>
    <w:rsid w:val="006E2345"/>
    <w:rsid w:val="006E25A9"/>
    <w:rsid w:val="006E25C6"/>
    <w:rsid w:val="006E2C54"/>
    <w:rsid w:val="006E3145"/>
    <w:rsid w:val="006E39BE"/>
    <w:rsid w:val="006E3B0A"/>
    <w:rsid w:val="006E3E59"/>
    <w:rsid w:val="006E3FFB"/>
    <w:rsid w:val="006E43DE"/>
    <w:rsid w:val="006E4AC3"/>
    <w:rsid w:val="006E4F7B"/>
    <w:rsid w:val="006E5448"/>
    <w:rsid w:val="006E5B22"/>
    <w:rsid w:val="006E6040"/>
    <w:rsid w:val="006E73D7"/>
    <w:rsid w:val="006F0219"/>
    <w:rsid w:val="006F0B6E"/>
    <w:rsid w:val="006F0F55"/>
    <w:rsid w:val="006F1530"/>
    <w:rsid w:val="006F173E"/>
    <w:rsid w:val="006F1822"/>
    <w:rsid w:val="006F1B1D"/>
    <w:rsid w:val="006F1EE3"/>
    <w:rsid w:val="006F1FEF"/>
    <w:rsid w:val="006F20F6"/>
    <w:rsid w:val="006F24E7"/>
    <w:rsid w:val="006F2D0F"/>
    <w:rsid w:val="006F2EA4"/>
    <w:rsid w:val="006F314E"/>
    <w:rsid w:val="006F39D4"/>
    <w:rsid w:val="006F3B37"/>
    <w:rsid w:val="006F3DED"/>
    <w:rsid w:val="006F4290"/>
    <w:rsid w:val="006F472F"/>
    <w:rsid w:val="006F4FFB"/>
    <w:rsid w:val="006F56F2"/>
    <w:rsid w:val="006F5CDF"/>
    <w:rsid w:val="006F6099"/>
    <w:rsid w:val="006F60CD"/>
    <w:rsid w:val="006F6479"/>
    <w:rsid w:val="006F64D4"/>
    <w:rsid w:val="006F761C"/>
    <w:rsid w:val="006F7749"/>
    <w:rsid w:val="006F7D5B"/>
    <w:rsid w:val="00700188"/>
    <w:rsid w:val="00700B04"/>
    <w:rsid w:val="007016E9"/>
    <w:rsid w:val="00703726"/>
    <w:rsid w:val="007039E3"/>
    <w:rsid w:val="00703A51"/>
    <w:rsid w:val="00703A63"/>
    <w:rsid w:val="00703F13"/>
    <w:rsid w:val="007044E4"/>
    <w:rsid w:val="00705C0D"/>
    <w:rsid w:val="00705CA0"/>
    <w:rsid w:val="00705D23"/>
    <w:rsid w:val="00706501"/>
    <w:rsid w:val="00706645"/>
    <w:rsid w:val="007079EC"/>
    <w:rsid w:val="00710BCE"/>
    <w:rsid w:val="00710FBE"/>
    <w:rsid w:val="00711010"/>
    <w:rsid w:val="00711089"/>
    <w:rsid w:val="007110EE"/>
    <w:rsid w:val="0071325D"/>
    <w:rsid w:val="00713502"/>
    <w:rsid w:val="00713D60"/>
    <w:rsid w:val="007140AD"/>
    <w:rsid w:val="007149CE"/>
    <w:rsid w:val="00714AE0"/>
    <w:rsid w:val="0071615C"/>
    <w:rsid w:val="0071621A"/>
    <w:rsid w:val="00716777"/>
    <w:rsid w:val="007168C0"/>
    <w:rsid w:val="00716A2D"/>
    <w:rsid w:val="007172C5"/>
    <w:rsid w:val="007175B2"/>
    <w:rsid w:val="00717F7C"/>
    <w:rsid w:val="00720FB2"/>
    <w:rsid w:val="0072103D"/>
    <w:rsid w:val="00721083"/>
    <w:rsid w:val="00721575"/>
    <w:rsid w:val="0072224E"/>
    <w:rsid w:val="00722FCA"/>
    <w:rsid w:val="007236CD"/>
    <w:rsid w:val="00723E63"/>
    <w:rsid w:val="007245B2"/>
    <w:rsid w:val="007248EC"/>
    <w:rsid w:val="00725247"/>
    <w:rsid w:val="00725717"/>
    <w:rsid w:val="007258C5"/>
    <w:rsid w:val="00725DBE"/>
    <w:rsid w:val="00726254"/>
    <w:rsid w:val="007262FD"/>
    <w:rsid w:val="00726443"/>
    <w:rsid w:val="00726505"/>
    <w:rsid w:val="00726899"/>
    <w:rsid w:val="007270BF"/>
    <w:rsid w:val="00727287"/>
    <w:rsid w:val="007275B3"/>
    <w:rsid w:val="00727754"/>
    <w:rsid w:val="007279B9"/>
    <w:rsid w:val="00727A5A"/>
    <w:rsid w:val="00727DB3"/>
    <w:rsid w:val="0073036B"/>
    <w:rsid w:val="00730434"/>
    <w:rsid w:val="0073076F"/>
    <w:rsid w:val="00730DAF"/>
    <w:rsid w:val="00730E2B"/>
    <w:rsid w:val="00731BB5"/>
    <w:rsid w:val="007321A0"/>
    <w:rsid w:val="0073265B"/>
    <w:rsid w:val="00734743"/>
    <w:rsid w:val="00735971"/>
    <w:rsid w:val="0073696B"/>
    <w:rsid w:val="00736C86"/>
    <w:rsid w:val="00736E87"/>
    <w:rsid w:val="0073758C"/>
    <w:rsid w:val="0073778F"/>
    <w:rsid w:val="00740673"/>
    <w:rsid w:val="007413E7"/>
    <w:rsid w:val="00741905"/>
    <w:rsid w:val="007419FE"/>
    <w:rsid w:val="00741A7D"/>
    <w:rsid w:val="00741F7A"/>
    <w:rsid w:val="00742D94"/>
    <w:rsid w:val="00743C6F"/>
    <w:rsid w:val="007443FA"/>
    <w:rsid w:val="00744E42"/>
    <w:rsid w:val="00744FB1"/>
    <w:rsid w:val="0074521E"/>
    <w:rsid w:val="00745867"/>
    <w:rsid w:val="00745FF6"/>
    <w:rsid w:val="00746166"/>
    <w:rsid w:val="0074687C"/>
    <w:rsid w:val="00747428"/>
    <w:rsid w:val="00747B70"/>
    <w:rsid w:val="00747F77"/>
    <w:rsid w:val="00747FAA"/>
    <w:rsid w:val="00750216"/>
    <w:rsid w:val="00750D4E"/>
    <w:rsid w:val="00750D91"/>
    <w:rsid w:val="00751319"/>
    <w:rsid w:val="0075201A"/>
    <w:rsid w:val="007533DB"/>
    <w:rsid w:val="007535D3"/>
    <w:rsid w:val="007541D1"/>
    <w:rsid w:val="00754E67"/>
    <w:rsid w:val="007553DB"/>
    <w:rsid w:val="00755A18"/>
    <w:rsid w:val="007562FB"/>
    <w:rsid w:val="00756538"/>
    <w:rsid w:val="00757D53"/>
    <w:rsid w:val="00760147"/>
    <w:rsid w:val="00761AA8"/>
    <w:rsid w:val="007622B6"/>
    <w:rsid w:val="007628B7"/>
    <w:rsid w:val="007634D5"/>
    <w:rsid w:val="00763723"/>
    <w:rsid w:val="007639DD"/>
    <w:rsid w:val="00763FE5"/>
    <w:rsid w:val="0076412E"/>
    <w:rsid w:val="007644A6"/>
    <w:rsid w:val="00764949"/>
    <w:rsid w:val="007657C0"/>
    <w:rsid w:val="0076656E"/>
    <w:rsid w:val="00766873"/>
    <w:rsid w:val="007702AD"/>
    <w:rsid w:val="0077053A"/>
    <w:rsid w:val="00770EF1"/>
    <w:rsid w:val="00771A9B"/>
    <w:rsid w:val="00771F4E"/>
    <w:rsid w:val="0077247B"/>
    <w:rsid w:val="007725A1"/>
    <w:rsid w:val="0077294F"/>
    <w:rsid w:val="00772ACA"/>
    <w:rsid w:val="00772BE4"/>
    <w:rsid w:val="0077337A"/>
    <w:rsid w:val="00773A0A"/>
    <w:rsid w:val="00773F19"/>
    <w:rsid w:val="0077478F"/>
    <w:rsid w:val="00774C55"/>
    <w:rsid w:val="007751C0"/>
    <w:rsid w:val="0077523B"/>
    <w:rsid w:val="00775423"/>
    <w:rsid w:val="00775B1C"/>
    <w:rsid w:val="00775C9E"/>
    <w:rsid w:val="00776C1D"/>
    <w:rsid w:val="00776D0D"/>
    <w:rsid w:val="007775C4"/>
    <w:rsid w:val="00777810"/>
    <w:rsid w:val="00780467"/>
    <w:rsid w:val="007807F6"/>
    <w:rsid w:val="00780DBE"/>
    <w:rsid w:val="00780E27"/>
    <w:rsid w:val="0078117C"/>
    <w:rsid w:val="00781664"/>
    <w:rsid w:val="007817D8"/>
    <w:rsid w:val="00781DAB"/>
    <w:rsid w:val="00781F67"/>
    <w:rsid w:val="00782354"/>
    <w:rsid w:val="007823AD"/>
    <w:rsid w:val="0078280B"/>
    <w:rsid w:val="007848AA"/>
    <w:rsid w:val="00785D30"/>
    <w:rsid w:val="00785EFC"/>
    <w:rsid w:val="00786A4B"/>
    <w:rsid w:val="00786A95"/>
    <w:rsid w:val="00786AF3"/>
    <w:rsid w:val="00786EEC"/>
    <w:rsid w:val="00786F85"/>
    <w:rsid w:val="00790588"/>
    <w:rsid w:val="00790D64"/>
    <w:rsid w:val="007918A1"/>
    <w:rsid w:val="00792202"/>
    <w:rsid w:val="00792330"/>
    <w:rsid w:val="0079314D"/>
    <w:rsid w:val="007937E0"/>
    <w:rsid w:val="007937F1"/>
    <w:rsid w:val="007939DE"/>
    <w:rsid w:val="00793D47"/>
    <w:rsid w:val="007944BF"/>
    <w:rsid w:val="00794E1A"/>
    <w:rsid w:val="00794F6B"/>
    <w:rsid w:val="007950E4"/>
    <w:rsid w:val="00795198"/>
    <w:rsid w:val="007952E4"/>
    <w:rsid w:val="00795EFC"/>
    <w:rsid w:val="0079671D"/>
    <w:rsid w:val="00796ED5"/>
    <w:rsid w:val="007974E0"/>
    <w:rsid w:val="00797724"/>
    <w:rsid w:val="00797904"/>
    <w:rsid w:val="007A08B9"/>
    <w:rsid w:val="007A0FD5"/>
    <w:rsid w:val="007A129D"/>
    <w:rsid w:val="007A1B64"/>
    <w:rsid w:val="007A1E8F"/>
    <w:rsid w:val="007A2BFD"/>
    <w:rsid w:val="007A3045"/>
    <w:rsid w:val="007A4803"/>
    <w:rsid w:val="007A485C"/>
    <w:rsid w:val="007A5A2A"/>
    <w:rsid w:val="007A5D8F"/>
    <w:rsid w:val="007A645A"/>
    <w:rsid w:val="007A6E1B"/>
    <w:rsid w:val="007A7174"/>
    <w:rsid w:val="007A739B"/>
    <w:rsid w:val="007A7AB5"/>
    <w:rsid w:val="007A7CB5"/>
    <w:rsid w:val="007B0125"/>
    <w:rsid w:val="007B0D97"/>
    <w:rsid w:val="007B19BC"/>
    <w:rsid w:val="007B2037"/>
    <w:rsid w:val="007B361E"/>
    <w:rsid w:val="007B4E4B"/>
    <w:rsid w:val="007B5021"/>
    <w:rsid w:val="007B50B7"/>
    <w:rsid w:val="007B55D7"/>
    <w:rsid w:val="007B5A3E"/>
    <w:rsid w:val="007B6412"/>
    <w:rsid w:val="007B65EA"/>
    <w:rsid w:val="007B6D23"/>
    <w:rsid w:val="007B7070"/>
    <w:rsid w:val="007B7201"/>
    <w:rsid w:val="007B7B48"/>
    <w:rsid w:val="007C0525"/>
    <w:rsid w:val="007C0B5F"/>
    <w:rsid w:val="007C12D9"/>
    <w:rsid w:val="007C1961"/>
    <w:rsid w:val="007C202B"/>
    <w:rsid w:val="007C251D"/>
    <w:rsid w:val="007C296C"/>
    <w:rsid w:val="007C2CAC"/>
    <w:rsid w:val="007C338C"/>
    <w:rsid w:val="007C34BC"/>
    <w:rsid w:val="007C35FA"/>
    <w:rsid w:val="007C36AA"/>
    <w:rsid w:val="007C37B0"/>
    <w:rsid w:val="007C3D51"/>
    <w:rsid w:val="007C4B10"/>
    <w:rsid w:val="007C5EDA"/>
    <w:rsid w:val="007C5EDE"/>
    <w:rsid w:val="007C6607"/>
    <w:rsid w:val="007D07ED"/>
    <w:rsid w:val="007D1E81"/>
    <w:rsid w:val="007D2079"/>
    <w:rsid w:val="007D23EE"/>
    <w:rsid w:val="007D2696"/>
    <w:rsid w:val="007D30B0"/>
    <w:rsid w:val="007D32C0"/>
    <w:rsid w:val="007D42A8"/>
    <w:rsid w:val="007D4390"/>
    <w:rsid w:val="007D474E"/>
    <w:rsid w:val="007D5221"/>
    <w:rsid w:val="007D58E6"/>
    <w:rsid w:val="007D642E"/>
    <w:rsid w:val="007D6732"/>
    <w:rsid w:val="007E0244"/>
    <w:rsid w:val="007E1194"/>
    <w:rsid w:val="007E18EC"/>
    <w:rsid w:val="007E1A28"/>
    <w:rsid w:val="007E1C7B"/>
    <w:rsid w:val="007E20C6"/>
    <w:rsid w:val="007E233F"/>
    <w:rsid w:val="007E23DF"/>
    <w:rsid w:val="007E2C34"/>
    <w:rsid w:val="007E3359"/>
    <w:rsid w:val="007E34C1"/>
    <w:rsid w:val="007E3BA4"/>
    <w:rsid w:val="007E49FB"/>
    <w:rsid w:val="007E4DC2"/>
    <w:rsid w:val="007E5685"/>
    <w:rsid w:val="007E5827"/>
    <w:rsid w:val="007E5A2D"/>
    <w:rsid w:val="007E6BD6"/>
    <w:rsid w:val="007E78B0"/>
    <w:rsid w:val="007F0171"/>
    <w:rsid w:val="007F0338"/>
    <w:rsid w:val="007F04BD"/>
    <w:rsid w:val="007F05D6"/>
    <w:rsid w:val="007F12FC"/>
    <w:rsid w:val="007F1EF2"/>
    <w:rsid w:val="007F2337"/>
    <w:rsid w:val="007F2659"/>
    <w:rsid w:val="007F3478"/>
    <w:rsid w:val="007F429F"/>
    <w:rsid w:val="007F4741"/>
    <w:rsid w:val="007F4C83"/>
    <w:rsid w:val="007F566E"/>
    <w:rsid w:val="007F58DD"/>
    <w:rsid w:val="007F69D1"/>
    <w:rsid w:val="007F6A0C"/>
    <w:rsid w:val="007F6C22"/>
    <w:rsid w:val="007F72D6"/>
    <w:rsid w:val="007F7A43"/>
    <w:rsid w:val="00800F05"/>
    <w:rsid w:val="0080175F"/>
    <w:rsid w:val="008017E8"/>
    <w:rsid w:val="008021C6"/>
    <w:rsid w:val="00802BA4"/>
    <w:rsid w:val="00802EC0"/>
    <w:rsid w:val="00805471"/>
    <w:rsid w:val="00805553"/>
    <w:rsid w:val="008056BB"/>
    <w:rsid w:val="00805E5D"/>
    <w:rsid w:val="00806EE9"/>
    <w:rsid w:val="00807093"/>
    <w:rsid w:val="00807146"/>
    <w:rsid w:val="008074FF"/>
    <w:rsid w:val="00807C56"/>
    <w:rsid w:val="008108D0"/>
    <w:rsid w:val="00810AB9"/>
    <w:rsid w:val="00810C4F"/>
    <w:rsid w:val="008110B3"/>
    <w:rsid w:val="008111B4"/>
    <w:rsid w:val="008121A3"/>
    <w:rsid w:val="00812D95"/>
    <w:rsid w:val="008131C2"/>
    <w:rsid w:val="0081332E"/>
    <w:rsid w:val="00813D8F"/>
    <w:rsid w:val="00814A46"/>
    <w:rsid w:val="00814A9E"/>
    <w:rsid w:val="00814ECA"/>
    <w:rsid w:val="00815984"/>
    <w:rsid w:val="00815F34"/>
    <w:rsid w:val="00816B45"/>
    <w:rsid w:val="00816C24"/>
    <w:rsid w:val="00816DC4"/>
    <w:rsid w:val="00816E28"/>
    <w:rsid w:val="00817343"/>
    <w:rsid w:val="00817F43"/>
    <w:rsid w:val="0082091A"/>
    <w:rsid w:val="00820F17"/>
    <w:rsid w:val="00820F6F"/>
    <w:rsid w:val="00821105"/>
    <w:rsid w:val="00821447"/>
    <w:rsid w:val="00821764"/>
    <w:rsid w:val="00821B28"/>
    <w:rsid w:val="008225BC"/>
    <w:rsid w:val="00823920"/>
    <w:rsid w:val="00823ED4"/>
    <w:rsid w:val="00824137"/>
    <w:rsid w:val="00824999"/>
    <w:rsid w:val="00824A70"/>
    <w:rsid w:val="00824DCC"/>
    <w:rsid w:val="00824F7C"/>
    <w:rsid w:val="00825717"/>
    <w:rsid w:val="00825987"/>
    <w:rsid w:val="008278F5"/>
    <w:rsid w:val="008300CC"/>
    <w:rsid w:val="00830639"/>
    <w:rsid w:val="008315F9"/>
    <w:rsid w:val="00831D80"/>
    <w:rsid w:val="00832842"/>
    <w:rsid w:val="008328A1"/>
    <w:rsid w:val="00833D77"/>
    <w:rsid w:val="00833EB2"/>
    <w:rsid w:val="00834286"/>
    <w:rsid w:val="008342AC"/>
    <w:rsid w:val="00834497"/>
    <w:rsid w:val="008348BE"/>
    <w:rsid w:val="0083492D"/>
    <w:rsid w:val="00834CCD"/>
    <w:rsid w:val="00834FD4"/>
    <w:rsid w:val="008359E6"/>
    <w:rsid w:val="00836102"/>
    <w:rsid w:val="00836145"/>
    <w:rsid w:val="00840073"/>
    <w:rsid w:val="008406F8"/>
    <w:rsid w:val="00840EBB"/>
    <w:rsid w:val="0084163C"/>
    <w:rsid w:val="00841DFC"/>
    <w:rsid w:val="00841E87"/>
    <w:rsid w:val="00842674"/>
    <w:rsid w:val="008435E1"/>
    <w:rsid w:val="008448E2"/>
    <w:rsid w:val="00844E64"/>
    <w:rsid w:val="00845105"/>
    <w:rsid w:val="0084571D"/>
    <w:rsid w:val="00845753"/>
    <w:rsid w:val="0084585D"/>
    <w:rsid w:val="008465E5"/>
    <w:rsid w:val="00846D10"/>
    <w:rsid w:val="00847610"/>
    <w:rsid w:val="00847B44"/>
    <w:rsid w:val="008505F2"/>
    <w:rsid w:val="0085155B"/>
    <w:rsid w:val="008517E4"/>
    <w:rsid w:val="00851A2B"/>
    <w:rsid w:val="0085217D"/>
    <w:rsid w:val="00852B88"/>
    <w:rsid w:val="00852D4E"/>
    <w:rsid w:val="008533C3"/>
    <w:rsid w:val="00854420"/>
    <w:rsid w:val="00854DD2"/>
    <w:rsid w:val="00855C51"/>
    <w:rsid w:val="00855CB9"/>
    <w:rsid w:val="00855D4C"/>
    <w:rsid w:val="00855E3B"/>
    <w:rsid w:val="00857812"/>
    <w:rsid w:val="008578CC"/>
    <w:rsid w:val="00857A66"/>
    <w:rsid w:val="00857F52"/>
    <w:rsid w:val="00857FBA"/>
    <w:rsid w:val="00860A82"/>
    <w:rsid w:val="00860BD0"/>
    <w:rsid w:val="00860DA8"/>
    <w:rsid w:val="00860DF4"/>
    <w:rsid w:val="0086153F"/>
    <w:rsid w:val="00861B83"/>
    <w:rsid w:val="00861C7D"/>
    <w:rsid w:val="00862451"/>
    <w:rsid w:val="0086256D"/>
    <w:rsid w:val="00862683"/>
    <w:rsid w:val="008626A0"/>
    <w:rsid w:val="00862D42"/>
    <w:rsid w:val="00863E07"/>
    <w:rsid w:val="00864D29"/>
    <w:rsid w:val="008650D8"/>
    <w:rsid w:val="008651DA"/>
    <w:rsid w:val="008659F4"/>
    <w:rsid w:val="00865A7A"/>
    <w:rsid w:val="00865E3E"/>
    <w:rsid w:val="008675C1"/>
    <w:rsid w:val="00867C60"/>
    <w:rsid w:val="0087098C"/>
    <w:rsid w:val="0087132E"/>
    <w:rsid w:val="008720BF"/>
    <w:rsid w:val="0087270B"/>
    <w:rsid w:val="008728A1"/>
    <w:rsid w:val="00872BB2"/>
    <w:rsid w:val="00872D40"/>
    <w:rsid w:val="00873CF8"/>
    <w:rsid w:val="0087496A"/>
    <w:rsid w:val="00875558"/>
    <w:rsid w:val="00875E34"/>
    <w:rsid w:val="0087649B"/>
    <w:rsid w:val="008769D6"/>
    <w:rsid w:val="00876B10"/>
    <w:rsid w:val="00876D32"/>
    <w:rsid w:val="00880118"/>
    <w:rsid w:val="0088014C"/>
    <w:rsid w:val="0088051D"/>
    <w:rsid w:val="00880D99"/>
    <w:rsid w:val="00880E08"/>
    <w:rsid w:val="00880FE9"/>
    <w:rsid w:val="0088138A"/>
    <w:rsid w:val="008819A5"/>
    <w:rsid w:val="00881FE4"/>
    <w:rsid w:val="00882F76"/>
    <w:rsid w:val="00883383"/>
    <w:rsid w:val="008836C0"/>
    <w:rsid w:val="00883780"/>
    <w:rsid w:val="00883A2E"/>
    <w:rsid w:val="00884439"/>
    <w:rsid w:val="00884AD5"/>
    <w:rsid w:val="00884D12"/>
    <w:rsid w:val="00884FAB"/>
    <w:rsid w:val="008853BD"/>
    <w:rsid w:val="00885661"/>
    <w:rsid w:val="00886077"/>
    <w:rsid w:val="008864AE"/>
    <w:rsid w:val="00886565"/>
    <w:rsid w:val="008879D8"/>
    <w:rsid w:val="00887CE4"/>
    <w:rsid w:val="00890815"/>
    <w:rsid w:val="00890D47"/>
    <w:rsid w:val="00890D56"/>
    <w:rsid w:val="00891AF6"/>
    <w:rsid w:val="00891BC1"/>
    <w:rsid w:val="0089311D"/>
    <w:rsid w:val="008935F7"/>
    <w:rsid w:val="0089390F"/>
    <w:rsid w:val="00893A82"/>
    <w:rsid w:val="00893B80"/>
    <w:rsid w:val="00893EFD"/>
    <w:rsid w:val="00893F58"/>
    <w:rsid w:val="0089424C"/>
    <w:rsid w:val="00895054"/>
    <w:rsid w:val="0089508C"/>
    <w:rsid w:val="00895157"/>
    <w:rsid w:val="00895231"/>
    <w:rsid w:val="00895A47"/>
    <w:rsid w:val="00895CA5"/>
    <w:rsid w:val="00896085"/>
    <w:rsid w:val="008960DE"/>
    <w:rsid w:val="00897C65"/>
    <w:rsid w:val="00897D4B"/>
    <w:rsid w:val="00897E90"/>
    <w:rsid w:val="008A01A8"/>
    <w:rsid w:val="008A0899"/>
    <w:rsid w:val="008A1660"/>
    <w:rsid w:val="008A170F"/>
    <w:rsid w:val="008A20AE"/>
    <w:rsid w:val="008A2121"/>
    <w:rsid w:val="008A21A5"/>
    <w:rsid w:val="008A2995"/>
    <w:rsid w:val="008A2DCC"/>
    <w:rsid w:val="008A2F83"/>
    <w:rsid w:val="008A33D5"/>
    <w:rsid w:val="008A365C"/>
    <w:rsid w:val="008A3A78"/>
    <w:rsid w:val="008A3B83"/>
    <w:rsid w:val="008A3E60"/>
    <w:rsid w:val="008A4277"/>
    <w:rsid w:val="008A4649"/>
    <w:rsid w:val="008A4725"/>
    <w:rsid w:val="008A4A3A"/>
    <w:rsid w:val="008A4C70"/>
    <w:rsid w:val="008A4D3F"/>
    <w:rsid w:val="008A5A16"/>
    <w:rsid w:val="008A69F4"/>
    <w:rsid w:val="008A71C0"/>
    <w:rsid w:val="008A73F8"/>
    <w:rsid w:val="008A7C68"/>
    <w:rsid w:val="008B00F3"/>
    <w:rsid w:val="008B0148"/>
    <w:rsid w:val="008B05A9"/>
    <w:rsid w:val="008B208B"/>
    <w:rsid w:val="008B2881"/>
    <w:rsid w:val="008B28F3"/>
    <w:rsid w:val="008B2F1C"/>
    <w:rsid w:val="008B4426"/>
    <w:rsid w:val="008B4650"/>
    <w:rsid w:val="008B4DBE"/>
    <w:rsid w:val="008B51A6"/>
    <w:rsid w:val="008B58FE"/>
    <w:rsid w:val="008B5D70"/>
    <w:rsid w:val="008B647E"/>
    <w:rsid w:val="008B662C"/>
    <w:rsid w:val="008C068A"/>
    <w:rsid w:val="008C1EAE"/>
    <w:rsid w:val="008C350B"/>
    <w:rsid w:val="008C371C"/>
    <w:rsid w:val="008C3E60"/>
    <w:rsid w:val="008C50CA"/>
    <w:rsid w:val="008C5900"/>
    <w:rsid w:val="008C5D26"/>
    <w:rsid w:val="008C724F"/>
    <w:rsid w:val="008C7513"/>
    <w:rsid w:val="008C7BC7"/>
    <w:rsid w:val="008C7EBA"/>
    <w:rsid w:val="008C7F7F"/>
    <w:rsid w:val="008D02D9"/>
    <w:rsid w:val="008D0FF2"/>
    <w:rsid w:val="008D1107"/>
    <w:rsid w:val="008D11C5"/>
    <w:rsid w:val="008D1557"/>
    <w:rsid w:val="008D1886"/>
    <w:rsid w:val="008D1A62"/>
    <w:rsid w:val="008D271A"/>
    <w:rsid w:val="008D2796"/>
    <w:rsid w:val="008D2D80"/>
    <w:rsid w:val="008D34C5"/>
    <w:rsid w:val="008D38F8"/>
    <w:rsid w:val="008D3E61"/>
    <w:rsid w:val="008D4994"/>
    <w:rsid w:val="008D5227"/>
    <w:rsid w:val="008D55F5"/>
    <w:rsid w:val="008D57BF"/>
    <w:rsid w:val="008D5ABE"/>
    <w:rsid w:val="008D62C4"/>
    <w:rsid w:val="008D683D"/>
    <w:rsid w:val="008D6BA4"/>
    <w:rsid w:val="008E0CE0"/>
    <w:rsid w:val="008E0D94"/>
    <w:rsid w:val="008E1914"/>
    <w:rsid w:val="008E1C5F"/>
    <w:rsid w:val="008E1F7A"/>
    <w:rsid w:val="008E2141"/>
    <w:rsid w:val="008E2354"/>
    <w:rsid w:val="008E2931"/>
    <w:rsid w:val="008E2CA1"/>
    <w:rsid w:val="008E2E11"/>
    <w:rsid w:val="008E3038"/>
    <w:rsid w:val="008E35BE"/>
    <w:rsid w:val="008E37D0"/>
    <w:rsid w:val="008E3827"/>
    <w:rsid w:val="008E3EBB"/>
    <w:rsid w:val="008E3FA6"/>
    <w:rsid w:val="008E43DC"/>
    <w:rsid w:val="008E45C2"/>
    <w:rsid w:val="008E4CDC"/>
    <w:rsid w:val="008E4E72"/>
    <w:rsid w:val="008E545C"/>
    <w:rsid w:val="008E73E3"/>
    <w:rsid w:val="008E7C6B"/>
    <w:rsid w:val="008F0E7D"/>
    <w:rsid w:val="008F0F9E"/>
    <w:rsid w:val="008F21EB"/>
    <w:rsid w:val="008F2647"/>
    <w:rsid w:val="008F2CF0"/>
    <w:rsid w:val="008F2D64"/>
    <w:rsid w:val="008F35B7"/>
    <w:rsid w:val="008F3671"/>
    <w:rsid w:val="008F36E8"/>
    <w:rsid w:val="008F3B6B"/>
    <w:rsid w:val="008F4625"/>
    <w:rsid w:val="008F4B02"/>
    <w:rsid w:val="008F4C5D"/>
    <w:rsid w:val="008F51E0"/>
    <w:rsid w:val="008F52BE"/>
    <w:rsid w:val="008F557A"/>
    <w:rsid w:val="008F5E26"/>
    <w:rsid w:val="008F6688"/>
    <w:rsid w:val="008F66A2"/>
    <w:rsid w:val="008F672D"/>
    <w:rsid w:val="008F69D7"/>
    <w:rsid w:val="008F6ACA"/>
    <w:rsid w:val="008F6B95"/>
    <w:rsid w:val="008F6F6F"/>
    <w:rsid w:val="008F72A2"/>
    <w:rsid w:val="008F78AE"/>
    <w:rsid w:val="008F7F4B"/>
    <w:rsid w:val="00900339"/>
    <w:rsid w:val="00900681"/>
    <w:rsid w:val="00900C45"/>
    <w:rsid w:val="00900D72"/>
    <w:rsid w:val="00900D98"/>
    <w:rsid w:val="00901C9A"/>
    <w:rsid w:val="00901DB9"/>
    <w:rsid w:val="00901F62"/>
    <w:rsid w:val="00902625"/>
    <w:rsid w:val="00902AC7"/>
    <w:rsid w:val="00903932"/>
    <w:rsid w:val="0090450E"/>
    <w:rsid w:val="00904A06"/>
    <w:rsid w:val="0090532B"/>
    <w:rsid w:val="00905676"/>
    <w:rsid w:val="00906693"/>
    <w:rsid w:val="0090669D"/>
    <w:rsid w:val="009067F6"/>
    <w:rsid w:val="00906877"/>
    <w:rsid w:val="00906A56"/>
    <w:rsid w:val="0090764C"/>
    <w:rsid w:val="00907CF1"/>
    <w:rsid w:val="00910378"/>
    <w:rsid w:val="009103F5"/>
    <w:rsid w:val="00910AA0"/>
    <w:rsid w:val="009112C6"/>
    <w:rsid w:val="009113B4"/>
    <w:rsid w:val="009117F3"/>
    <w:rsid w:val="00911CDC"/>
    <w:rsid w:val="009134F8"/>
    <w:rsid w:val="00913AA2"/>
    <w:rsid w:val="00913CC4"/>
    <w:rsid w:val="00913DB8"/>
    <w:rsid w:val="00914843"/>
    <w:rsid w:val="00914B83"/>
    <w:rsid w:val="00914DF4"/>
    <w:rsid w:val="009151C4"/>
    <w:rsid w:val="00915283"/>
    <w:rsid w:val="0091538E"/>
    <w:rsid w:val="00915573"/>
    <w:rsid w:val="00915E0C"/>
    <w:rsid w:val="009168D6"/>
    <w:rsid w:val="00916C25"/>
    <w:rsid w:val="0091752B"/>
    <w:rsid w:val="00917546"/>
    <w:rsid w:val="00917A28"/>
    <w:rsid w:val="00924C9B"/>
    <w:rsid w:val="00924CC3"/>
    <w:rsid w:val="0092541B"/>
    <w:rsid w:val="009256AD"/>
    <w:rsid w:val="009256D1"/>
    <w:rsid w:val="00925AED"/>
    <w:rsid w:val="009264F1"/>
    <w:rsid w:val="00926B50"/>
    <w:rsid w:val="00926CDF"/>
    <w:rsid w:val="0092704D"/>
    <w:rsid w:val="009273A9"/>
    <w:rsid w:val="00931213"/>
    <w:rsid w:val="00932A74"/>
    <w:rsid w:val="00932B44"/>
    <w:rsid w:val="00932B6B"/>
    <w:rsid w:val="00934150"/>
    <w:rsid w:val="00934397"/>
    <w:rsid w:val="00934CA9"/>
    <w:rsid w:val="00934D5E"/>
    <w:rsid w:val="00935627"/>
    <w:rsid w:val="009356F7"/>
    <w:rsid w:val="009357B5"/>
    <w:rsid w:val="0093597B"/>
    <w:rsid w:val="00935A69"/>
    <w:rsid w:val="00936D31"/>
    <w:rsid w:val="009375D3"/>
    <w:rsid w:val="0093781B"/>
    <w:rsid w:val="00937C65"/>
    <w:rsid w:val="00937C6D"/>
    <w:rsid w:val="00937F89"/>
    <w:rsid w:val="0094144C"/>
    <w:rsid w:val="00941746"/>
    <w:rsid w:val="00942D10"/>
    <w:rsid w:val="009432B1"/>
    <w:rsid w:val="0094393E"/>
    <w:rsid w:val="00943D7B"/>
    <w:rsid w:val="009444AA"/>
    <w:rsid w:val="009446E8"/>
    <w:rsid w:val="009447B1"/>
    <w:rsid w:val="00944AC9"/>
    <w:rsid w:val="00945A1D"/>
    <w:rsid w:val="00945F8F"/>
    <w:rsid w:val="009463CE"/>
    <w:rsid w:val="009464A0"/>
    <w:rsid w:val="00946BE5"/>
    <w:rsid w:val="00946DBA"/>
    <w:rsid w:val="00946EE7"/>
    <w:rsid w:val="00947444"/>
    <w:rsid w:val="00947488"/>
    <w:rsid w:val="009478EB"/>
    <w:rsid w:val="009500D3"/>
    <w:rsid w:val="00950225"/>
    <w:rsid w:val="00950B6D"/>
    <w:rsid w:val="00950F3C"/>
    <w:rsid w:val="0095109B"/>
    <w:rsid w:val="009513FD"/>
    <w:rsid w:val="009514D1"/>
    <w:rsid w:val="00951E1C"/>
    <w:rsid w:val="00952C9E"/>
    <w:rsid w:val="00952DE1"/>
    <w:rsid w:val="009547C0"/>
    <w:rsid w:val="009547D9"/>
    <w:rsid w:val="00954E51"/>
    <w:rsid w:val="0095539D"/>
    <w:rsid w:val="00955CB7"/>
    <w:rsid w:val="0095643C"/>
    <w:rsid w:val="00956477"/>
    <w:rsid w:val="00956E38"/>
    <w:rsid w:val="00957114"/>
    <w:rsid w:val="009576A3"/>
    <w:rsid w:val="0095786E"/>
    <w:rsid w:val="009605D1"/>
    <w:rsid w:val="00960826"/>
    <w:rsid w:val="009609EA"/>
    <w:rsid w:val="00960E04"/>
    <w:rsid w:val="0096157E"/>
    <w:rsid w:val="00962B69"/>
    <w:rsid w:val="00963960"/>
    <w:rsid w:val="00963BBE"/>
    <w:rsid w:val="009642C9"/>
    <w:rsid w:val="00964B2B"/>
    <w:rsid w:val="009650FA"/>
    <w:rsid w:val="00965954"/>
    <w:rsid w:val="00966139"/>
    <w:rsid w:val="00966219"/>
    <w:rsid w:val="00966F0A"/>
    <w:rsid w:val="009671BB"/>
    <w:rsid w:val="00967293"/>
    <w:rsid w:val="009718B5"/>
    <w:rsid w:val="00972040"/>
    <w:rsid w:val="0097299E"/>
    <w:rsid w:val="009729C6"/>
    <w:rsid w:val="00973F72"/>
    <w:rsid w:val="00974019"/>
    <w:rsid w:val="00974DCF"/>
    <w:rsid w:val="0097600E"/>
    <w:rsid w:val="0097781F"/>
    <w:rsid w:val="00977D8B"/>
    <w:rsid w:val="0098002C"/>
    <w:rsid w:val="009803E5"/>
    <w:rsid w:val="00980B93"/>
    <w:rsid w:val="00980DA1"/>
    <w:rsid w:val="009815E9"/>
    <w:rsid w:val="00981B23"/>
    <w:rsid w:val="00981E5E"/>
    <w:rsid w:val="00982083"/>
    <w:rsid w:val="00982E41"/>
    <w:rsid w:val="0098312D"/>
    <w:rsid w:val="00983245"/>
    <w:rsid w:val="00983548"/>
    <w:rsid w:val="00983BBB"/>
    <w:rsid w:val="009846DD"/>
    <w:rsid w:val="00984E8F"/>
    <w:rsid w:val="00985A57"/>
    <w:rsid w:val="009878B5"/>
    <w:rsid w:val="00987BA5"/>
    <w:rsid w:val="00990405"/>
    <w:rsid w:val="00991708"/>
    <w:rsid w:val="009917E2"/>
    <w:rsid w:val="0099243A"/>
    <w:rsid w:val="00992E48"/>
    <w:rsid w:val="0099359A"/>
    <w:rsid w:val="0099371A"/>
    <w:rsid w:val="00993A9A"/>
    <w:rsid w:val="00993E1D"/>
    <w:rsid w:val="00995C41"/>
    <w:rsid w:val="009960EE"/>
    <w:rsid w:val="009961E8"/>
    <w:rsid w:val="009965EC"/>
    <w:rsid w:val="009979A9"/>
    <w:rsid w:val="009A049B"/>
    <w:rsid w:val="009A181C"/>
    <w:rsid w:val="009A1B85"/>
    <w:rsid w:val="009A1D77"/>
    <w:rsid w:val="009A204E"/>
    <w:rsid w:val="009A2572"/>
    <w:rsid w:val="009A3A06"/>
    <w:rsid w:val="009A4970"/>
    <w:rsid w:val="009A4C10"/>
    <w:rsid w:val="009A4CC7"/>
    <w:rsid w:val="009A5892"/>
    <w:rsid w:val="009A5E74"/>
    <w:rsid w:val="009A667E"/>
    <w:rsid w:val="009A68FB"/>
    <w:rsid w:val="009A7E56"/>
    <w:rsid w:val="009B0A6A"/>
    <w:rsid w:val="009B100E"/>
    <w:rsid w:val="009B11B1"/>
    <w:rsid w:val="009B1696"/>
    <w:rsid w:val="009B17E4"/>
    <w:rsid w:val="009B22C2"/>
    <w:rsid w:val="009B22C7"/>
    <w:rsid w:val="009B24BD"/>
    <w:rsid w:val="009B2811"/>
    <w:rsid w:val="009B34F5"/>
    <w:rsid w:val="009B36B7"/>
    <w:rsid w:val="009B4024"/>
    <w:rsid w:val="009B4D2A"/>
    <w:rsid w:val="009B5537"/>
    <w:rsid w:val="009B58BF"/>
    <w:rsid w:val="009B5AD0"/>
    <w:rsid w:val="009B5EDA"/>
    <w:rsid w:val="009B639D"/>
    <w:rsid w:val="009B666C"/>
    <w:rsid w:val="009B69C8"/>
    <w:rsid w:val="009B6AC7"/>
    <w:rsid w:val="009B6CD2"/>
    <w:rsid w:val="009B6E2C"/>
    <w:rsid w:val="009C0477"/>
    <w:rsid w:val="009C05A3"/>
    <w:rsid w:val="009C05C4"/>
    <w:rsid w:val="009C08B1"/>
    <w:rsid w:val="009C0974"/>
    <w:rsid w:val="009C0B3C"/>
    <w:rsid w:val="009C1085"/>
    <w:rsid w:val="009C1857"/>
    <w:rsid w:val="009C1D48"/>
    <w:rsid w:val="009C1E96"/>
    <w:rsid w:val="009C2992"/>
    <w:rsid w:val="009C29DE"/>
    <w:rsid w:val="009C2BA6"/>
    <w:rsid w:val="009C3298"/>
    <w:rsid w:val="009C3C19"/>
    <w:rsid w:val="009C3E7F"/>
    <w:rsid w:val="009C4026"/>
    <w:rsid w:val="009C4412"/>
    <w:rsid w:val="009C449D"/>
    <w:rsid w:val="009C4DC0"/>
    <w:rsid w:val="009C4E17"/>
    <w:rsid w:val="009C54BA"/>
    <w:rsid w:val="009C5839"/>
    <w:rsid w:val="009C600D"/>
    <w:rsid w:val="009C6C18"/>
    <w:rsid w:val="009C7001"/>
    <w:rsid w:val="009C7083"/>
    <w:rsid w:val="009C73E6"/>
    <w:rsid w:val="009C7A65"/>
    <w:rsid w:val="009C7C39"/>
    <w:rsid w:val="009D00D2"/>
    <w:rsid w:val="009D132A"/>
    <w:rsid w:val="009D189F"/>
    <w:rsid w:val="009D1DEA"/>
    <w:rsid w:val="009D24B2"/>
    <w:rsid w:val="009D25DB"/>
    <w:rsid w:val="009D30AE"/>
    <w:rsid w:val="009D31B2"/>
    <w:rsid w:val="009D39D6"/>
    <w:rsid w:val="009D3B76"/>
    <w:rsid w:val="009D40D3"/>
    <w:rsid w:val="009D52F9"/>
    <w:rsid w:val="009D55B8"/>
    <w:rsid w:val="009D5727"/>
    <w:rsid w:val="009D638B"/>
    <w:rsid w:val="009D647E"/>
    <w:rsid w:val="009D6764"/>
    <w:rsid w:val="009D6EB5"/>
    <w:rsid w:val="009D71AE"/>
    <w:rsid w:val="009D749F"/>
    <w:rsid w:val="009D7C76"/>
    <w:rsid w:val="009D7FF0"/>
    <w:rsid w:val="009E06F6"/>
    <w:rsid w:val="009E239A"/>
    <w:rsid w:val="009E34FE"/>
    <w:rsid w:val="009E40D0"/>
    <w:rsid w:val="009E4960"/>
    <w:rsid w:val="009E616F"/>
    <w:rsid w:val="009E6363"/>
    <w:rsid w:val="009E69DE"/>
    <w:rsid w:val="009E6AF3"/>
    <w:rsid w:val="009E74BE"/>
    <w:rsid w:val="009F00E2"/>
    <w:rsid w:val="009F0930"/>
    <w:rsid w:val="009F09B9"/>
    <w:rsid w:val="009F1010"/>
    <w:rsid w:val="009F10C8"/>
    <w:rsid w:val="009F1963"/>
    <w:rsid w:val="009F1FD2"/>
    <w:rsid w:val="009F2175"/>
    <w:rsid w:val="009F25FF"/>
    <w:rsid w:val="009F269C"/>
    <w:rsid w:val="009F27C4"/>
    <w:rsid w:val="009F2C4B"/>
    <w:rsid w:val="009F2D2E"/>
    <w:rsid w:val="009F3BA5"/>
    <w:rsid w:val="009F4B91"/>
    <w:rsid w:val="009F4F1F"/>
    <w:rsid w:val="009F5738"/>
    <w:rsid w:val="009F6B7E"/>
    <w:rsid w:val="009F6FFB"/>
    <w:rsid w:val="009F7515"/>
    <w:rsid w:val="009F7624"/>
    <w:rsid w:val="009F79A1"/>
    <w:rsid w:val="009F7D32"/>
    <w:rsid w:val="00A000DC"/>
    <w:rsid w:val="00A01934"/>
    <w:rsid w:val="00A01AC4"/>
    <w:rsid w:val="00A01F84"/>
    <w:rsid w:val="00A01FE2"/>
    <w:rsid w:val="00A022F1"/>
    <w:rsid w:val="00A03358"/>
    <w:rsid w:val="00A033EA"/>
    <w:rsid w:val="00A03844"/>
    <w:rsid w:val="00A03D04"/>
    <w:rsid w:val="00A041D6"/>
    <w:rsid w:val="00A04A84"/>
    <w:rsid w:val="00A05E9E"/>
    <w:rsid w:val="00A062D5"/>
    <w:rsid w:val="00A06348"/>
    <w:rsid w:val="00A06A90"/>
    <w:rsid w:val="00A07154"/>
    <w:rsid w:val="00A07EB7"/>
    <w:rsid w:val="00A10773"/>
    <w:rsid w:val="00A109EE"/>
    <w:rsid w:val="00A10F23"/>
    <w:rsid w:val="00A11118"/>
    <w:rsid w:val="00A117BD"/>
    <w:rsid w:val="00A11863"/>
    <w:rsid w:val="00A1212A"/>
    <w:rsid w:val="00A12515"/>
    <w:rsid w:val="00A12D7B"/>
    <w:rsid w:val="00A132DB"/>
    <w:rsid w:val="00A13916"/>
    <w:rsid w:val="00A153D4"/>
    <w:rsid w:val="00A15820"/>
    <w:rsid w:val="00A161B3"/>
    <w:rsid w:val="00A16380"/>
    <w:rsid w:val="00A168D1"/>
    <w:rsid w:val="00A16A0A"/>
    <w:rsid w:val="00A16DD1"/>
    <w:rsid w:val="00A16E10"/>
    <w:rsid w:val="00A17616"/>
    <w:rsid w:val="00A1797A"/>
    <w:rsid w:val="00A2031E"/>
    <w:rsid w:val="00A20787"/>
    <w:rsid w:val="00A2141C"/>
    <w:rsid w:val="00A21C46"/>
    <w:rsid w:val="00A2210F"/>
    <w:rsid w:val="00A229CB"/>
    <w:rsid w:val="00A22BED"/>
    <w:rsid w:val="00A2368A"/>
    <w:rsid w:val="00A23D9B"/>
    <w:rsid w:val="00A24191"/>
    <w:rsid w:val="00A24BFC"/>
    <w:rsid w:val="00A258C7"/>
    <w:rsid w:val="00A25D36"/>
    <w:rsid w:val="00A260F5"/>
    <w:rsid w:val="00A26102"/>
    <w:rsid w:val="00A26652"/>
    <w:rsid w:val="00A26E38"/>
    <w:rsid w:val="00A273DB"/>
    <w:rsid w:val="00A3062F"/>
    <w:rsid w:val="00A30BF1"/>
    <w:rsid w:val="00A30C0D"/>
    <w:rsid w:val="00A30DB6"/>
    <w:rsid w:val="00A3117F"/>
    <w:rsid w:val="00A32376"/>
    <w:rsid w:val="00A325BC"/>
    <w:rsid w:val="00A32804"/>
    <w:rsid w:val="00A32805"/>
    <w:rsid w:val="00A3302F"/>
    <w:rsid w:val="00A33697"/>
    <w:rsid w:val="00A337D9"/>
    <w:rsid w:val="00A342F2"/>
    <w:rsid w:val="00A343C6"/>
    <w:rsid w:val="00A3552B"/>
    <w:rsid w:val="00A3643D"/>
    <w:rsid w:val="00A36449"/>
    <w:rsid w:val="00A369DB"/>
    <w:rsid w:val="00A36D2B"/>
    <w:rsid w:val="00A37717"/>
    <w:rsid w:val="00A37AA1"/>
    <w:rsid w:val="00A37F04"/>
    <w:rsid w:val="00A40156"/>
    <w:rsid w:val="00A41333"/>
    <w:rsid w:val="00A413B4"/>
    <w:rsid w:val="00A4240F"/>
    <w:rsid w:val="00A431F1"/>
    <w:rsid w:val="00A4335F"/>
    <w:rsid w:val="00A436E0"/>
    <w:rsid w:val="00A446C9"/>
    <w:rsid w:val="00A44CB7"/>
    <w:rsid w:val="00A45ADB"/>
    <w:rsid w:val="00A47393"/>
    <w:rsid w:val="00A47444"/>
    <w:rsid w:val="00A47521"/>
    <w:rsid w:val="00A47902"/>
    <w:rsid w:val="00A47C04"/>
    <w:rsid w:val="00A47DE3"/>
    <w:rsid w:val="00A505B2"/>
    <w:rsid w:val="00A510FD"/>
    <w:rsid w:val="00A51763"/>
    <w:rsid w:val="00A518AE"/>
    <w:rsid w:val="00A5284F"/>
    <w:rsid w:val="00A52C32"/>
    <w:rsid w:val="00A539D5"/>
    <w:rsid w:val="00A54330"/>
    <w:rsid w:val="00A54C95"/>
    <w:rsid w:val="00A55179"/>
    <w:rsid w:val="00A5545B"/>
    <w:rsid w:val="00A55E2A"/>
    <w:rsid w:val="00A5653E"/>
    <w:rsid w:val="00A56A93"/>
    <w:rsid w:val="00A56C7F"/>
    <w:rsid w:val="00A5729B"/>
    <w:rsid w:val="00A578E1"/>
    <w:rsid w:val="00A57B72"/>
    <w:rsid w:val="00A57BE4"/>
    <w:rsid w:val="00A57E73"/>
    <w:rsid w:val="00A60451"/>
    <w:rsid w:val="00A60925"/>
    <w:rsid w:val="00A60E15"/>
    <w:rsid w:val="00A6104B"/>
    <w:rsid w:val="00A6123C"/>
    <w:rsid w:val="00A615EB"/>
    <w:rsid w:val="00A619E8"/>
    <w:rsid w:val="00A62FC9"/>
    <w:rsid w:val="00A6383E"/>
    <w:rsid w:val="00A64435"/>
    <w:rsid w:val="00A645EF"/>
    <w:rsid w:val="00A66162"/>
    <w:rsid w:val="00A66184"/>
    <w:rsid w:val="00A6632F"/>
    <w:rsid w:val="00A6646F"/>
    <w:rsid w:val="00A66610"/>
    <w:rsid w:val="00A66796"/>
    <w:rsid w:val="00A66C14"/>
    <w:rsid w:val="00A6754E"/>
    <w:rsid w:val="00A6784C"/>
    <w:rsid w:val="00A67CF4"/>
    <w:rsid w:val="00A70119"/>
    <w:rsid w:val="00A7011E"/>
    <w:rsid w:val="00A70EC1"/>
    <w:rsid w:val="00A719DA"/>
    <w:rsid w:val="00A7211E"/>
    <w:rsid w:val="00A7267F"/>
    <w:rsid w:val="00A7372A"/>
    <w:rsid w:val="00A73CC0"/>
    <w:rsid w:val="00A73D5F"/>
    <w:rsid w:val="00A745D1"/>
    <w:rsid w:val="00A751F3"/>
    <w:rsid w:val="00A75773"/>
    <w:rsid w:val="00A76020"/>
    <w:rsid w:val="00A76C85"/>
    <w:rsid w:val="00A76E07"/>
    <w:rsid w:val="00A7707F"/>
    <w:rsid w:val="00A77A94"/>
    <w:rsid w:val="00A77D31"/>
    <w:rsid w:val="00A77E21"/>
    <w:rsid w:val="00A80056"/>
    <w:rsid w:val="00A8018E"/>
    <w:rsid w:val="00A801D4"/>
    <w:rsid w:val="00A80434"/>
    <w:rsid w:val="00A8073A"/>
    <w:rsid w:val="00A808E4"/>
    <w:rsid w:val="00A8099B"/>
    <w:rsid w:val="00A80B50"/>
    <w:rsid w:val="00A811C4"/>
    <w:rsid w:val="00A811C6"/>
    <w:rsid w:val="00A81AD1"/>
    <w:rsid w:val="00A823AF"/>
    <w:rsid w:val="00A827EF"/>
    <w:rsid w:val="00A829F1"/>
    <w:rsid w:val="00A82E98"/>
    <w:rsid w:val="00A83380"/>
    <w:rsid w:val="00A83662"/>
    <w:rsid w:val="00A83D1F"/>
    <w:rsid w:val="00A83E60"/>
    <w:rsid w:val="00A842AD"/>
    <w:rsid w:val="00A847A8"/>
    <w:rsid w:val="00A85654"/>
    <w:rsid w:val="00A8580F"/>
    <w:rsid w:val="00A85AD3"/>
    <w:rsid w:val="00A85C3B"/>
    <w:rsid w:val="00A85D99"/>
    <w:rsid w:val="00A86191"/>
    <w:rsid w:val="00A86675"/>
    <w:rsid w:val="00A866C4"/>
    <w:rsid w:val="00A86A9F"/>
    <w:rsid w:val="00A86E16"/>
    <w:rsid w:val="00A86F39"/>
    <w:rsid w:val="00A87594"/>
    <w:rsid w:val="00A877A0"/>
    <w:rsid w:val="00A87D2E"/>
    <w:rsid w:val="00A87FE0"/>
    <w:rsid w:val="00A915C2"/>
    <w:rsid w:val="00A917E7"/>
    <w:rsid w:val="00A92A3C"/>
    <w:rsid w:val="00A93593"/>
    <w:rsid w:val="00A93C29"/>
    <w:rsid w:val="00A9436E"/>
    <w:rsid w:val="00A945C1"/>
    <w:rsid w:val="00A94968"/>
    <w:rsid w:val="00A95A78"/>
    <w:rsid w:val="00A95FB2"/>
    <w:rsid w:val="00A95FBE"/>
    <w:rsid w:val="00A96E94"/>
    <w:rsid w:val="00A974E4"/>
    <w:rsid w:val="00A97ED8"/>
    <w:rsid w:val="00A97F64"/>
    <w:rsid w:val="00AA072D"/>
    <w:rsid w:val="00AA0899"/>
    <w:rsid w:val="00AA0D07"/>
    <w:rsid w:val="00AA1057"/>
    <w:rsid w:val="00AA112A"/>
    <w:rsid w:val="00AA16E6"/>
    <w:rsid w:val="00AA1A5E"/>
    <w:rsid w:val="00AA1AEA"/>
    <w:rsid w:val="00AA1C4A"/>
    <w:rsid w:val="00AA20B4"/>
    <w:rsid w:val="00AA3255"/>
    <w:rsid w:val="00AA3690"/>
    <w:rsid w:val="00AA47EE"/>
    <w:rsid w:val="00AA4C28"/>
    <w:rsid w:val="00AA556E"/>
    <w:rsid w:val="00AA5FFD"/>
    <w:rsid w:val="00AA61DB"/>
    <w:rsid w:val="00AA77D5"/>
    <w:rsid w:val="00AA79B7"/>
    <w:rsid w:val="00AB0E82"/>
    <w:rsid w:val="00AB0F07"/>
    <w:rsid w:val="00AB1BEC"/>
    <w:rsid w:val="00AB2612"/>
    <w:rsid w:val="00AB29DF"/>
    <w:rsid w:val="00AB301A"/>
    <w:rsid w:val="00AB395C"/>
    <w:rsid w:val="00AB3D53"/>
    <w:rsid w:val="00AB462C"/>
    <w:rsid w:val="00AB4B48"/>
    <w:rsid w:val="00AB53F9"/>
    <w:rsid w:val="00AB5951"/>
    <w:rsid w:val="00AB5993"/>
    <w:rsid w:val="00AB6197"/>
    <w:rsid w:val="00AB62A7"/>
    <w:rsid w:val="00AB67F0"/>
    <w:rsid w:val="00AB69D1"/>
    <w:rsid w:val="00AB6F01"/>
    <w:rsid w:val="00AB76E6"/>
    <w:rsid w:val="00AB7EA2"/>
    <w:rsid w:val="00AC0134"/>
    <w:rsid w:val="00AC04B4"/>
    <w:rsid w:val="00AC09B5"/>
    <w:rsid w:val="00AC0AF5"/>
    <w:rsid w:val="00AC0D71"/>
    <w:rsid w:val="00AC0F6B"/>
    <w:rsid w:val="00AC103A"/>
    <w:rsid w:val="00AC12ED"/>
    <w:rsid w:val="00AC18FB"/>
    <w:rsid w:val="00AC21A7"/>
    <w:rsid w:val="00AC2BAE"/>
    <w:rsid w:val="00AC2F32"/>
    <w:rsid w:val="00AC2F3E"/>
    <w:rsid w:val="00AC40D2"/>
    <w:rsid w:val="00AC4610"/>
    <w:rsid w:val="00AC4A61"/>
    <w:rsid w:val="00AC4A74"/>
    <w:rsid w:val="00AC4E1A"/>
    <w:rsid w:val="00AC4E22"/>
    <w:rsid w:val="00AC56CF"/>
    <w:rsid w:val="00AC5DDF"/>
    <w:rsid w:val="00AC5F47"/>
    <w:rsid w:val="00AC626F"/>
    <w:rsid w:val="00AC6621"/>
    <w:rsid w:val="00AC68EB"/>
    <w:rsid w:val="00AC69F2"/>
    <w:rsid w:val="00AC7386"/>
    <w:rsid w:val="00AC7A07"/>
    <w:rsid w:val="00AC7FBF"/>
    <w:rsid w:val="00AD0277"/>
    <w:rsid w:val="00AD0894"/>
    <w:rsid w:val="00AD08BC"/>
    <w:rsid w:val="00AD09D6"/>
    <w:rsid w:val="00AD0B43"/>
    <w:rsid w:val="00AD0C3A"/>
    <w:rsid w:val="00AD11FC"/>
    <w:rsid w:val="00AD2519"/>
    <w:rsid w:val="00AD297D"/>
    <w:rsid w:val="00AD335E"/>
    <w:rsid w:val="00AD39A8"/>
    <w:rsid w:val="00AD4161"/>
    <w:rsid w:val="00AD41C6"/>
    <w:rsid w:val="00AD425C"/>
    <w:rsid w:val="00AD5CF8"/>
    <w:rsid w:val="00AD62C0"/>
    <w:rsid w:val="00AD6B56"/>
    <w:rsid w:val="00AD6E8B"/>
    <w:rsid w:val="00AD710A"/>
    <w:rsid w:val="00AD755C"/>
    <w:rsid w:val="00AD7621"/>
    <w:rsid w:val="00AD76D0"/>
    <w:rsid w:val="00AE030F"/>
    <w:rsid w:val="00AE050D"/>
    <w:rsid w:val="00AE0548"/>
    <w:rsid w:val="00AE0BDD"/>
    <w:rsid w:val="00AE0C15"/>
    <w:rsid w:val="00AE1AE6"/>
    <w:rsid w:val="00AE2237"/>
    <w:rsid w:val="00AE23B4"/>
    <w:rsid w:val="00AE273E"/>
    <w:rsid w:val="00AE2763"/>
    <w:rsid w:val="00AE27D7"/>
    <w:rsid w:val="00AE2A88"/>
    <w:rsid w:val="00AE3446"/>
    <w:rsid w:val="00AE3544"/>
    <w:rsid w:val="00AE3B05"/>
    <w:rsid w:val="00AE3D79"/>
    <w:rsid w:val="00AE5265"/>
    <w:rsid w:val="00AE57C7"/>
    <w:rsid w:val="00AE6269"/>
    <w:rsid w:val="00AE63C3"/>
    <w:rsid w:val="00AE6905"/>
    <w:rsid w:val="00AE74D9"/>
    <w:rsid w:val="00AE7A01"/>
    <w:rsid w:val="00AE7A5F"/>
    <w:rsid w:val="00AE7D9A"/>
    <w:rsid w:val="00AF016F"/>
    <w:rsid w:val="00AF022E"/>
    <w:rsid w:val="00AF02DE"/>
    <w:rsid w:val="00AF02F0"/>
    <w:rsid w:val="00AF0B6D"/>
    <w:rsid w:val="00AF12EE"/>
    <w:rsid w:val="00AF134C"/>
    <w:rsid w:val="00AF15C5"/>
    <w:rsid w:val="00AF1B4C"/>
    <w:rsid w:val="00AF1CFF"/>
    <w:rsid w:val="00AF241F"/>
    <w:rsid w:val="00AF2C04"/>
    <w:rsid w:val="00AF34BB"/>
    <w:rsid w:val="00AF4D76"/>
    <w:rsid w:val="00AF5EFF"/>
    <w:rsid w:val="00AF6ADE"/>
    <w:rsid w:val="00AF6D32"/>
    <w:rsid w:val="00AF73DF"/>
    <w:rsid w:val="00AF74F8"/>
    <w:rsid w:val="00AF7C8B"/>
    <w:rsid w:val="00AF7E44"/>
    <w:rsid w:val="00AF7F50"/>
    <w:rsid w:val="00B00D3F"/>
    <w:rsid w:val="00B011F5"/>
    <w:rsid w:val="00B017BC"/>
    <w:rsid w:val="00B01C77"/>
    <w:rsid w:val="00B020B6"/>
    <w:rsid w:val="00B02675"/>
    <w:rsid w:val="00B03133"/>
    <w:rsid w:val="00B032FC"/>
    <w:rsid w:val="00B036F8"/>
    <w:rsid w:val="00B0370E"/>
    <w:rsid w:val="00B0393D"/>
    <w:rsid w:val="00B03BAB"/>
    <w:rsid w:val="00B04250"/>
    <w:rsid w:val="00B0431D"/>
    <w:rsid w:val="00B045A5"/>
    <w:rsid w:val="00B051EC"/>
    <w:rsid w:val="00B057A1"/>
    <w:rsid w:val="00B05A1A"/>
    <w:rsid w:val="00B06195"/>
    <w:rsid w:val="00B061D5"/>
    <w:rsid w:val="00B077A5"/>
    <w:rsid w:val="00B10290"/>
    <w:rsid w:val="00B102CF"/>
    <w:rsid w:val="00B1046E"/>
    <w:rsid w:val="00B10A83"/>
    <w:rsid w:val="00B10C6C"/>
    <w:rsid w:val="00B1293A"/>
    <w:rsid w:val="00B12F97"/>
    <w:rsid w:val="00B1336C"/>
    <w:rsid w:val="00B13629"/>
    <w:rsid w:val="00B13BF9"/>
    <w:rsid w:val="00B13C7D"/>
    <w:rsid w:val="00B140FA"/>
    <w:rsid w:val="00B141E5"/>
    <w:rsid w:val="00B1489D"/>
    <w:rsid w:val="00B149AB"/>
    <w:rsid w:val="00B17943"/>
    <w:rsid w:val="00B17E3C"/>
    <w:rsid w:val="00B17F7E"/>
    <w:rsid w:val="00B2022E"/>
    <w:rsid w:val="00B21425"/>
    <w:rsid w:val="00B21698"/>
    <w:rsid w:val="00B218C9"/>
    <w:rsid w:val="00B21A0D"/>
    <w:rsid w:val="00B2333D"/>
    <w:rsid w:val="00B24B84"/>
    <w:rsid w:val="00B25244"/>
    <w:rsid w:val="00B25E0A"/>
    <w:rsid w:val="00B26092"/>
    <w:rsid w:val="00B26782"/>
    <w:rsid w:val="00B311D6"/>
    <w:rsid w:val="00B322BD"/>
    <w:rsid w:val="00B34116"/>
    <w:rsid w:val="00B347A9"/>
    <w:rsid w:val="00B34C68"/>
    <w:rsid w:val="00B353FF"/>
    <w:rsid w:val="00B354D1"/>
    <w:rsid w:val="00B358DB"/>
    <w:rsid w:val="00B359D1"/>
    <w:rsid w:val="00B35EBD"/>
    <w:rsid w:val="00B35F99"/>
    <w:rsid w:val="00B366E2"/>
    <w:rsid w:val="00B36AB8"/>
    <w:rsid w:val="00B36C6E"/>
    <w:rsid w:val="00B36DD3"/>
    <w:rsid w:val="00B374AE"/>
    <w:rsid w:val="00B37AFB"/>
    <w:rsid w:val="00B40A7D"/>
    <w:rsid w:val="00B412C3"/>
    <w:rsid w:val="00B41A26"/>
    <w:rsid w:val="00B41CD3"/>
    <w:rsid w:val="00B41FF4"/>
    <w:rsid w:val="00B4261C"/>
    <w:rsid w:val="00B42E88"/>
    <w:rsid w:val="00B431AE"/>
    <w:rsid w:val="00B437F3"/>
    <w:rsid w:val="00B44BE5"/>
    <w:rsid w:val="00B44F7F"/>
    <w:rsid w:val="00B4504C"/>
    <w:rsid w:val="00B45594"/>
    <w:rsid w:val="00B45AF0"/>
    <w:rsid w:val="00B45C0C"/>
    <w:rsid w:val="00B46294"/>
    <w:rsid w:val="00B46676"/>
    <w:rsid w:val="00B46C41"/>
    <w:rsid w:val="00B472D1"/>
    <w:rsid w:val="00B47B8E"/>
    <w:rsid w:val="00B50124"/>
    <w:rsid w:val="00B507D5"/>
    <w:rsid w:val="00B511E6"/>
    <w:rsid w:val="00B518E5"/>
    <w:rsid w:val="00B51980"/>
    <w:rsid w:val="00B52F52"/>
    <w:rsid w:val="00B53305"/>
    <w:rsid w:val="00B53962"/>
    <w:rsid w:val="00B53AD6"/>
    <w:rsid w:val="00B541C2"/>
    <w:rsid w:val="00B54A2E"/>
    <w:rsid w:val="00B54D93"/>
    <w:rsid w:val="00B553C1"/>
    <w:rsid w:val="00B55576"/>
    <w:rsid w:val="00B56665"/>
    <w:rsid w:val="00B566F1"/>
    <w:rsid w:val="00B56DA5"/>
    <w:rsid w:val="00B56F7F"/>
    <w:rsid w:val="00B57CF1"/>
    <w:rsid w:val="00B57EFF"/>
    <w:rsid w:val="00B60294"/>
    <w:rsid w:val="00B602CB"/>
    <w:rsid w:val="00B60362"/>
    <w:rsid w:val="00B603E5"/>
    <w:rsid w:val="00B61014"/>
    <w:rsid w:val="00B61313"/>
    <w:rsid w:val="00B618E9"/>
    <w:rsid w:val="00B6214E"/>
    <w:rsid w:val="00B622F2"/>
    <w:rsid w:val="00B62F14"/>
    <w:rsid w:val="00B63176"/>
    <w:rsid w:val="00B63574"/>
    <w:rsid w:val="00B642AF"/>
    <w:rsid w:val="00B64501"/>
    <w:rsid w:val="00B646BE"/>
    <w:rsid w:val="00B64ACF"/>
    <w:rsid w:val="00B657B7"/>
    <w:rsid w:val="00B65E0D"/>
    <w:rsid w:val="00B662F1"/>
    <w:rsid w:val="00B66459"/>
    <w:rsid w:val="00B665C1"/>
    <w:rsid w:val="00B67510"/>
    <w:rsid w:val="00B6784F"/>
    <w:rsid w:val="00B6787E"/>
    <w:rsid w:val="00B67D13"/>
    <w:rsid w:val="00B70ACF"/>
    <w:rsid w:val="00B71806"/>
    <w:rsid w:val="00B72D53"/>
    <w:rsid w:val="00B734DD"/>
    <w:rsid w:val="00B73793"/>
    <w:rsid w:val="00B737CE"/>
    <w:rsid w:val="00B73F31"/>
    <w:rsid w:val="00B74436"/>
    <w:rsid w:val="00B7445A"/>
    <w:rsid w:val="00B74A5B"/>
    <w:rsid w:val="00B74D36"/>
    <w:rsid w:val="00B7545E"/>
    <w:rsid w:val="00B757ED"/>
    <w:rsid w:val="00B761F5"/>
    <w:rsid w:val="00B76463"/>
    <w:rsid w:val="00B764BC"/>
    <w:rsid w:val="00B7654A"/>
    <w:rsid w:val="00B76B1D"/>
    <w:rsid w:val="00B770F1"/>
    <w:rsid w:val="00B77465"/>
    <w:rsid w:val="00B77857"/>
    <w:rsid w:val="00B77948"/>
    <w:rsid w:val="00B77E93"/>
    <w:rsid w:val="00B8042C"/>
    <w:rsid w:val="00B8051F"/>
    <w:rsid w:val="00B80E4F"/>
    <w:rsid w:val="00B80E66"/>
    <w:rsid w:val="00B811CE"/>
    <w:rsid w:val="00B814CA"/>
    <w:rsid w:val="00B81743"/>
    <w:rsid w:val="00B81B8D"/>
    <w:rsid w:val="00B81D61"/>
    <w:rsid w:val="00B8276C"/>
    <w:rsid w:val="00B83404"/>
    <w:rsid w:val="00B83750"/>
    <w:rsid w:val="00B8392F"/>
    <w:rsid w:val="00B83D4D"/>
    <w:rsid w:val="00B8418C"/>
    <w:rsid w:val="00B8434E"/>
    <w:rsid w:val="00B84CB0"/>
    <w:rsid w:val="00B85151"/>
    <w:rsid w:val="00B85160"/>
    <w:rsid w:val="00B852BC"/>
    <w:rsid w:val="00B8634A"/>
    <w:rsid w:val="00B864D4"/>
    <w:rsid w:val="00B865B8"/>
    <w:rsid w:val="00B86BEF"/>
    <w:rsid w:val="00B86D0D"/>
    <w:rsid w:val="00B86DD2"/>
    <w:rsid w:val="00B878E1"/>
    <w:rsid w:val="00B8795A"/>
    <w:rsid w:val="00B87B4B"/>
    <w:rsid w:val="00B87C14"/>
    <w:rsid w:val="00B87C97"/>
    <w:rsid w:val="00B87CFE"/>
    <w:rsid w:val="00B902C1"/>
    <w:rsid w:val="00B90439"/>
    <w:rsid w:val="00B90443"/>
    <w:rsid w:val="00B90899"/>
    <w:rsid w:val="00B90B60"/>
    <w:rsid w:val="00B90C46"/>
    <w:rsid w:val="00B90E4D"/>
    <w:rsid w:val="00B9141A"/>
    <w:rsid w:val="00B916C0"/>
    <w:rsid w:val="00B91DD3"/>
    <w:rsid w:val="00B91E35"/>
    <w:rsid w:val="00B9233B"/>
    <w:rsid w:val="00B930CC"/>
    <w:rsid w:val="00B9391E"/>
    <w:rsid w:val="00B9395C"/>
    <w:rsid w:val="00B947F2"/>
    <w:rsid w:val="00B9499F"/>
    <w:rsid w:val="00B94E48"/>
    <w:rsid w:val="00B94EB9"/>
    <w:rsid w:val="00B94FA8"/>
    <w:rsid w:val="00B962D2"/>
    <w:rsid w:val="00B96601"/>
    <w:rsid w:val="00B966C8"/>
    <w:rsid w:val="00B96892"/>
    <w:rsid w:val="00B96958"/>
    <w:rsid w:val="00B96A51"/>
    <w:rsid w:val="00B96A62"/>
    <w:rsid w:val="00B96D6C"/>
    <w:rsid w:val="00B97055"/>
    <w:rsid w:val="00B972AA"/>
    <w:rsid w:val="00BA0771"/>
    <w:rsid w:val="00BA0C14"/>
    <w:rsid w:val="00BA1D79"/>
    <w:rsid w:val="00BA2400"/>
    <w:rsid w:val="00BA2CD2"/>
    <w:rsid w:val="00BA2EB5"/>
    <w:rsid w:val="00BA356D"/>
    <w:rsid w:val="00BA3EAE"/>
    <w:rsid w:val="00BA3EC5"/>
    <w:rsid w:val="00BA42EC"/>
    <w:rsid w:val="00BA48E9"/>
    <w:rsid w:val="00BA4D25"/>
    <w:rsid w:val="00BA4D7B"/>
    <w:rsid w:val="00BA4DDB"/>
    <w:rsid w:val="00BA68C8"/>
    <w:rsid w:val="00BA69D1"/>
    <w:rsid w:val="00BA771B"/>
    <w:rsid w:val="00BB0240"/>
    <w:rsid w:val="00BB0EC9"/>
    <w:rsid w:val="00BB1648"/>
    <w:rsid w:val="00BB2617"/>
    <w:rsid w:val="00BB2DFF"/>
    <w:rsid w:val="00BB393C"/>
    <w:rsid w:val="00BB3985"/>
    <w:rsid w:val="00BB3E4A"/>
    <w:rsid w:val="00BB425C"/>
    <w:rsid w:val="00BB45A0"/>
    <w:rsid w:val="00BB5084"/>
    <w:rsid w:val="00BB5F27"/>
    <w:rsid w:val="00BB62FC"/>
    <w:rsid w:val="00BB65D9"/>
    <w:rsid w:val="00BB6EB6"/>
    <w:rsid w:val="00BB6FF5"/>
    <w:rsid w:val="00BB70A3"/>
    <w:rsid w:val="00BB7343"/>
    <w:rsid w:val="00BB736E"/>
    <w:rsid w:val="00BB76FB"/>
    <w:rsid w:val="00BB7FBD"/>
    <w:rsid w:val="00BC051F"/>
    <w:rsid w:val="00BC092B"/>
    <w:rsid w:val="00BC0D76"/>
    <w:rsid w:val="00BC0D9C"/>
    <w:rsid w:val="00BC14B6"/>
    <w:rsid w:val="00BC1946"/>
    <w:rsid w:val="00BC1CE8"/>
    <w:rsid w:val="00BC202C"/>
    <w:rsid w:val="00BC26AA"/>
    <w:rsid w:val="00BC315A"/>
    <w:rsid w:val="00BC3657"/>
    <w:rsid w:val="00BC37BF"/>
    <w:rsid w:val="00BC3F3F"/>
    <w:rsid w:val="00BC3F97"/>
    <w:rsid w:val="00BC3FEA"/>
    <w:rsid w:val="00BC41EB"/>
    <w:rsid w:val="00BC6DD6"/>
    <w:rsid w:val="00BC797B"/>
    <w:rsid w:val="00BC7DCD"/>
    <w:rsid w:val="00BC7EB2"/>
    <w:rsid w:val="00BD0017"/>
    <w:rsid w:val="00BD09DE"/>
    <w:rsid w:val="00BD0D40"/>
    <w:rsid w:val="00BD1A4C"/>
    <w:rsid w:val="00BD20F0"/>
    <w:rsid w:val="00BD24DD"/>
    <w:rsid w:val="00BD28BA"/>
    <w:rsid w:val="00BD2D93"/>
    <w:rsid w:val="00BD2E50"/>
    <w:rsid w:val="00BD3215"/>
    <w:rsid w:val="00BD3D4B"/>
    <w:rsid w:val="00BD3E1E"/>
    <w:rsid w:val="00BD41C9"/>
    <w:rsid w:val="00BD4503"/>
    <w:rsid w:val="00BD4661"/>
    <w:rsid w:val="00BD4B00"/>
    <w:rsid w:val="00BD4CBB"/>
    <w:rsid w:val="00BD4D36"/>
    <w:rsid w:val="00BD52FB"/>
    <w:rsid w:val="00BD577F"/>
    <w:rsid w:val="00BD5C3A"/>
    <w:rsid w:val="00BD604D"/>
    <w:rsid w:val="00BD724B"/>
    <w:rsid w:val="00BE02BD"/>
    <w:rsid w:val="00BE051E"/>
    <w:rsid w:val="00BE0522"/>
    <w:rsid w:val="00BE0B52"/>
    <w:rsid w:val="00BE0DAA"/>
    <w:rsid w:val="00BE0EEE"/>
    <w:rsid w:val="00BE110D"/>
    <w:rsid w:val="00BE11E2"/>
    <w:rsid w:val="00BE36C7"/>
    <w:rsid w:val="00BE374E"/>
    <w:rsid w:val="00BE38BD"/>
    <w:rsid w:val="00BE3BBE"/>
    <w:rsid w:val="00BE3F34"/>
    <w:rsid w:val="00BE3FAC"/>
    <w:rsid w:val="00BE49FC"/>
    <w:rsid w:val="00BE4A5E"/>
    <w:rsid w:val="00BE523A"/>
    <w:rsid w:val="00BE65D5"/>
    <w:rsid w:val="00BE6C84"/>
    <w:rsid w:val="00BE7731"/>
    <w:rsid w:val="00BE790A"/>
    <w:rsid w:val="00BF0B9B"/>
    <w:rsid w:val="00BF0C74"/>
    <w:rsid w:val="00BF102C"/>
    <w:rsid w:val="00BF105E"/>
    <w:rsid w:val="00BF186A"/>
    <w:rsid w:val="00BF195B"/>
    <w:rsid w:val="00BF2499"/>
    <w:rsid w:val="00BF27FF"/>
    <w:rsid w:val="00BF334C"/>
    <w:rsid w:val="00BF3DF4"/>
    <w:rsid w:val="00BF3E85"/>
    <w:rsid w:val="00BF46DC"/>
    <w:rsid w:val="00BF4F0A"/>
    <w:rsid w:val="00BF51EF"/>
    <w:rsid w:val="00BF575D"/>
    <w:rsid w:val="00BF5AB0"/>
    <w:rsid w:val="00BF5EB3"/>
    <w:rsid w:val="00BF6DD1"/>
    <w:rsid w:val="00BF6FAA"/>
    <w:rsid w:val="00BF76B5"/>
    <w:rsid w:val="00BF772B"/>
    <w:rsid w:val="00BF7940"/>
    <w:rsid w:val="00BF79BC"/>
    <w:rsid w:val="00C00001"/>
    <w:rsid w:val="00C01167"/>
    <w:rsid w:val="00C01641"/>
    <w:rsid w:val="00C018D0"/>
    <w:rsid w:val="00C01C2C"/>
    <w:rsid w:val="00C03048"/>
    <w:rsid w:val="00C03830"/>
    <w:rsid w:val="00C03F1F"/>
    <w:rsid w:val="00C0422A"/>
    <w:rsid w:val="00C04D77"/>
    <w:rsid w:val="00C0504C"/>
    <w:rsid w:val="00C063AA"/>
    <w:rsid w:val="00C065A2"/>
    <w:rsid w:val="00C066E0"/>
    <w:rsid w:val="00C066E2"/>
    <w:rsid w:val="00C06CD5"/>
    <w:rsid w:val="00C101EF"/>
    <w:rsid w:val="00C10597"/>
    <w:rsid w:val="00C10B92"/>
    <w:rsid w:val="00C121E8"/>
    <w:rsid w:val="00C126FC"/>
    <w:rsid w:val="00C1291C"/>
    <w:rsid w:val="00C131DB"/>
    <w:rsid w:val="00C13F4C"/>
    <w:rsid w:val="00C14572"/>
    <w:rsid w:val="00C14B28"/>
    <w:rsid w:val="00C14E65"/>
    <w:rsid w:val="00C153F7"/>
    <w:rsid w:val="00C155E1"/>
    <w:rsid w:val="00C157A3"/>
    <w:rsid w:val="00C15C7C"/>
    <w:rsid w:val="00C162B7"/>
    <w:rsid w:val="00C1693E"/>
    <w:rsid w:val="00C16EE2"/>
    <w:rsid w:val="00C1725F"/>
    <w:rsid w:val="00C17AE2"/>
    <w:rsid w:val="00C20696"/>
    <w:rsid w:val="00C20F92"/>
    <w:rsid w:val="00C212D7"/>
    <w:rsid w:val="00C239B5"/>
    <w:rsid w:val="00C240C3"/>
    <w:rsid w:val="00C2447B"/>
    <w:rsid w:val="00C24834"/>
    <w:rsid w:val="00C256CF"/>
    <w:rsid w:val="00C25B0D"/>
    <w:rsid w:val="00C25CA8"/>
    <w:rsid w:val="00C25E9D"/>
    <w:rsid w:val="00C26758"/>
    <w:rsid w:val="00C26BA5"/>
    <w:rsid w:val="00C26C5A"/>
    <w:rsid w:val="00C2728A"/>
    <w:rsid w:val="00C27C3A"/>
    <w:rsid w:val="00C27CDA"/>
    <w:rsid w:val="00C30774"/>
    <w:rsid w:val="00C3128A"/>
    <w:rsid w:val="00C31A1D"/>
    <w:rsid w:val="00C31FFC"/>
    <w:rsid w:val="00C32108"/>
    <w:rsid w:val="00C3228F"/>
    <w:rsid w:val="00C32C33"/>
    <w:rsid w:val="00C33470"/>
    <w:rsid w:val="00C3421E"/>
    <w:rsid w:val="00C34628"/>
    <w:rsid w:val="00C34B25"/>
    <w:rsid w:val="00C35A0E"/>
    <w:rsid w:val="00C35A50"/>
    <w:rsid w:val="00C35F15"/>
    <w:rsid w:val="00C35F8E"/>
    <w:rsid w:val="00C366D3"/>
    <w:rsid w:val="00C37350"/>
    <w:rsid w:val="00C37792"/>
    <w:rsid w:val="00C37A9D"/>
    <w:rsid w:val="00C37E52"/>
    <w:rsid w:val="00C37FAC"/>
    <w:rsid w:val="00C420DF"/>
    <w:rsid w:val="00C423A1"/>
    <w:rsid w:val="00C427FE"/>
    <w:rsid w:val="00C42EAD"/>
    <w:rsid w:val="00C44080"/>
    <w:rsid w:val="00C448A6"/>
    <w:rsid w:val="00C4538B"/>
    <w:rsid w:val="00C453A3"/>
    <w:rsid w:val="00C45464"/>
    <w:rsid w:val="00C4569B"/>
    <w:rsid w:val="00C4645A"/>
    <w:rsid w:val="00C46AFE"/>
    <w:rsid w:val="00C47037"/>
    <w:rsid w:val="00C4763B"/>
    <w:rsid w:val="00C476C3"/>
    <w:rsid w:val="00C4781F"/>
    <w:rsid w:val="00C47D1E"/>
    <w:rsid w:val="00C50399"/>
    <w:rsid w:val="00C505D2"/>
    <w:rsid w:val="00C50A6D"/>
    <w:rsid w:val="00C50C42"/>
    <w:rsid w:val="00C51431"/>
    <w:rsid w:val="00C51433"/>
    <w:rsid w:val="00C51CC4"/>
    <w:rsid w:val="00C51EBD"/>
    <w:rsid w:val="00C5243B"/>
    <w:rsid w:val="00C52BF1"/>
    <w:rsid w:val="00C52F8E"/>
    <w:rsid w:val="00C53FEF"/>
    <w:rsid w:val="00C54C07"/>
    <w:rsid w:val="00C54D3F"/>
    <w:rsid w:val="00C54DED"/>
    <w:rsid w:val="00C55012"/>
    <w:rsid w:val="00C55ABB"/>
    <w:rsid w:val="00C55B48"/>
    <w:rsid w:val="00C55F30"/>
    <w:rsid w:val="00C56032"/>
    <w:rsid w:val="00C566A6"/>
    <w:rsid w:val="00C57048"/>
    <w:rsid w:val="00C57C95"/>
    <w:rsid w:val="00C57CAF"/>
    <w:rsid w:val="00C61832"/>
    <w:rsid w:val="00C61D01"/>
    <w:rsid w:val="00C61D77"/>
    <w:rsid w:val="00C62300"/>
    <w:rsid w:val="00C62961"/>
    <w:rsid w:val="00C629A3"/>
    <w:rsid w:val="00C630E9"/>
    <w:rsid w:val="00C634A9"/>
    <w:rsid w:val="00C637B8"/>
    <w:rsid w:val="00C63DA7"/>
    <w:rsid w:val="00C63EF8"/>
    <w:rsid w:val="00C64077"/>
    <w:rsid w:val="00C6492F"/>
    <w:rsid w:val="00C64E38"/>
    <w:rsid w:val="00C65145"/>
    <w:rsid w:val="00C6543C"/>
    <w:rsid w:val="00C65D3D"/>
    <w:rsid w:val="00C65EC0"/>
    <w:rsid w:val="00C6620C"/>
    <w:rsid w:val="00C666D3"/>
    <w:rsid w:val="00C66848"/>
    <w:rsid w:val="00C66D67"/>
    <w:rsid w:val="00C675DC"/>
    <w:rsid w:val="00C678E4"/>
    <w:rsid w:val="00C70488"/>
    <w:rsid w:val="00C70BF4"/>
    <w:rsid w:val="00C7191A"/>
    <w:rsid w:val="00C72634"/>
    <w:rsid w:val="00C72F4B"/>
    <w:rsid w:val="00C73AA2"/>
    <w:rsid w:val="00C73BA8"/>
    <w:rsid w:val="00C7428F"/>
    <w:rsid w:val="00C749F8"/>
    <w:rsid w:val="00C75067"/>
    <w:rsid w:val="00C759E5"/>
    <w:rsid w:val="00C76974"/>
    <w:rsid w:val="00C76B8E"/>
    <w:rsid w:val="00C77521"/>
    <w:rsid w:val="00C77CCD"/>
    <w:rsid w:val="00C8092E"/>
    <w:rsid w:val="00C80A54"/>
    <w:rsid w:val="00C80BC1"/>
    <w:rsid w:val="00C813DE"/>
    <w:rsid w:val="00C816B5"/>
    <w:rsid w:val="00C81C59"/>
    <w:rsid w:val="00C81C83"/>
    <w:rsid w:val="00C828EF"/>
    <w:rsid w:val="00C82A2C"/>
    <w:rsid w:val="00C832F0"/>
    <w:rsid w:val="00C8334B"/>
    <w:rsid w:val="00C8365F"/>
    <w:rsid w:val="00C836BA"/>
    <w:rsid w:val="00C839A4"/>
    <w:rsid w:val="00C83E9A"/>
    <w:rsid w:val="00C83EB8"/>
    <w:rsid w:val="00C842BC"/>
    <w:rsid w:val="00C84564"/>
    <w:rsid w:val="00C847DA"/>
    <w:rsid w:val="00C84E68"/>
    <w:rsid w:val="00C859A3"/>
    <w:rsid w:val="00C8652A"/>
    <w:rsid w:val="00C87145"/>
    <w:rsid w:val="00C874CF"/>
    <w:rsid w:val="00C878EF"/>
    <w:rsid w:val="00C87AEC"/>
    <w:rsid w:val="00C87EA5"/>
    <w:rsid w:val="00C90BF2"/>
    <w:rsid w:val="00C90DDB"/>
    <w:rsid w:val="00C90F95"/>
    <w:rsid w:val="00C91846"/>
    <w:rsid w:val="00C9200D"/>
    <w:rsid w:val="00C925AD"/>
    <w:rsid w:val="00C92ACF"/>
    <w:rsid w:val="00C92D3E"/>
    <w:rsid w:val="00C9438D"/>
    <w:rsid w:val="00C947DF"/>
    <w:rsid w:val="00C94925"/>
    <w:rsid w:val="00C94C56"/>
    <w:rsid w:val="00C954AB"/>
    <w:rsid w:val="00C95905"/>
    <w:rsid w:val="00C962CD"/>
    <w:rsid w:val="00C96733"/>
    <w:rsid w:val="00C9699F"/>
    <w:rsid w:val="00C96A7D"/>
    <w:rsid w:val="00C970BE"/>
    <w:rsid w:val="00C9732E"/>
    <w:rsid w:val="00C97E25"/>
    <w:rsid w:val="00CA02D4"/>
    <w:rsid w:val="00CA035A"/>
    <w:rsid w:val="00CA07F3"/>
    <w:rsid w:val="00CA26A2"/>
    <w:rsid w:val="00CA26CC"/>
    <w:rsid w:val="00CA37F3"/>
    <w:rsid w:val="00CA4EFF"/>
    <w:rsid w:val="00CA5916"/>
    <w:rsid w:val="00CA596D"/>
    <w:rsid w:val="00CA5C41"/>
    <w:rsid w:val="00CA60E1"/>
    <w:rsid w:val="00CA6E78"/>
    <w:rsid w:val="00CA74AA"/>
    <w:rsid w:val="00CB0053"/>
    <w:rsid w:val="00CB0428"/>
    <w:rsid w:val="00CB044E"/>
    <w:rsid w:val="00CB05F3"/>
    <w:rsid w:val="00CB0C27"/>
    <w:rsid w:val="00CB0DB1"/>
    <w:rsid w:val="00CB1141"/>
    <w:rsid w:val="00CB1660"/>
    <w:rsid w:val="00CB194C"/>
    <w:rsid w:val="00CB2077"/>
    <w:rsid w:val="00CB2D0A"/>
    <w:rsid w:val="00CB2F29"/>
    <w:rsid w:val="00CB4948"/>
    <w:rsid w:val="00CB49E9"/>
    <w:rsid w:val="00CB4BF0"/>
    <w:rsid w:val="00CB4C20"/>
    <w:rsid w:val="00CB4F51"/>
    <w:rsid w:val="00CB51C3"/>
    <w:rsid w:val="00CB5637"/>
    <w:rsid w:val="00CB564D"/>
    <w:rsid w:val="00CB56EB"/>
    <w:rsid w:val="00CB58A6"/>
    <w:rsid w:val="00CB590A"/>
    <w:rsid w:val="00CB6B23"/>
    <w:rsid w:val="00CB6E8E"/>
    <w:rsid w:val="00CB6F3A"/>
    <w:rsid w:val="00CB71C2"/>
    <w:rsid w:val="00CB7706"/>
    <w:rsid w:val="00CB794D"/>
    <w:rsid w:val="00CB7EA0"/>
    <w:rsid w:val="00CC04E0"/>
    <w:rsid w:val="00CC08E8"/>
    <w:rsid w:val="00CC0B1C"/>
    <w:rsid w:val="00CC0D91"/>
    <w:rsid w:val="00CC19D5"/>
    <w:rsid w:val="00CC1C25"/>
    <w:rsid w:val="00CC1C50"/>
    <w:rsid w:val="00CC1EC4"/>
    <w:rsid w:val="00CC1F49"/>
    <w:rsid w:val="00CC201D"/>
    <w:rsid w:val="00CC22C3"/>
    <w:rsid w:val="00CC2449"/>
    <w:rsid w:val="00CC2B37"/>
    <w:rsid w:val="00CC2C8C"/>
    <w:rsid w:val="00CC2E87"/>
    <w:rsid w:val="00CC30F4"/>
    <w:rsid w:val="00CC333A"/>
    <w:rsid w:val="00CC48BE"/>
    <w:rsid w:val="00CC5F33"/>
    <w:rsid w:val="00CC6889"/>
    <w:rsid w:val="00CC68EB"/>
    <w:rsid w:val="00CC708E"/>
    <w:rsid w:val="00CC72C1"/>
    <w:rsid w:val="00CC75D1"/>
    <w:rsid w:val="00CC76FA"/>
    <w:rsid w:val="00CC79D8"/>
    <w:rsid w:val="00CD039A"/>
    <w:rsid w:val="00CD05EC"/>
    <w:rsid w:val="00CD0E09"/>
    <w:rsid w:val="00CD103D"/>
    <w:rsid w:val="00CD15B0"/>
    <w:rsid w:val="00CD1F5C"/>
    <w:rsid w:val="00CD2398"/>
    <w:rsid w:val="00CD3302"/>
    <w:rsid w:val="00CD3503"/>
    <w:rsid w:val="00CD3519"/>
    <w:rsid w:val="00CD3C83"/>
    <w:rsid w:val="00CD42C6"/>
    <w:rsid w:val="00CD45C9"/>
    <w:rsid w:val="00CD4A8B"/>
    <w:rsid w:val="00CD4C0D"/>
    <w:rsid w:val="00CD4DBE"/>
    <w:rsid w:val="00CD515A"/>
    <w:rsid w:val="00CD53ED"/>
    <w:rsid w:val="00CD5AEB"/>
    <w:rsid w:val="00CD5B76"/>
    <w:rsid w:val="00CD5DD9"/>
    <w:rsid w:val="00CD5EF2"/>
    <w:rsid w:val="00CD77BD"/>
    <w:rsid w:val="00CE01A3"/>
    <w:rsid w:val="00CE0A2C"/>
    <w:rsid w:val="00CE0B61"/>
    <w:rsid w:val="00CE0D50"/>
    <w:rsid w:val="00CE15BF"/>
    <w:rsid w:val="00CE1BD3"/>
    <w:rsid w:val="00CE1E8D"/>
    <w:rsid w:val="00CE2045"/>
    <w:rsid w:val="00CE2A38"/>
    <w:rsid w:val="00CE2FCE"/>
    <w:rsid w:val="00CE3167"/>
    <w:rsid w:val="00CE3269"/>
    <w:rsid w:val="00CE342E"/>
    <w:rsid w:val="00CE3612"/>
    <w:rsid w:val="00CE37EF"/>
    <w:rsid w:val="00CE3ACA"/>
    <w:rsid w:val="00CE3FD5"/>
    <w:rsid w:val="00CE506C"/>
    <w:rsid w:val="00CE5180"/>
    <w:rsid w:val="00CE5299"/>
    <w:rsid w:val="00CE6201"/>
    <w:rsid w:val="00CE65A4"/>
    <w:rsid w:val="00CE684E"/>
    <w:rsid w:val="00CE6DF9"/>
    <w:rsid w:val="00CE7B2D"/>
    <w:rsid w:val="00CE7CBC"/>
    <w:rsid w:val="00CE7E66"/>
    <w:rsid w:val="00CF03EC"/>
    <w:rsid w:val="00CF0519"/>
    <w:rsid w:val="00CF0D4E"/>
    <w:rsid w:val="00CF1067"/>
    <w:rsid w:val="00CF1396"/>
    <w:rsid w:val="00CF15DF"/>
    <w:rsid w:val="00CF1A0E"/>
    <w:rsid w:val="00CF1A1B"/>
    <w:rsid w:val="00CF1BF5"/>
    <w:rsid w:val="00CF23D6"/>
    <w:rsid w:val="00CF2EA9"/>
    <w:rsid w:val="00CF33CE"/>
    <w:rsid w:val="00CF3BE9"/>
    <w:rsid w:val="00CF3CEA"/>
    <w:rsid w:val="00CF3D3F"/>
    <w:rsid w:val="00CF4269"/>
    <w:rsid w:val="00CF4A95"/>
    <w:rsid w:val="00CF559B"/>
    <w:rsid w:val="00CF561B"/>
    <w:rsid w:val="00CF5AF8"/>
    <w:rsid w:val="00CF6FC9"/>
    <w:rsid w:val="00CF730A"/>
    <w:rsid w:val="00CF7FB1"/>
    <w:rsid w:val="00D00611"/>
    <w:rsid w:val="00D009E5"/>
    <w:rsid w:val="00D00A7B"/>
    <w:rsid w:val="00D00A7F"/>
    <w:rsid w:val="00D00B14"/>
    <w:rsid w:val="00D00BF5"/>
    <w:rsid w:val="00D0124D"/>
    <w:rsid w:val="00D0135B"/>
    <w:rsid w:val="00D01C28"/>
    <w:rsid w:val="00D02492"/>
    <w:rsid w:val="00D02A51"/>
    <w:rsid w:val="00D02E09"/>
    <w:rsid w:val="00D03D02"/>
    <w:rsid w:val="00D048B6"/>
    <w:rsid w:val="00D04BCE"/>
    <w:rsid w:val="00D051C1"/>
    <w:rsid w:val="00D052A1"/>
    <w:rsid w:val="00D05FB6"/>
    <w:rsid w:val="00D06430"/>
    <w:rsid w:val="00D075B4"/>
    <w:rsid w:val="00D075BE"/>
    <w:rsid w:val="00D07848"/>
    <w:rsid w:val="00D07FD7"/>
    <w:rsid w:val="00D10037"/>
    <w:rsid w:val="00D102B2"/>
    <w:rsid w:val="00D10439"/>
    <w:rsid w:val="00D10836"/>
    <w:rsid w:val="00D1095E"/>
    <w:rsid w:val="00D11070"/>
    <w:rsid w:val="00D11755"/>
    <w:rsid w:val="00D1182E"/>
    <w:rsid w:val="00D11E55"/>
    <w:rsid w:val="00D140D4"/>
    <w:rsid w:val="00D140EA"/>
    <w:rsid w:val="00D145F9"/>
    <w:rsid w:val="00D14AEC"/>
    <w:rsid w:val="00D14B49"/>
    <w:rsid w:val="00D14CE7"/>
    <w:rsid w:val="00D14D04"/>
    <w:rsid w:val="00D14FB8"/>
    <w:rsid w:val="00D151BC"/>
    <w:rsid w:val="00D158C2"/>
    <w:rsid w:val="00D15A97"/>
    <w:rsid w:val="00D15BEC"/>
    <w:rsid w:val="00D1613F"/>
    <w:rsid w:val="00D16243"/>
    <w:rsid w:val="00D16CA7"/>
    <w:rsid w:val="00D17090"/>
    <w:rsid w:val="00D1741A"/>
    <w:rsid w:val="00D17B6F"/>
    <w:rsid w:val="00D20B7D"/>
    <w:rsid w:val="00D21926"/>
    <w:rsid w:val="00D21EBC"/>
    <w:rsid w:val="00D233B1"/>
    <w:rsid w:val="00D23474"/>
    <w:rsid w:val="00D235C2"/>
    <w:rsid w:val="00D23877"/>
    <w:rsid w:val="00D23902"/>
    <w:rsid w:val="00D23DBC"/>
    <w:rsid w:val="00D24310"/>
    <w:rsid w:val="00D247E3"/>
    <w:rsid w:val="00D255C2"/>
    <w:rsid w:val="00D259A9"/>
    <w:rsid w:val="00D25E54"/>
    <w:rsid w:val="00D26A2B"/>
    <w:rsid w:val="00D26DB4"/>
    <w:rsid w:val="00D26F8D"/>
    <w:rsid w:val="00D27728"/>
    <w:rsid w:val="00D27D15"/>
    <w:rsid w:val="00D27F03"/>
    <w:rsid w:val="00D30012"/>
    <w:rsid w:val="00D30063"/>
    <w:rsid w:val="00D305CF"/>
    <w:rsid w:val="00D3102E"/>
    <w:rsid w:val="00D31D1F"/>
    <w:rsid w:val="00D31E43"/>
    <w:rsid w:val="00D323C9"/>
    <w:rsid w:val="00D324E4"/>
    <w:rsid w:val="00D33BCD"/>
    <w:rsid w:val="00D341FE"/>
    <w:rsid w:val="00D35612"/>
    <w:rsid w:val="00D35A1D"/>
    <w:rsid w:val="00D35AA5"/>
    <w:rsid w:val="00D35BC7"/>
    <w:rsid w:val="00D36523"/>
    <w:rsid w:val="00D36E02"/>
    <w:rsid w:val="00D374DF"/>
    <w:rsid w:val="00D37A30"/>
    <w:rsid w:val="00D40359"/>
    <w:rsid w:val="00D40BC1"/>
    <w:rsid w:val="00D41682"/>
    <w:rsid w:val="00D4170B"/>
    <w:rsid w:val="00D4253B"/>
    <w:rsid w:val="00D42AD5"/>
    <w:rsid w:val="00D42BC9"/>
    <w:rsid w:val="00D43B80"/>
    <w:rsid w:val="00D43D47"/>
    <w:rsid w:val="00D444F2"/>
    <w:rsid w:val="00D44742"/>
    <w:rsid w:val="00D4481D"/>
    <w:rsid w:val="00D44A23"/>
    <w:rsid w:val="00D44B56"/>
    <w:rsid w:val="00D4552B"/>
    <w:rsid w:val="00D45B4A"/>
    <w:rsid w:val="00D46EFC"/>
    <w:rsid w:val="00D47485"/>
    <w:rsid w:val="00D47C83"/>
    <w:rsid w:val="00D47D7C"/>
    <w:rsid w:val="00D504E4"/>
    <w:rsid w:val="00D50796"/>
    <w:rsid w:val="00D51244"/>
    <w:rsid w:val="00D51334"/>
    <w:rsid w:val="00D51921"/>
    <w:rsid w:val="00D52271"/>
    <w:rsid w:val="00D53204"/>
    <w:rsid w:val="00D536C5"/>
    <w:rsid w:val="00D54022"/>
    <w:rsid w:val="00D54711"/>
    <w:rsid w:val="00D54E2F"/>
    <w:rsid w:val="00D57102"/>
    <w:rsid w:val="00D573A3"/>
    <w:rsid w:val="00D60907"/>
    <w:rsid w:val="00D60986"/>
    <w:rsid w:val="00D60A33"/>
    <w:rsid w:val="00D60BB5"/>
    <w:rsid w:val="00D60EAF"/>
    <w:rsid w:val="00D61005"/>
    <w:rsid w:val="00D61C02"/>
    <w:rsid w:val="00D61DB8"/>
    <w:rsid w:val="00D62616"/>
    <w:rsid w:val="00D62D04"/>
    <w:rsid w:val="00D63392"/>
    <w:rsid w:val="00D63455"/>
    <w:rsid w:val="00D63AF3"/>
    <w:rsid w:val="00D63F0D"/>
    <w:rsid w:val="00D6419B"/>
    <w:rsid w:val="00D6497D"/>
    <w:rsid w:val="00D64B53"/>
    <w:rsid w:val="00D64C9B"/>
    <w:rsid w:val="00D6533B"/>
    <w:rsid w:val="00D6541B"/>
    <w:rsid w:val="00D656A9"/>
    <w:rsid w:val="00D65CB8"/>
    <w:rsid w:val="00D660D6"/>
    <w:rsid w:val="00D6715E"/>
    <w:rsid w:val="00D676C8"/>
    <w:rsid w:val="00D7084C"/>
    <w:rsid w:val="00D709AD"/>
    <w:rsid w:val="00D70A31"/>
    <w:rsid w:val="00D7130C"/>
    <w:rsid w:val="00D72447"/>
    <w:rsid w:val="00D72500"/>
    <w:rsid w:val="00D7299A"/>
    <w:rsid w:val="00D72A80"/>
    <w:rsid w:val="00D72B25"/>
    <w:rsid w:val="00D7377B"/>
    <w:rsid w:val="00D73951"/>
    <w:rsid w:val="00D73D35"/>
    <w:rsid w:val="00D74512"/>
    <w:rsid w:val="00D75D5B"/>
    <w:rsid w:val="00D7613A"/>
    <w:rsid w:val="00D7674E"/>
    <w:rsid w:val="00D76F90"/>
    <w:rsid w:val="00D77484"/>
    <w:rsid w:val="00D7788D"/>
    <w:rsid w:val="00D8055E"/>
    <w:rsid w:val="00D80AC9"/>
    <w:rsid w:val="00D812BE"/>
    <w:rsid w:val="00D81C38"/>
    <w:rsid w:val="00D81E66"/>
    <w:rsid w:val="00D828C0"/>
    <w:rsid w:val="00D82981"/>
    <w:rsid w:val="00D82C31"/>
    <w:rsid w:val="00D83AE4"/>
    <w:rsid w:val="00D84667"/>
    <w:rsid w:val="00D859F5"/>
    <w:rsid w:val="00D85F06"/>
    <w:rsid w:val="00D86023"/>
    <w:rsid w:val="00D86CC1"/>
    <w:rsid w:val="00D86DE6"/>
    <w:rsid w:val="00D8716D"/>
    <w:rsid w:val="00D87243"/>
    <w:rsid w:val="00D8748D"/>
    <w:rsid w:val="00D87538"/>
    <w:rsid w:val="00D87C31"/>
    <w:rsid w:val="00D87E58"/>
    <w:rsid w:val="00D90090"/>
    <w:rsid w:val="00D911C9"/>
    <w:rsid w:val="00D91599"/>
    <w:rsid w:val="00D91623"/>
    <w:rsid w:val="00D91A6D"/>
    <w:rsid w:val="00D91EB7"/>
    <w:rsid w:val="00D91F08"/>
    <w:rsid w:val="00D92735"/>
    <w:rsid w:val="00D9390C"/>
    <w:rsid w:val="00D93B30"/>
    <w:rsid w:val="00D93B4F"/>
    <w:rsid w:val="00D940CA"/>
    <w:rsid w:val="00D94233"/>
    <w:rsid w:val="00D9429F"/>
    <w:rsid w:val="00D94690"/>
    <w:rsid w:val="00D94D0F"/>
    <w:rsid w:val="00D9541C"/>
    <w:rsid w:val="00D95843"/>
    <w:rsid w:val="00D9607F"/>
    <w:rsid w:val="00D96081"/>
    <w:rsid w:val="00D960AB"/>
    <w:rsid w:val="00D9612A"/>
    <w:rsid w:val="00D9679C"/>
    <w:rsid w:val="00D96949"/>
    <w:rsid w:val="00D97711"/>
    <w:rsid w:val="00D979DC"/>
    <w:rsid w:val="00D97B0F"/>
    <w:rsid w:val="00D97E9D"/>
    <w:rsid w:val="00D97FE7"/>
    <w:rsid w:val="00DA0647"/>
    <w:rsid w:val="00DA164D"/>
    <w:rsid w:val="00DA175F"/>
    <w:rsid w:val="00DA1B82"/>
    <w:rsid w:val="00DA1DBA"/>
    <w:rsid w:val="00DA1E4C"/>
    <w:rsid w:val="00DA222F"/>
    <w:rsid w:val="00DA28DF"/>
    <w:rsid w:val="00DA2A27"/>
    <w:rsid w:val="00DA3005"/>
    <w:rsid w:val="00DA3225"/>
    <w:rsid w:val="00DA3391"/>
    <w:rsid w:val="00DA37A0"/>
    <w:rsid w:val="00DA3846"/>
    <w:rsid w:val="00DA396B"/>
    <w:rsid w:val="00DA3FF9"/>
    <w:rsid w:val="00DA420E"/>
    <w:rsid w:val="00DA42AF"/>
    <w:rsid w:val="00DA4318"/>
    <w:rsid w:val="00DA4438"/>
    <w:rsid w:val="00DA4A26"/>
    <w:rsid w:val="00DA4A8E"/>
    <w:rsid w:val="00DA4DAD"/>
    <w:rsid w:val="00DA4E21"/>
    <w:rsid w:val="00DA5217"/>
    <w:rsid w:val="00DA5364"/>
    <w:rsid w:val="00DA612F"/>
    <w:rsid w:val="00DA660E"/>
    <w:rsid w:val="00DA6C81"/>
    <w:rsid w:val="00DA6DD1"/>
    <w:rsid w:val="00DA6DEC"/>
    <w:rsid w:val="00DA7449"/>
    <w:rsid w:val="00DB04CE"/>
    <w:rsid w:val="00DB0578"/>
    <w:rsid w:val="00DB08EF"/>
    <w:rsid w:val="00DB0C67"/>
    <w:rsid w:val="00DB276C"/>
    <w:rsid w:val="00DB3AF7"/>
    <w:rsid w:val="00DB3D33"/>
    <w:rsid w:val="00DB6119"/>
    <w:rsid w:val="00DB64FC"/>
    <w:rsid w:val="00DB757D"/>
    <w:rsid w:val="00DB7B6A"/>
    <w:rsid w:val="00DB7BFB"/>
    <w:rsid w:val="00DB7DB6"/>
    <w:rsid w:val="00DC05A6"/>
    <w:rsid w:val="00DC086D"/>
    <w:rsid w:val="00DC0FD9"/>
    <w:rsid w:val="00DC11F3"/>
    <w:rsid w:val="00DC15D2"/>
    <w:rsid w:val="00DC1D37"/>
    <w:rsid w:val="00DC247A"/>
    <w:rsid w:val="00DC26AD"/>
    <w:rsid w:val="00DC27DF"/>
    <w:rsid w:val="00DC2B31"/>
    <w:rsid w:val="00DC2B9E"/>
    <w:rsid w:val="00DC3299"/>
    <w:rsid w:val="00DC335F"/>
    <w:rsid w:val="00DC35D9"/>
    <w:rsid w:val="00DC4BEE"/>
    <w:rsid w:val="00DC4D58"/>
    <w:rsid w:val="00DC4D79"/>
    <w:rsid w:val="00DC5307"/>
    <w:rsid w:val="00DC557F"/>
    <w:rsid w:val="00DC5A46"/>
    <w:rsid w:val="00DC5A93"/>
    <w:rsid w:val="00DC74AB"/>
    <w:rsid w:val="00DC794B"/>
    <w:rsid w:val="00DC7B73"/>
    <w:rsid w:val="00DC7DB4"/>
    <w:rsid w:val="00DC7E65"/>
    <w:rsid w:val="00DD000A"/>
    <w:rsid w:val="00DD0027"/>
    <w:rsid w:val="00DD0A90"/>
    <w:rsid w:val="00DD189A"/>
    <w:rsid w:val="00DD18D7"/>
    <w:rsid w:val="00DD1AED"/>
    <w:rsid w:val="00DD1BF7"/>
    <w:rsid w:val="00DD1EBF"/>
    <w:rsid w:val="00DD1ED3"/>
    <w:rsid w:val="00DD2281"/>
    <w:rsid w:val="00DD3015"/>
    <w:rsid w:val="00DD33FE"/>
    <w:rsid w:val="00DD477C"/>
    <w:rsid w:val="00DD4C68"/>
    <w:rsid w:val="00DD50D8"/>
    <w:rsid w:val="00DD5672"/>
    <w:rsid w:val="00DD58E3"/>
    <w:rsid w:val="00DD6A7E"/>
    <w:rsid w:val="00DD6DE6"/>
    <w:rsid w:val="00DD71CD"/>
    <w:rsid w:val="00DE0226"/>
    <w:rsid w:val="00DE037A"/>
    <w:rsid w:val="00DE06EC"/>
    <w:rsid w:val="00DE0AA3"/>
    <w:rsid w:val="00DE1429"/>
    <w:rsid w:val="00DE3490"/>
    <w:rsid w:val="00DE4359"/>
    <w:rsid w:val="00DE550E"/>
    <w:rsid w:val="00DE5740"/>
    <w:rsid w:val="00DE66A5"/>
    <w:rsid w:val="00DE67EA"/>
    <w:rsid w:val="00DE6859"/>
    <w:rsid w:val="00DE699C"/>
    <w:rsid w:val="00DE7CA1"/>
    <w:rsid w:val="00DF0156"/>
    <w:rsid w:val="00DF1C17"/>
    <w:rsid w:val="00DF20E8"/>
    <w:rsid w:val="00DF285B"/>
    <w:rsid w:val="00DF2B84"/>
    <w:rsid w:val="00DF3F15"/>
    <w:rsid w:val="00DF4171"/>
    <w:rsid w:val="00DF4548"/>
    <w:rsid w:val="00DF47C6"/>
    <w:rsid w:val="00DF4D07"/>
    <w:rsid w:val="00DF4F2E"/>
    <w:rsid w:val="00DF5346"/>
    <w:rsid w:val="00DF547D"/>
    <w:rsid w:val="00DF5663"/>
    <w:rsid w:val="00DF5E18"/>
    <w:rsid w:val="00DF5E25"/>
    <w:rsid w:val="00DF5E3B"/>
    <w:rsid w:val="00DF6751"/>
    <w:rsid w:val="00DF67C0"/>
    <w:rsid w:val="00DF6E18"/>
    <w:rsid w:val="00DF6E45"/>
    <w:rsid w:val="00DF6F2E"/>
    <w:rsid w:val="00DF710A"/>
    <w:rsid w:val="00DF712B"/>
    <w:rsid w:val="00DF78B2"/>
    <w:rsid w:val="00DF7922"/>
    <w:rsid w:val="00DF7CDC"/>
    <w:rsid w:val="00E0067A"/>
    <w:rsid w:val="00E01EA8"/>
    <w:rsid w:val="00E0222F"/>
    <w:rsid w:val="00E02497"/>
    <w:rsid w:val="00E02B73"/>
    <w:rsid w:val="00E038BE"/>
    <w:rsid w:val="00E03906"/>
    <w:rsid w:val="00E043F4"/>
    <w:rsid w:val="00E04991"/>
    <w:rsid w:val="00E04B81"/>
    <w:rsid w:val="00E04C5A"/>
    <w:rsid w:val="00E05B58"/>
    <w:rsid w:val="00E05D86"/>
    <w:rsid w:val="00E065AD"/>
    <w:rsid w:val="00E0738C"/>
    <w:rsid w:val="00E10E03"/>
    <w:rsid w:val="00E1119C"/>
    <w:rsid w:val="00E119C4"/>
    <w:rsid w:val="00E11FAE"/>
    <w:rsid w:val="00E12F3C"/>
    <w:rsid w:val="00E13084"/>
    <w:rsid w:val="00E138E2"/>
    <w:rsid w:val="00E148E2"/>
    <w:rsid w:val="00E14CEE"/>
    <w:rsid w:val="00E14D13"/>
    <w:rsid w:val="00E14EC0"/>
    <w:rsid w:val="00E14F28"/>
    <w:rsid w:val="00E152EB"/>
    <w:rsid w:val="00E156B0"/>
    <w:rsid w:val="00E16052"/>
    <w:rsid w:val="00E160A2"/>
    <w:rsid w:val="00E174DE"/>
    <w:rsid w:val="00E17860"/>
    <w:rsid w:val="00E17FFD"/>
    <w:rsid w:val="00E20538"/>
    <w:rsid w:val="00E20A1E"/>
    <w:rsid w:val="00E214CE"/>
    <w:rsid w:val="00E2228C"/>
    <w:rsid w:val="00E222EF"/>
    <w:rsid w:val="00E224EE"/>
    <w:rsid w:val="00E22D76"/>
    <w:rsid w:val="00E23C34"/>
    <w:rsid w:val="00E245B1"/>
    <w:rsid w:val="00E24DBD"/>
    <w:rsid w:val="00E24FB3"/>
    <w:rsid w:val="00E257DA"/>
    <w:rsid w:val="00E25A80"/>
    <w:rsid w:val="00E25E9C"/>
    <w:rsid w:val="00E2618E"/>
    <w:rsid w:val="00E26388"/>
    <w:rsid w:val="00E26ED0"/>
    <w:rsid w:val="00E26FD6"/>
    <w:rsid w:val="00E3114C"/>
    <w:rsid w:val="00E31C8E"/>
    <w:rsid w:val="00E32207"/>
    <w:rsid w:val="00E323D2"/>
    <w:rsid w:val="00E32BA7"/>
    <w:rsid w:val="00E32D64"/>
    <w:rsid w:val="00E32E75"/>
    <w:rsid w:val="00E331FD"/>
    <w:rsid w:val="00E3397B"/>
    <w:rsid w:val="00E33E81"/>
    <w:rsid w:val="00E33F97"/>
    <w:rsid w:val="00E3448F"/>
    <w:rsid w:val="00E344CA"/>
    <w:rsid w:val="00E357B2"/>
    <w:rsid w:val="00E357E4"/>
    <w:rsid w:val="00E35C71"/>
    <w:rsid w:val="00E35D38"/>
    <w:rsid w:val="00E368FC"/>
    <w:rsid w:val="00E36D7C"/>
    <w:rsid w:val="00E36F37"/>
    <w:rsid w:val="00E37719"/>
    <w:rsid w:val="00E40444"/>
    <w:rsid w:val="00E40DF8"/>
    <w:rsid w:val="00E412F1"/>
    <w:rsid w:val="00E42401"/>
    <w:rsid w:val="00E42A5B"/>
    <w:rsid w:val="00E43E4B"/>
    <w:rsid w:val="00E45026"/>
    <w:rsid w:val="00E46077"/>
    <w:rsid w:val="00E46087"/>
    <w:rsid w:val="00E46893"/>
    <w:rsid w:val="00E47503"/>
    <w:rsid w:val="00E47C55"/>
    <w:rsid w:val="00E5195E"/>
    <w:rsid w:val="00E51D34"/>
    <w:rsid w:val="00E52ACE"/>
    <w:rsid w:val="00E52CEF"/>
    <w:rsid w:val="00E530A9"/>
    <w:rsid w:val="00E535EC"/>
    <w:rsid w:val="00E5381E"/>
    <w:rsid w:val="00E53EEB"/>
    <w:rsid w:val="00E548B4"/>
    <w:rsid w:val="00E54BBE"/>
    <w:rsid w:val="00E558F7"/>
    <w:rsid w:val="00E55EE1"/>
    <w:rsid w:val="00E567CB"/>
    <w:rsid w:val="00E57489"/>
    <w:rsid w:val="00E621FD"/>
    <w:rsid w:val="00E630D6"/>
    <w:rsid w:val="00E63B57"/>
    <w:rsid w:val="00E64359"/>
    <w:rsid w:val="00E644A3"/>
    <w:rsid w:val="00E645CB"/>
    <w:rsid w:val="00E64650"/>
    <w:rsid w:val="00E647DF"/>
    <w:rsid w:val="00E64A7E"/>
    <w:rsid w:val="00E65694"/>
    <w:rsid w:val="00E65B97"/>
    <w:rsid w:val="00E669C7"/>
    <w:rsid w:val="00E67050"/>
    <w:rsid w:val="00E67744"/>
    <w:rsid w:val="00E702A0"/>
    <w:rsid w:val="00E70996"/>
    <w:rsid w:val="00E709B8"/>
    <w:rsid w:val="00E70DAA"/>
    <w:rsid w:val="00E71727"/>
    <w:rsid w:val="00E71895"/>
    <w:rsid w:val="00E71DD5"/>
    <w:rsid w:val="00E71EAD"/>
    <w:rsid w:val="00E723AE"/>
    <w:rsid w:val="00E726E7"/>
    <w:rsid w:val="00E72937"/>
    <w:rsid w:val="00E72F99"/>
    <w:rsid w:val="00E73038"/>
    <w:rsid w:val="00E731A3"/>
    <w:rsid w:val="00E73457"/>
    <w:rsid w:val="00E7346F"/>
    <w:rsid w:val="00E73DD7"/>
    <w:rsid w:val="00E7431B"/>
    <w:rsid w:val="00E74740"/>
    <w:rsid w:val="00E75321"/>
    <w:rsid w:val="00E7557F"/>
    <w:rsid w:val="00E7690C"/>
    <w:rsid w:val="00E76A4A"/>
    <w:rsid w:val="00E76D65"/>
    <w:rsid w:val="00E77ABA"/>
    <w:rsid w:val="00E77AF0"/>
    <w:rsid w:val="00E77C3B"/>
    <w:rsid w:val="00E803FA"/>
    <w:rsid w:val="00E81C02"/>
    <w:rsid w:val="00E821B8"/>
    <w:rsid w:val="00E82595"/>
    <w:rsid w:val="00E82E5A"/>
    <w:rsid w:val="00E83841"/>
    <w:rsid w:val="00E83F88"/>
    <w:rsid w:val="00E843CC"/>
    <w:rsid w:val="00E84467"/>
    <w:rsid w:val="00E84CFC"/>
    <w:rsid w:val="00E84EFA"/>
    <w:rsid w:val="00E84F0F"/>
    <w:rsid w:val="00E8536A"/>
    <w:rsid w:val="00E859E4"/>
    <w:rsid w:val="00E85CA2"/>
    <w:rsid w:val="00E864E5"/>
    <w:rsid w:val="00E86593"/>
    <w:rsid w:val="00E869ED"/>
    <w:rsid w:val="00E86EAE"/>
    <w:rsid w:val="00E87046"/>
    <w:rsid w:val="00E875F7"/>
    <w:rsid w:val="00E87A9F"/>
    <w:rsid w:val="00E87EAD"/>
    <w:rsid w:val="00E900B6"/>
    <w:rsid w:val="00E90610"/>
    <w:rsid w:val="00E90FF2"/>
    <w:rsid w:val="00E91235"/>
    <w:rsid w:val="00E9147E"/>
    <w:rsid w:val="00E91903"/>
    <w:rsid w:val="00E91D22"/>
    <w:rsid w:val="00E91D66"/>
    <w:rsid w:val="00E91D9D"/>
    <w:rsid w:val="00E91EC2"/>
    <w:rsid w:val="00E92266"/>
    <w:rsid w:val="00E922D3"/>
    <w:rsid w:val="00E923EA"/>
    <w:rsid w:val="00E92A7B"/>
    <w:rsid w:val="00E92F44"/>
    <w:rsid w:val="00E9320C"/>
    <w:rsid w:val="00E93848"/>
    <w:rsid w:val="00E93C9C"/>
    <w:rsid w:val="00E953F7"/>
    <w:rsid w:val="00E9585C"/>
    <w:rsid w:val="00E9718E"/>
    <w:rsid w:val="00EA0046"/>
    <w:rsid w:val="00EA04B9"/>
    <w:rsid w:val="00EA0858"/>
    <w:rsid w:val="00EA095C"/>
    <w:rsid w:val="00EA1EF4"/>
    <w:rsid w:val="00EA2D81"/>
    <w:rsid w:val="00EA2D98"/>
    <w:rsid w:val="00EA310C"/>
    <w:rsid w:val="00EA32EC"/>
    <w:rsid w:val="00EA3BD8"/>
    <w:rsid w:val="00EA4152"/>
    <w:rsid w:val="00EA48F0"/>
    <w:rsid w:val="00EA51A3"/>
    <w:rsid w:val="00EA72CB"/>
    <w:rsid w:val="00EA7B74"/>
    <w:rsid w:val="00EB01C8"/>
    <w:rsid w:val="00EB0DE3"/>
    <w:rsid w:val="00EB1183"/>
    <w:rsid w:val="00EB1652"/>
    <w:rsid w:val="00EB2188"/>
    <w:rsid w:val="00EB2346"/>
    <w:rsid w:val="00EB2B76"/>
    <w:rsid w:val="00EB2D90"/>
    <w:rsid w:val="00EB2FCB"/>
    <w:rsid w:val="00EB31CC"/>
    <w:rsid w:val="00EB392E"/>
    <w:rsid w:val="00EB474B"/>
    <w:rsid w:val="00EB48EE"/>
    <w:rsid w:val="00EB4DBB"/>
    <w:rsid w:val="00EB4F7F"/>
    <w:rsid w:val="00EB4FC1"/>
    <w:rsid w:val="00EB5439"/>
    <w:rsid w:val="00EB59E2"/>
    <w:rsid w:val="00EB5AB5"/>
    <w:rsid w:val="00EB6079"/>
    <w:rsid w:val="00EB720E"/>
    <w:rsid w:val="00EB7430"/>
    <w:rsid w:val="00EB7D67"/>
    <w:rsid w:val="00EB7F69"/>
    <w:rsid w:val="00EC037C"/>
    <w:rsid w:val="00EC05B9"/>
    <w:rsid w:val="00EC104C"/>
    <w:rsid w:val="00EC1086"/>
    <w:rsid w:val="00EC114E"/>
    <w:rsid w:val="00EC15B6"/>
    <w:rsid w:val="00EC2002"/>
    <w:rsid w:val="00EC21EB"/>
    <w:rsid w:val="00EC2566"/>
    <w:rsid w:val="00EC2CF5"/>
    <w:rsid w:val="00EC2FE3"/>
    <w:rsid w:val="00EC30A5"/>
    <w:rsid w:val="00EC3229"/>
    <w:rsid w:val="00EC3C6A"/>
    <w:rsid w:val="00EC3F39"/>
    <w:rsid w:val="00EC4ABB"/>
    <w:rsid w:val="00EC5246"/>
    <w:rsid w:val="00EC5690"/>
    <w:rsid w:val="00EC597F"/>
    <w:rsid w:val="00EC5EDA"/>
    <w:rsid w:val="00EC73B2"/>
    <w:rsid w:val="00EC7FAE"/>
    <w:rsid w:val="00ED01D5"/>
    <w:rsid w:val="00ED052C"/>
    <w:rsid w:val="00ED2537"/>
    <w:rsid w:val="00ED2998"/>
    <w:rsid w:val="00ED2A40"/>
    <w:rsid w:val="00ED2E9C"/>
    <w:rsid w:val="00ED306A"/>
    <w:rsid w:val="00ED3492"/>
    <w:rsid w:val="00ED3CA5"/>
    <w:rsid w:val="00ED41FF"/>
    <w:rsid w:val="00ED4226"/>
    <w:rsid w:val="00ED4307"/>
    <w:rsid w:val="00ED49CC"/>
    <w:rsid w:val="00ED4A2E"/>
    <w:rsid w:val="00ED4A4A"/>
    <w:rsid w:val="00ED4EDC"/>
    <w:rsid w:val="00ED533B"/>
    <w:rsid w:val="00ED56CE"/>
    <w:rsid w:val="00ED582A"/>
    <w:rsid w:val="00ED5870"/>
    <w:rsid w:val="00ED60FD"/>
    <w:rsid w:val="00ED7959"/>
    <w:rsid w:val="00EE0071"/>
    <w:rsid w:val="00EE0EE9"/>
    <w:rsid w:val="00EE13D4"/>
    <w:rsid w:val="00EE1DF8"/>
    <w:rsid w:val="00EE1F56"/>
    <w:rsid w:val="00EE20BD"/>
    <w:rsid w:val="00EE2A45"/>
    <w:rsid w:val="00EE2C86"/>
    <w:rsid w:val="00EE2D0B"/>
    <w:rsid w:val="00EE2DA7"/>
    <w:rsid w:val="00EE34C3"/>
    <w:rsid w:val="00EE3E7B"/>
    <w:rsid w:val="00EE3ED9"/>
    <w:rsid w:val="00EE4050"/>
    <w:rsid w:val="00EE4CC6"/>
    <w:rsid w:val="00EE528C"/>
    <w:rsid w:val="00EE5662"/>
    <w:rsid w:val="00EE5935"/>
    <w:rsid w:val="00EE63C9"/>
    <w:rsid w:val="00EE65A1"/>
    <w:rsid w:val="00EE669B"/>
    <w:rsid w:val="00EE6AE8"/>
    <w:rsid w:val="00EE753C"/>
    <w:rsid w:val="00EE765D"/>
    <w:rsid w:val="00EE7D6D"/>
    <w:rsid w:val="00EF0051"/>
    <w:rsid w:val="00EF035E"/>
    <w:rsid w:val="00EF0701"/>
    <w:rsid w:val="00EF11A1"/>
    <w:rsid w:val="00EF1C24"/>
    <w:rsid w:val="00EF1E9C"/>
    <w:rsid w:val="00EF2375"/>
    <w:rsid w:val="00EF3010"/>
    <w:rsid w:val="00EF3B9D"/>
    <w:rsid w:val="00EF42A1"/>
    <w:rsid w:val="00EF4623"/>
    <w:rsid w:val="00EF4E71"/>
    <w:rsid w:val="00EF5C2D"/>
    <w:rsid w:val="00EF71FE"/>
    <w:rsid w:val="00EF724A"/>
    <w:rsid w:val="00EF7275"/>
    <w:rsid w:val="00F00692"/>
    <w:rsid w:val="00F006D9"/>
    <w:rsid w:val="00F0091F"/>
    <w:rsid w:val="00F0112E"/>
    <w:rsid w:val="00F011DD"/>
    <w:rsid w:val="00F0151A"/>
    <w:rsid w:val="00F0234F"/>
    <w:rsid w:val="00F02CDB"/>
    <w:rsid w:val="00F0330F"/>
    <w:rsid w:val="00F039E3"/>
    <w:rsid w:val="00F03DAC"/>
    <w:rsid w:val="00F050CB"/>
    <w:rsid w:val="00F0543E"/>
    <w:rsid w:val="00F05626"/>
    <w:rsid w:val="00F05761"/>
    <w:rsid w:val="00F05810"/>
    <w:rsid w:val="00F059B7"/>
    <w:rsid w:val="00F05C46"/>
    <w:rsid w:val="00F06913"/>
    <w:rsid w:val="00F06A8F"/>
    <w:rsid w:val="00F06F2E"/>
    <w:rsid w:val="00F073D9"/>
    <w:rsid w:val="00F076EB"/>
    <w:rsid w:val="00F0788D"/>
    <w:rsid w:val="00F07CA2"/>
    <w:rsid w:val="00F1023B"/>
    <w:rsid w:val="00F102C3"/>
    <w:rsid w:val="00F1098B"/>
    <w:rsid w:val="00F1102B"/>
    <w:rsid w:val="00F111AE"/>
    <w:rsid w:val="00F1128D"/>
    <w:rsid w:val="00F126C5"/>
    <w:rsid w:val="00F12C10"/>
    <w:rsid w:val="00F12CA0"/>
    <w:rsid w:val="00F140D2"/>
    <w:rsid w:val="00F158A6"/>
    <w:rsid w:val="00F15C9D"/>
    <w:rsid w:val="00F16EA8"/>
    <w:rsid w:val="00F17138"/>
    <w:rsid w:val="00F17255"/>
    <w:rsid w:val="00F17683"/>
    <w:rsid w:val="00F17A10"/>
    <w:rsid w:val="00F200AC"/>
    <w:rsid w:val="00F20AD7"/>
    <w:rsid w:val="00F20CE3"/>
    <w:rsid w:val="00F21626"/>
    <w:rsid w:val="00F21727"/>
    <w:rsid w:val="00F2193E"/>
    <w:rsid w:val="00F21956"/>
    <w:rsid w:val="00F21A01"/>
    <w:rsid w:val="00F21B4D"/>
    <w:rsid w:val="00F21C0C"/>
    <w:rsid w:val="00F21D87"/>
    <w:rsid w:val="00F21E10"/>
    <w:rsid w:val="00F2385A"/>
    <w:rsid w:val="00F238DC"/>
    <w:rsid w:val="00F23C68"/>
    <w:rsid w:val="00F23F56"/>
    <w:rsid w:val="00F2418A"/>
    <w:rsid w:val="00F242E4"/>
    <w:rsid w:val="00F24829"/>
    <w:rsid w:val="00F24B2C"/>
    <w:rsid w:val="00F24D56"/>
    <w:rsid w:val="00F26121"/>
    <w:rsid w:val="00F26606"/>
    <w:rsid w:val="00F26AEF"/>
    <w:rsid w:val="00F26D6E"/>
    <w:rsid w:val="00F271AF"/>
    <w:rsid w:val="00F2771A"/>
    <w:rsid w:val="00F30336"/>
    <w:rsid w:val="00F310D6"/>
    <w:rsid w:val="00F311AF"/>
    <w:rsid w:val="00F314DC"/>
    <w:rsid w:val="00F31530"/>
    <w:rsid w:val="00F31985"/>
    <w:rsid w:val="00F32AD2"/>
    <w:rsid w:val="00F34235"/>
    <w:rsid w:val="00F344BC"/>
    <w:rsid w:val="00F359AB"/>
    <w:rsid w:val="00F35F7F"/>
    <w:rsid w:val="00F36761"/>
    <w:rsid w:val="00F37C55"/>
    <w:rsid w:val="00F4001F"/>
    <w:rsid w:val="00F40331"/>
    <w:rsid w:val="00F4043B"/>
    <w:rsid w:val="00F40F6A"/>
    <w:rsid w:val="00F40F97"/>
    <w:rsid w:val="00F41839"/>
    <w:rsid w:val="00F420C1"/>
    <w:rsid w:val="00F42D72"/>
    <w:rsid w:val="00F4359C"/>
    <w:rsid w:val="00F435F1"/>
    <w:rsid w:val="00F43A2E"/>
    <w:rsid w:val="00F43BBA"/>
    <w:rsid w:val="00F44065"/>
    <w:rsid w:val="00F44283"/>
    <w:rsid w:val="00F44597"/>
    <w:rsid w:val="00F44E7E"/>
    <w:rsid w:val="00F4572E"/>
    <w:rsid w:val="00F460C5"/>
    <w:rsid w:val="00F46173"/>
    <w:rsid w:val="00F467FC"/>
    <w:rsid w:val="00F46B73"/>
    <w:rsid w:val="00F46BA1"/>
    <w:rsid w:val="00F46D3D"/>
    <w:rsid w:val="00F46EDC"/>
    <w:rsid w:val="00F46FFE"/>
    <w:rsid w:val="00F47367"/>
    <w:rsid w:val="00F47483"/>
    <w:rsid w:val="00F47605"/>
    <w:rsid w:val="00F4767F"/>
    <w:rsid w:val="00F479F8"/>
    <w:rsid w:val="00F47D98"/>
    <w:rsid w:val="00F47F01"/>
    <w:rsid w:val="00F50D26"/>
    <w:rsid w:val="00F515E2"/>
    <w:rsid w:val="00F51C2A"/>
    <w:rsid w:val="00F51E18"/>
    <w:rsid w:val="00F52019"/>
    <w:rsid w:val="00F522FE"/>
    <w:rsid w:val="00F52DF3"/>
    <w:rsid w:val="00F5312A"/>
    <w:rsid w:val="00F54176"/>
    <w:rsid w:val="00F54876"/>
    <w:rsid w:val="00F54B52"/>
    <w:rsid w:val="00F562C8"/>
    <w:rsid w:val="00F56645"/>
    <w:rsid w:val="00F567FB"/>
    <w:rsid w:val="00F571CF"/>
    <w:rsid w:val="00F57BFF"/>
    <w:rsid w:val="00F57F3D"/>
    <w:rsid w:val="00F57FE5"/>
    <w:rsid w:val="00F61006"/>
    <w:rsid w:val="00F611F9"/>
    <w:rsid w:val="00F6164D"/>
    <w:rsid w:val="00F61938"/>
    <w:rsid w:val="00F61A3F"/>
    <w:rsid w:val="00F61E1C"/>
    <w:rsid w:val="00F61F48"/>
    <w:rsid w:val="00F629D9"/>
    <w:rsid w:val="00F642E6"/>
    <w:rsid w:val="00F6440F"/>
    <w:rsid w:val="00F6483A"/>
    <w:rsid w:val="00F64AF7"/>
    <w:rsid w:val="00F6582E"/>
    <w:rsid w:val="00F66FE8"/>
    <w:rsid w:val="00F67935"/>
    <w:rsid w:val="00F679E7"/>
    <w:rsid w:val="00F70067"/>
    <w:rsid w:val="00F70656"/>
    <w:rsid w:val="00F7073C"/>
    <w:rsid w:val="00F71530"/>
    <w:rsid w:val="00F71859"/>
    <w:rsid w:val="00F71D0C"/>
    <w:rsid w:val="00F733DB"/>
    <w:rsid w:val="00F73BFA"/>
    <w:rsid w:val="00F74087"/>
    <w:rsid w:val="00F74EE6"/>
    <w:rsid w:val="00F75698"/>
    <w:rsid w:val="00F75C64"/>
    <w:rsid w:val="00F76761"/>
    <w:rsid w:val="00F768F9"/>
    <w:rsid w:val="00F76A9B"/>
    <w:rsid w:val="00F76E48"/>
    <w:rsid w:val="00F77C6B"/>
    <w:rsid w:val="00F77DF0"/>
    <w:rsid w:val="00F80499"/>
    <w:rsid w:val="00F806E7"/>
    <w:rsid w:val="00F83092"/>
    <w:rsid w:val="00F83B50"/>
    <w:rsid w:val="00F83C12"/>
    <w:rsid w:val="00F83E63"/>
    <w:rsid w:val="00F84C5F"/>
    <w:rsid w:val="00F8522C"/>
    <w:rsid w:val="00F85DC4"/>
    <w:rsid w:val="00F863CD"/>
    <w:rsid w:val="00F86F06"/>
    <w:rsid w:val="00F9014B"/>
    <w:rsid w:val="00F9041C"/>
    <w:rsid w:val="00F90486"/>
    <w:rsid w:val="00F90BC4"/>
    <w:rsid w:val="00F90C1A"/>
    <w:rsid w:val="00F90CC2"/>
    <w:rsid w:val="00F90D33"/>
    <w:rsid w:val="00F91787"/>
    <w:rsid w:val="00F92E86"/>
    <w:rsid w:val="00F92F31"/>
    <w:rsid w:val="00F92F8B"/>
    <w:rsid w:val="00F9334D"/>
    <w:rsid w:val="00F935C4"/>
    <w:rsid w:val="00F9363D"/>
    <w:rsid w:val="00F93745"/>
    <w:rsid w:val="00F93CD0"/>
    <w:rsid w:val="00F93D45"/>
    <w:rsid w:val="00F945C9"/>
    <w:rsid w:val="00F953F4"/>
    <w:rsid w:val="00F9599E"/>
    <w:rsid w:val="00F95BDB"/>
    <w:rsid w:val="00F95BDD"/>
    <w:rsid w:val="00F962DC"/>
    <w:rsid w:val="00F96C38"/>
    <w:rsid w:val="00F9752A"/>
    <w:rsid w:val="00FA0567"/>
    <w:rsid w:val="00FA23BC"/>
    <w:rsid w:val="00FA27BF"/>
    <w:rsid w:val="00FA27DF"/>
    <w:rsid w:val="00FA28F2"/>
    <w:rsid w:val="00FA2ACB"/>
    <w:rsid w:val="00FA3065"/>
    <w:rsid w:val="00FA306D"/>
    <w:rsid w:val="00FA31B6"/>
    <w:rsid w:val="00FA37CD"/>
    <w:rsid w:val="00FA39DA"/>
    <w:rsid w:val="00FA53F6"/>
    <w:rsid w:val="00FA567D"/>
    <w:rsid w:val="00FA572C"/>
    <w:rsid w:val="00FA5C01"/>
    <w:rsid w:val="00FA5F0A"/>
    <w:rsid w:val="00FA65C2"/>
    <w:rsid w:val="00FA6B4B"/>
    <w:rsid w:val="00FA74C2"/>
    <w:rsid w:val="00FA76CB"/>
    <w:rsid w:val="00FA7AD9"/>
    <w:rsid w:val="00FA7FEC"/>
    <w:rsid w:val="00FB09B0"/>
    <w:rsid w:val="00FB1835"/>
    <w:rsid w:val="00FB1F39"/>
    <w:rsid w:val="00FB207D"/>
    <w:rsid w:val="00FB225D"/>
    <w:rsid w:val="00FB30B5"/>
    <w:rsid w:val="00FB3283"/>
    <w:rsid w:val="00FB3978"/>
    <w:rsid w:val="00FB3CFF"/>
    <w:rsid w:val="00FB411A"/>
    <w:rsid w:val="00FB4C52"/>
    <w:rsid w:val="00FB5296"/>
    <w:rsid w:val="00FB6338"/>
    <w:rsid w:val="00FB6494"/>
    <w:rsid w:val="00FB6BE0"/>
    <w:rsid w:val="00FB6F30"/>
    <w:rsid w:val="00FB794B"/>
    <w:rsid w:val="00FB7C6B"/>
    <w:rsid w:val="00FC0781"/>
    <w:rsid w:val="00FC1369"/>
    <w:rsid w:val="00FC136F"/>
    <w:rsid w:val="00FC1485"/>
    <w:rsid w:val="00FC1909"/>
    <w:rsid w:val="00FC1BBB"/>
    <w:rsid w:val="00FC2CA2"/>
    <w:rsid w:val="00FC2D09"/>
    <w:rsid w:val="00FC2D0B"/>
    <w:rsid w:val="00FC2E61"/>
    <w:rsid w:val="00FC2E62"/>
    <w:rsid w:val="00FC2ED8"/>
    <w:rsid w:val="00FC31B9"/>
    <w:rsid w:val="00FC3799"/>
    <w:rsid w:val="00FC461E"/>
    <w:rsid w:val="00FC48D3"/>
    <w:rsid w:val="00FC4C64"/>
    <w:rsid w:val="00FC5312"/>
    <w:rsid w:val="00FC5711"/>
    <w:rsid w:val="00FC6035"/>
    <w:rsid w:val="00FD0254"/>
    <w:rsid w:val="00FD0F29"/>
    <w:rsid w:val="00FD1025"/>
    <w:rsid w:val="00FD1811"/>
    <w:rsid w:val="00FD19E7"/>
    <w:rsid w:val="00FD1C58"/>
    <w:rsid w:val="00FD1EE3"/>
    <w:rsid w:val="00FD2474"/>
    <w:rsid w:val="00FD2CD7"/>
    <w:rsid w:val="00FD2FB5"/>
    <w:rsid w:val="00FD337E"/>
    <w:rsid w:val="00FD3684"/>
    <w:rsid w:val="00FD39B7"/>
    <w:rsid w:val="00FD3F3D"/>
    <w:rsid w:val="00FD46F3"/>
    <w:rsid w:val="00FD552B"/>
    <w:rsid w:val="00FD59A2"/>
    <w:rsid w:val="00FD5EED"/>
    <w:rsid w:val="00FD64DF"/>
    <w:rsid w:val="00FD65C3"/>
    <w:rsid w:val="00FD6B43"/>
    <w:rsid w:val="00FD7397"/>
    <w:rsid w:val="00FE039E"/>
    <w:rsid w:val="00FE0558"/>
    <w:rsid w:val="00FE12E1"/>
    <w:rsid w:val="00FE22AF"/>
    <w:rsid w:val="00FE256F"/>
    <w:rsid w:val="00FE448B"/>
    <w:rsid w:val="00FE4788"/>
    <w:rsid w:val="00FE4FB1"/>
    <w:rsid w:val="00FE5576"/>
    <w:rsid w:val="00FE5C0F"/>
    <w:rsid w:val="00FE5DFA"/>
    <w:rsid w:val="00FE5E3B"/>
    <w:rsid w:val="00FE60F2"/>
    <w:rsid w:val="00FE6241"/>
    <w:rsid w:val="00FE6A23"/>
    <w:rsid w:val="00FE6B9A"/>
    <w:rsid w:val="00FE74C5"/>
    <w:rsid w:val="00FE7590"/>
    <w:rsid w:val="00FE7CCF"/>
    <w:rsid w:val="00FE7DC0"/>
    <w:rsid w:val="00FF067D"/>
    <w:rsid w:val="00FF1159"/>
    <w:rsid w:val="00FF152F"/>
    <w:rsid w:val="00FF155E"/>
    <w:rsid w:val="00FF1C91"/>
    <w:rsid w:val="00FF1E81"/>
    <w:rsid w:val="00FF2C36"/>
    <w:rsid w:val="00FF2E54"/>
    <w:rsid w:val="00FF30F4"/>
    <w:rsid w:val="00FF3F45"/>
    <w:rsid w:val="00FF40E2"/>
    <w:rsid w:val="00FF41D4"/>
    <w:rsid w:val="00FF62B1"/>
    <w:rsid w:val="00FF6543"/>
    <w:rsid w:val="00FF6E03"/>
    <w:rsid w:val="00FF7B97"/>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8C85A"/>
  <w15:chartTrackingRefBased/>
  <w15:docId w15:val="{8B01F603-93D6-4FA8-A86F-B167B64B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3F46"/>
    <w:pPr>
      <w:suppressAutoHyphens/>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232351"/>
    <w:pPr>
      <w:keepNext/>
      <w:spacing w:before="240" w:after="60"/>
      <w:outlineLvl w:val="0"/>
    </w:pPr>
    <w:rPr>
      <w:rFonts w:ascii="Calibri Light" w:eastAsia="Times New Roman" w:hAnsi="Calibri Light"/>
      <w:b/>
      <w:bCs/>
      <w:kern w:val="32"/>
      <w:sz w:val="32"/>
      <w:szCs w:val="32"/>
      <w:lang w:eastAsia="x-none"/>
    </w:rPr>
  </w:style>
  <w:style w:type="paragraph" w:styleId="Heading2">
    <w:name w:val="heading 2"/>
    <w:basedOn w:val="Normal"/>
    <w:next w:val="Normal"/>
    <w:link w:val="Heading2Char"/>
    <w:uiPriority w:val="9"/>
    <w:unhideWhenUsed/>
    <w:qFormat/>
    <w:rsid w:val="00232351"/>
    <w:pPr>
      <w:keepNext/>
      <w:spacing w:before="240" w:after="60"/>
      <w:outlineLvl w:val="1"/>
    </w:pPr>
    <w:rPr>
      <w:rFonts w:ascii="Calibri Light" w:eastAsia="Times New Roman" w:hAnsi="Calibri Light"/>
      <w:b/>
      <w:bCs/>
      <w:i/>
      <w:iCs/>
      <w:sz w:val="28"/>
      <w:szCs w:val="28"/>
      <w:lang w:eastAsia="x-none"/>
    </w:rPr>
  </w:style>
  <w:style w:type="paragraph" w:styleId="Heading3">
    <w:name w:val="heading 3"/>
    <w:basedOn w:val="Normal"/>
    <w:link w:val="Heading3Char"/>
    <w:uiPriority w:val="9"/>
    <w:qFormat/>
    <w:rsid w:val="00A5653E"/>
    <w:pPr>
      <w:suppressAutoHyphens w:val="0"/>
      <w:autoSpaceDN/>
      <w:spacing w:before="100" w:beforeAutospacing="1" w:after="100" w:afterAutospacing="1"/>
      <w:textAlignment w:val="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230E72"/>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D425E"/>
    <w:pPr>
      <w:spacing w:before="100" w:after="100"/>
    </w:pPr>
    <w:rPr>
      <w:rFonts w:ascii="Times New Roman" w:eastAsia="Times New Roman" w:hAnsi="Times New Roman"/>
      <w:sz w:val="24"/>
      <w:szCs w:val="24"/>
      <w:lang w:eastAsia="bg-BG"/>
    </w:rPr>
  </w:style>
  <w:style w:type="paragraph" w:styleId="NormalWeb">
    <w:name w:val="Normal (Web)"/>
    <w:basedOn w:val="Normal"/>
    <w:rsid w:val="004D425E"/>
    <w:pPr>
      <w:spacing w:before="100" w:after="100"/>
    </w:pPr>
    <w:rPr>
      <w:rFonts w:ascii="Times New Roman" w:eastAsia="Times New Roman" w:hAnsi="Times New Roman"/>
      <w:sz w:val="24"/>
      <w:szCs w:val="24"/>
      <w:lang w:eastAsia="bg-BG"/>
    </w:rPr>
  </w:style>
  <w:style w:type="character" w:customStyle="1" w:styleId="search0">
    <w:name w:val="search0"/>
    <w:basedOn w:val="DefaultParagraphFont"/>
    <w:rsid w:val="004D425E"/>
  </w:style>
  <w:style w:type="character" w:customStyle="1" w:styleId="search1">
    <w:name w:val="search1"/>
    <w:basedOn w:val="DefaultParagraphFont"/>
    <w:rsid w:val="004D425E"/>
  </w:style>
  <w:style w:type="paragraph" w:customStyle="1" w:styleId="c-ui-artc-title">
    <w:name w:val="c-ui-artc-title"/>
    <w:basedOn w:val="Normal"/>
    <w:rsid w:val="004D425E"/>
    <w:pPr>
      <w:spacing w:before="100" w:after="100"/>
    </w:pPr>
    <w:rPr>
      <w:rFonts w:ascii="Times New Roman" w:eastAsia="Times New Roman" w:hAnsi="Times New Roman"/>
      <w:sz w:val="24"/>
      <w:szCs w:val="24"/>
      <w:lang w:eastAsia="bg-BG"/>
    </w:rPr>
  </w:style>
  <w:style w:type="character" w:customStyle="1" w:styleId="search2">
    <w:name w:val="search2"/>
    <w:basedOn w:val="DefaultParagraphFont"/>
    <w:rsid w:val="004D425E"/>
  </w:style>
  <w:style w:type="character" w:styleId="Hyperlink">
    <w:name w:val="Hyperlink"/>
    <w:uiPriority w:val="99"/>
    <w:rsid w:val="004D425E"/>
    <w:rPr>
      <w:color w:val="0000FF"/>
      <w:u w:val="single"/>
    </w:rPr>
  </w:style>
  <w:style w:type="character" w:styleId="FollowedHyperlink">
    <w:name w:val="FollowedHyperlink"/>
    <w:rsid w:val="004D425E"/>
    <w:rPr>
      <w:color w:val="800080"/>
      <w:u w:val="single"/>
    </w:rPr>
  </w:style>
  <w:style w:type="character" w:customStyle="1" w:styleId="move-down">
    <w:name w:val="move-down"/>
    <w:basedOn w:val="DefaultParagraphFont"/>
    <w:rsid w:val="004D425E"/>
  </w:style>
  <w:style w:type="paragraph" w:styleId="ListParagraph">
    <w:name w:val="List Paragraph"/>
    <w:basedOn w:val="Normal"/>
    <w:uiPriority w:val="34"/>
    <w:qFormat/>
    <w:rsid w:val="004D425E"/>
    <w:pPr>
      <w:ind w:left="720"/>
    </w:pPr>
  </w:style>
  <w:style w:type="character" w:customStyle="1" w:styleId="search3">
    <w:name w:val="search3"/>
    <w:basedOn w:val="DefaultParagraphFont"/>
    <w:rsid w:val="004D425E"/>
  </w:style>
  <w:style w:type="character" w:customStyle="1" w:styleId="search4">
    <w:name w:val="search4"/>
    <w:basedOn w:val="DefaultParagraphFont"/>
    <w:rsid w:val="004D425E"/>
  </w:style>
  <w:style w:type="paragraph" w:customStyle="1" w:styleId="Default">
    <w:name w:val="Default"/>
    <w:rsid w:val="004D425E"/>
    <w:pPr>
      <w:autoSpaceDE w:val="0"/>
      <w:autoSpaceDN w:val="0"/>
    </w:pPr>
    <w:rPr>
      <w:rFonts w:ascii="Gill Sans Nova" w:hAnsi="Gill Sans Nova" w:cs="Gill Sans Nova"/>
      <w:color w:val="000000"/>
      <w:sz w:val="24"/>
      <w:szCs w:val="24"/>
      <w:lang w:eastAsia="en-US"/>
    </w:rPr>
  </w:style>
  <w:style w:type="character" w:customStyle="1" w:styleId="UnresolvedMention">
    <w:name w:val="Unresolved Mention"/>
    <w:rsid w:val="004D425E"/>
    <w:rPr>
      <w:color w:val="605E5C"/>
      <w:shd w:val="clear" w:color="auto" w:fill="E1DFDD"/>
    </w:rPr>
  </w:style>
  <w:style w:type="paragraph" w:customStyle="1" w:styleId="AV-Text-Normal">
    <w:name w:val="AV - Text - Normal"/>
    <w:next w:val="Normal"/>
    <w:rsid w:val="004D425E"/>
    <w:pPr>
      <w:autoSpaceDN w:val="0"/>
      <w:ind w:firstLine="204"/>
      <w:jc w:val="both"/>
    </w:pPr>
    <w:rPr>
      <w:rFonts w:ascii="Book Antiqua" w:eastAsia="Times New Roman" w:hAnsi="Book Antiqua"/>
      <w:sz w:val="19"/>
      <w:szCs w:val="19"/>
      <w:lang w:val="sv-SE" w:eastAsia="en-US"/>
    </w:rPr>
  </w:style>
  <w:style w:type="paragraph" w:styleId="BalloonText">
    <w:name w:val="Balloon Text"/>
    <w:basedOn w:val="Normal"/>
    <w:uiPriority w:val="99"/>
    <w:rsid w:val="004D425E"/>
    <w:pPr>
      <w:spacing w:after="0"/>
    </w:pPr>
    <w:rPr>
      <w:rFonts w:ascii="Segoe UI" w:hAnsi="Segoe UI" w:cs="Segoe UI"/>
      <w:sz w:val="18"/>
      <w:szCs w:val="18"/>
    </w:rPr>
  </w:style>
  <w:style w:type="character" w:customStyle="1" w:styleId="BalloonTextChar">
    <w:name w:val="Balloon Text Char"/>
    <w:uiPriority w:val="99"/>
    <w:rsid w:val="004D425E"/>
    <w:rPr>
      <w:rFonts w:ascii="Segoe UI" w:hAnsi="Segoe UI" w:cs="Segoe UI"/>
      <w:sz w:val="18"/>
      <w:szCs w:val="18"/>
    </w:rPr>
  </w:style>
  <w:style w:type="paragraph" w:customStyle="1" w:styleId="Style">
    <w:name w:val="Style"/>
    <w:rsid w:val="00683D95"/>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styleId="CommentReference">
    <w:name w:val="annotation reference"/>
    <w:uiPriority w:val="99"/>
    <w:semiHidden/>
    <w:unhideWhenUsed/>
    <w:rsid w:val="00785D30"/>
    <w:rPr>
      <w:sz w:val="16"/>
      <w:szCs w:val="16"/>
    </w:rPr>
  </w:style>
  <w:style w:type="paragraph" w:styleId="CommentText">
    <w:name w:val="annotation text"/>
    <w:basedOn w:val="Normal"/>
    <w:link w:val="CommentTextChar"/>
    <w:uiPriority w:val="99"/>
    <w:unhideWhenUsed/>
    <w:rsid w:val="00785D30"/>
    <w:rPr>
      <w:sz w:val="20"/>
      <w:szCs w:val="20"/>
      <w:lang w:val="x-none"/>
    </w:rPr>
  </w:style>
  <w:style w:type="character" w:customStyle="1" w:styleId="CommentTextChar">
    <w:name w:val="Comment Text Char"/>
    <w:link w:val="CommentText"/>
    <w:uiPriority w:val="99"/>
    <w:rsid w:val="00785D30"/>
    <w:rPr>
      <w:lang w:eastAsia="en-US"/>
    </w:rPr>
  </w:style>
  <w:style w:type="paragraph" w:styleId="CommentSubject">
    <w:name w:val="annotation subject"/>
    <w:basedOn w:val="CommentText"/>
    <w:next w:val="CommentText"/>
    <w:link w:val="CommentSubjectChar"/>
    <w:uiPriority w:val="99"/>
    <w:semiHidden/>
    <w:unhideWhenUsed/>
    <w:rsid w:val="00785D30"/>
    <w:rPr>
      <w:b/>
      <w:bCs/>
    </w:rPr>
  </w:style>
  <w:style w:type="character" w:customStyle="1" w:styleId="CommentSubjectChar">
    <w:name w:val="Comment Subject Char"/>
    <w:link w:val="CommentSubject"/>
    <w:uiPriority w:val="99"/>
    <w:semiHidden/>
    <w:rsid w:val="00785D30"/>
    <w:rPr>
      <w:b/>
      <w:bCs/>
      <w:lang w:eastAsia="en-US"/>
    </w:rPr>
  </w:style>
  <w:style w:type="paragraph" w:styleId="Revision">
    <w:name w:val="Revision"/>
    <w:hidden/>
    <w:uiPriority w:val="99"/>
    <w:semiHidden/>
    <w:rsid w:val="00185772"/>
    <w:rPr>
      <w:sz w:val="22"/>
      <w:szCs w:val="22"/>
      <w:lang w:eastAsia="en-US"/>
    </w:rPr>
  </w:style>
  <w:style w:type="paragraph" w:styleId="Header">
    <w:name w:val="header"/>
    <w:basedOn w:val="Normal"/>
    <w:link w:val="HeaderChar"/>
    <w:uiPriority w:val="99"/>
    <w:unhideWhenUsed/>
    <w:rsid w:val="005E1D81"/>
    <w:pPr>
      <w:tabs>
        <w:tab w:val="center" w:pos="4536"/>
        <w:tab w:val="right" w:pos="9072"/>
      </w:tabs>
    </w:pPr>
    <w:rPr>
      <w:lang w:val="x-none"/>
    </w:rPr>
  </w:style>
  <w:style w:type="character" w:customStyle="1" w:styleId="HeaderChar">
    <w:name w:val="Header Char"/>
    <w:link w:val="Header"/>
    <w:uiPriority w:val="99"/>
    <w:rsid w:val="005E1D81"/>
    <w:rPr>
      <w:sz w:val="22"/>
      <w:szCs w:val="22"/>
      <w:lang w:eastAsia="en-US"/>
    </w:rPr>
  </w:style>
  <w:style w:type="paragraph" w:styleId="Footer">
    <w:name w:val="footer"/>
    <w:basedOn w:val="Normal"/>
    <w:link w:val="FooterChar"/>
    <w:uiPriority w:val="99"/>
    <w:unhideWhenUsed/>
    <w:rsid w:val="005E1D81"/>
    <w:pPr>
      <w:tabs>
        <w:tab w:val="center" w:pos="4536"/>
        <w:tab w:val="right" w:pos="9072"/>
      </w:tabs>
    </w:pPr>
    <w:rPr>
      <w:lang w:val="x-none"/>
    </w:rPr>
  </w:style>
  <w:style w:type="character" w:customStyle="1" w:styleId="FooterChar">
    <w:name w:val="Footer Char"/>
    <w:link w:val="Footer"/>
    <w:uiPriority w:val="99"/>
    <w:rsid w:val="005E1D81"/>
    <w:rPr>
      <w:sz w:val="22"/>
      <w:szCs w:val="22"/>
      <w:lang w:eastAsia="en-US"/>
    </w:rPr>
  </w:style>
  <w:style w:type="table" w:styleId="TableGrid">
    <w:name w:val="Table Grid"/>
    <w:basedOn w:val="TableNormal"/>
    <w:uiPriority w:val="59"/>
    <w:rsid w:val="008B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docreference1">
    <w:name w:val="newdocreference1"/>
    <w:rsid w:val="00EB2D90"/>
    <w:rPr>
      <w:i w:val="0"/>
      <w:iCs w:val="0"/>
      <w:color w:val="0000FF"/>
      <w:u w:val="single"/>
    </w:rPr>
  </w:style>
  <w:style w:type="character" w:customStyle="1" w:styleId="search23">
    <w:name w:val="search23"/>
    <w:rsid w:val="00EF5C2D"/>
    <w:rPr>
      <w:shd w:val="clear" w:color="auto" w:fill="FF9999"/>
    </w:rPr>
  </w:style>
  <w:style w:type="character" w:customStyle="1" w:styleId="search01">
    <w:name w:val="search01"/>
    <w:rsid w:val="00EF5C2D"/>
    <w:rPr>
      <w:shd w:val="clear" w:color="auto" w:fill="FFFF66"/>
    </w:rPr>
  </w:style>
  <w:style w:type="character" w:styleId="PageNumber">
    <w:name w:val="page number"/>
    <w:basedOn w:val="DefaultParagraphFont"/>
    <w:rsid w:val="00B602CB"/>
  </w:style>
  <w:style w:type="character" w:customStyle="1" w:styleId="5">
    <w:name w:val="Заглавие #5_"/>
    <w:link w:val="50"/>
    <w:uiPriority w:val="99"/>
    <w:locked/>
    <w:rsid w:val="007950E4"/>
    <w:rPr>
      <w:rFonts w:ascii="Times New Roman" w:hAnsi="Times New Roman"/>
      <w:b/>
      <w:bCs/>
      <w:sz w:val="23"/>
      <w:szCs w:val="23"/>
      <w:shd w:val="clear" w:color="auto" w:fill="FFFFFF"/>
    </w:rPr>
  </w:style>
  <w:style w:type="paragraph" w:customStyle="1" w:styleId="50">
    <w:name w:val="Заглавие #5"/>
    <w:basedOn w:val="Normal"/>
    <w:link w:val="5"/>
    <w:uiPriority w:val="99"/>
    <w:rsid w:val="007950E4"/>
    <w:pPr>
      <w:widowControl w:val="0"/>
      <w:shd w:val="clear" w:color="auto" w:fill="FFFFFF"/>
      <w:suppressAutoHyphens w:val="0"/>
      <w:autoSpaceDN/>
      <w:spacing w:after="240" w:line="240" w:lineRule="atLeast"/>
      <w:jc w:val="both"/>
      <w:textAlignment w:val="auto"/>
      <w:outlineLvl w:val="4"/>
    </w:pPr>
    <w:rPr>
      <w:rFonts w:ascii="Times New Roman" w:hAnsi="Times New Roman"/>
      <w:b/>
      <w:bCs/>
      <w:sz w:val="23"/>
      <w:szCs w:val="23"/>
      <w:lang w:val="x-none" w:eastAsia="x-none"/>
    </w:rPr>
  </w:style>
  <w:style w:type="character" w:customStyle="1" w:styleId="2">
    <w:name w:val="Основен текст (2)_"/>
    <w:link w:val="21"/>
    <w:uiPriority w:val="99"/>
    <w:locked/>
    <w:rsid w:val="009264F1"/>
    <w:rPr>
      <w:rFonts w:ascii="Times New Roman" w:hAnsi="Times New Roman"/>
      <w:sz w:val="22"/>
      <w:szCs w:val="22"/>
      <w:shd w:val="clear" w:color="auto" w:fill="FFFFFF"/>
    </w:rPr>
  </w:style>
  <w:style w:type="character" w:customStyle="1" w:styleId="211">
    <w:name w:val="Основен текст (2) + 11"/>
    <w:aliases w:val="5 pt,Удебелен"/>
    <w:uiPriority w:val="99"/>
    <w:rsid w:val="009264F1"/>
    <w:rPr>
      <w:rFonts w:ascii="Times New Roman" w:hAnsi="Times New Roman"/>
      <w:b/>
      <w:bCs/>
      <w:sz w:val="23"/>
      <w:szCs w:val="23"/>
      <w:shd w:val="clear" w:color="auto" w:fill="FFFFFF"/>
    </w:rPr>
  </w:style>
  <w:style w:type="paragraph" w:customStyle="1" w:styleId="21">
    <w:name w:val="Основен текст (2)1"/>
    <w:basedOn w:val="Normal"/>
    <w:link w:val="2"/>
    <w:uiPriority w:val="99"/>
    <w:rsid w:val="009264F1"/>
    <w:pPr>
      <w:widowControl w:val="0"/>
      <w:shd w:val="clear" w:color="auto" w:fill="FFFFFF"/>
      <w:suppressAutoHyphens w:val="0"/>
      <w:autoSpaceDN/>
      <w:spacing w:before="360" w:after="0" w:line="320" w:lineRule="exact"/>
      <w:ind w:hanging="360"/>
      <w:jc w:val="both"/>
      <w:textAlignment w:val="auto"/>
    </w:pPr>
    <w:rPr>
      <w:rFonts w:ascii="Times New Roman" w:hAnsi="Times New Roman"/>
      <w:lang w:val="x-none" w:eastAsia="x-none"/>
    </w:rPr>
  </w:style>
  <w:style w:type="character" w:customStyle="1" w:styleId="2111">
    <w:name w:val="Основен текст (2) + 111"/>
    <w:aliases w:val="5 pt16"/>
    <w:uiPriority w:val="99"/>
    <w:rsid w:val="00C54C07"/>
    <w:rPr>
      <w:rFonts w:ascii="Times New Roman" w:hAnsi="Times New Roman" w:cs="Times New Roman"/>
      <w:sz w:val="23"/>
      <w:szCs w:val="23"/>
      <w:u w:val="none"/>
      <w:shd w:val="clear" w:color="auto" w:fill="FFFFFF"/>
    </w:rPr>
  </w:style>
  <w:style w:type="character" w:customStyle="1" w:styleId="2115">
    <w:name w:val="Основен текст (2) + 115"/>
    <w:aliases w:val="5 pt22,Курсив"/>
    <w:uiPriority w:val="99"/>
    <w:rsid w:val="004C6870"/>
    <w:rPr>
      <w:rFonts w:ascii="Times New Roman" w:hAnsi="Times New Roman" w:cs="Times New Roman"/>
      <w:i/>
      <w:iCs/>
      <w:sz w:val="23"/>
      <w:szCs w:val="23"/>
      <w:u w:val="none"/>
      <w:shd w:val="clear" w:color="auto" w:fill="FFFFFF"/>
    </w:rPr>
  </w:style>
  <w:style w:type="character" w:customStyle="1" w:styleId="51">
    <w:name w:val="Основен текст (5)_"/>
    <w:link w:val="52"/>
    <w:uiPriority w:val="99"/>
    <w:locked/>
    <w:rsid w:val="00D10836"/>
    <w:rPr>
      <w:rFonts w:ascii="Times New Roman" w:hAnsi="Times New Roman"/>
      <w:b/>
      <w:bCs/>
      <w:sz w:val="23"/>
      <w:szCs w:val="23"/>
      <w:shd w:val="clear" w:color="auto" w:fill="FFFFFF"/>
    </w:rPr>
  </w:style>
  <w:style w:type="character" w:customStyle="1" w:styleId="511pt">
    <w:name w:val="Основен текст (5) + 11 pt"/>
    <w:aliases w:val="Не е удебелен4"/>
    <w:uiPriority w:val="99"/>
    <w:rsid w:val="00D10836"/>
    <w:rPr>
      <w:rFonts w:ascii="Times New Roman" w:hAnsi="Times New Roman"/>
      <w:b w:val="0"/>
      <w:bCs w:val="0"/>
      <w:sz w:val="22"/>
      <w:szCs w:val="22"/>
      <w:shd w:val="clear" w:color="auto" w:fill="FFFFFF"/>
    </w:rPr>
  </w:style>
  <w:style w:type="paragraph" w:customStyle="1" w:styleId="52">
    <w:name w:val="Основен текст (5)"/>
    <w:basedOn w:val="Normal"/>
    <w:link w:val="51"/>
    <w:uiPriority w:val="99"/>
    <w:rsid w:val="00D10836"/>
    <w:pPr>
      <w:widowControl w:val="0"/>
      <w:shd w:val="clear" w:color="auto" w:fill="FFFFFF"/>
      <w:suppressAutoHyphens w:val="0"/>
      <w:autoSpaceDN/>
      <w:spacing w:after="0" w:line="320" w:lineRule="exact"/>
      <w:jc w:val="both"/>
      <w:textAlignment w:val="auto"/>
    </w:pPr>
    <w:rPr>
      <w:rFonts w:ascii="Times New Roman" w:hAnsi="Times New Roman"/>
      <w:b/>
      <w:bCs/>
      <w:sz w:val="23"/>
      <w:szCs w:val="23"/>
      <w:lang w:val="x-none" w:eastAsia="x-none"/>
    </w:rPr>
  </w:style>
  <w:style w:type="paragraph" w:customStyle="1" w:styleId="bc">
    <w:name w:val="а) b) c)"/>
    <w:basedOn w:val="Normal"/>
    <w:link w:val="bcChar"/>
    <w:qFormat/>
    <w:rsid w:val="006C6DBB"/>
    <w:pPr>
      <w:suppressAutoHyphens w:val="0"/>
      <w:autoSpaceDN/>
      <w:spacing w:after="200" w:line="276" w:lineRule="auto"/>
      <w:jc w:val="both"/>
      <w:textAlignment w:val="auto"/>
    </w:pPr>
    <w:rPr>
      <w:rFonts w:ascii="Tahoma" w:hAnsi="Tahoma"/>
      <w:sz w:val="20"/>
      <w:szCs w:val="20"/>
      <w:lang w:val="x-none"/>
    </w:rPr>
  </w:style>
  <w:style w:type="character" w:customStyle="1" w:styleId="bcChar">
    <w:name w:val="а) b) c) Char"/>
    <w:link w:val="bc"/>
    <w:rsid w:val="006C6DBB"/>
    <w:rPr>
      <w:rFonts w:ascii="Tahoma" w:hAnsi="Tahoma" w:cs="Tahoma"/>
      <w:lang w:eastAsia="en-US"/>
    </w:rPr>
  </w:style>
  <w:style w:type="character" w:customStyle="1" w:styleId="20">
    <w:name w:val="Основен текст (2)"/>
    <w:uiPriority w:val="99"/>
    <w:rsid w:val="00A73CC0"/>
    <w:rPr>
      <w:rFonts w:ascii="Times New Roman" w:hAnsi="Times New Roman" w:cs="Times New Roman"/>
      <w:sz w:val="22"/>
      <w:szCs w:val="22"/>
      <w:u w:val="none"/>
      <w:shd w:val="clear" w:color="auto" w:fill="FFFFFF"/>
    </w:rPr>
  </w:style>
  <w:style w:type="character" w:customStyle="1" w:styleId="22">
    <w:name w:val="Основен текст (2) + Курсив"/>
    <w:uiPriority w:val="99"/>
    <w:rsid w:val="00A73CC0"/>
    <w:rPr>
      <w:rFonts w:ascii="Times New Roman" w:hAnsi="Times New Roman" w:cs="Times New Roman"/>
      <w:i/>
      <w:iCs/>
      <w:sz w:val="22"/>
      <w:szCs w:val="22"/>
      <w:u w:val="none"/>
      <w:shd w:val="clear" w:color="auto" w:fill="FFFFFF"/>
    </w:rPr>
  </w:style>
  <w:style w:type="character" w:customStyle="1" w:styleId="53">
    <w:name w:val="Номер на заглавие #5_"/>
    <w:link w:val="54"/>
    <w:uiPriority w:val="99"/>
    <w:locked/>
    <w:rsid w:val="00A37717"/>
    <w:rPr>
      <w:rFonts w:ascii="Times New Roman" w:hAnsi="Times New Roman"/>
      <w:b/>
      <w:bCs/>
      <w:sz w:val="23"/>
      <w:szCs w:val="23"/>
      <w:shd w:val="clear" w:color="auto" w:fill="FFFFFF"/>
    </w:rPr>
  </w:style>
  <w:style w:type="paragraph" w:customStyle="1" w:styleId="54">
    <w:name w:val="Номер на заглавие #5"/>
    <w:basedOn w:val="Normal"/>
    <w:link w:val="53"/>
    <w:uiPriority w:val="99"/>
    <w:rsid w:val="00A37717"/>
    <w:pPr>
      <w:widowControl w:val="0"/>
      <w:shd w:val="clear" w:color="auto" w:fill="FFFFFF"/>
      <w:suppressAutoHyphens w:val="0"/>
      <w:autoSpaceDN/>
      <w:spacing w:before="900" w:after="420" w:line="240" w:lineRule="atLeast"/>
      <w:jc w:val="center"/>
      <w:textAlignment w:val="auto"/>
    </w:pPr>
    <w:rPr>
      <w:rFonts w:ascii="Times New Roman" w:hAnsi="Times New Roman"/>
      <w:b/>
      <w:bCs/>
      <w:sz w:val="23"/>
      <w:szCs w:val="23"/>
      <w:lang w:val="x-none" w:eastAsia="x-none"/>
    </w:rPr>
  </w:style>
  <w:style w:type="character" w:customStyle="1" w:styleId="2114">
    <w:name w:val="Основен текст (2) + 114"/>
    <w:aliases w:val="5 pt21,Курсив27"/>
    <w:uiPriority w:val="99"/>
    <w:rsid w:val="00E14EC0"/>
    <w:rPr>
      <w:rFonts w:ascii="Times New Roman" w:hAnsi="Times New Roman" w:cs="Times New Roman"/>
      <w:i/>
      <w:iCs/>
      <w:sz w:val="23"/>
      <w:szCs w:val="23"/>
      <w:u w:val="none"/>
      <w:shd w:val="clear" w:color="auto" w:fill="FFFFFF"/>
    </w:rPr>
  </w:style>
  <w:style w:type="character" w:customStyle="1" w:styleId="7">
    <w:name w:val="Основен текст (7)_"/>
    <w:link w:val="70"/>
    <w:uiPriority w:val="99"/>
    <w:locked/>
    <w:rsid w:val="006E1CAE"/>
    <w:rPr>
      <w:rFonts w:ascii="Times New Roman" w:hAnsi="Times New Roman"/>
      <w:i/>
      <w:iCs/>
      <w:sz w:val="23"/>
      <w:szCs w:val="23"/>
      <w:shd w:val="clear" w:color="auto" w:fill="FFFFFF"/>
    </w:rPr>
  </w:style>
  <w:style w:type="paragraph" w:customStyle="1" w:styleId="70">
    <w:name w:val="Основен текст (7)"/>
    <w:basedOn w:val="Normal"/>
    <w:link w:val="7"/>
    <w:uiPriority w:val="99"/>
    <w:rsid w:val="006E1CAE"/>
    <w:pPr>
      <w:widowControl w:val="0"/>
      <w:shd w:val="clear" w:color="auto" w:fill="FFFFFF"/>
      <w:suppressAutoHyphens w:val="0"/>
      <w:autoSpaceDN/>
      <w:spacing w:before="120" w:after="120" w:line="240" w:lineRule="atLeast"/>
      <w:jc w:val="both"/>
      <w:textAlignment w:val="auto"/>
    </w:pPr>
    <w:rPr>
      <w:rFonts w:ascii="Times New Roman" w:hAnsi="Times New Roman"/>
      <w:i/>
      <w:iCs/>
      <w:sz w:val="23"/>
      <w:szCs w:val="23"/>
      <w:lang w:val="x-none" w:eastAsia="x-none"/>
    </w:rPr>
  </w:style>
  <w:style w:type="character" w:customStyle="1" w:styleId="23">
    <w:name w:val="Заглавие на таблица (2)_"/>
    <w:link w:val="24"/>
    <w:uiPriority w:val="99"/>
    <w:locked/>
    <w:rsid w:val="006E1CAE"/>
    <w:rPr>
      <w:rFonts w:ascii="Times New Roman" w:hAnsi="Times New Roman"/>
      <w:i/>
      <w:iCs/>
      <w:sz w:val="23"/>
      <w:szCs w:val="23"/>
      <w:shd w:val="clear" w:color="auto" w:fill="FFFFFF"/>
    </w:rPr>
  </w:style>
  <w:style w:type="paragraph" w:customStyle="1" w:styleId="24">
    <w:name w:val="Заглавие на таблица (2)"/>
    <w:basedOn w:val="Normal"/>
    <w:link w:val="23"/>
    <w:uiPriority w:val="99"/>
    <w:rsid w:val="006E1CAE"/>
    <w:pPr>
      <w:widowControl w:val="0"/>
      <w:shd w:val="clear" w:color="auto" w:fill="FFFFFF"/>
      <w:suppressAutoHyphens w:val="0"/>
      <w:autoSpaceDN/>
      <w:spacing w:after="180" w:line="240" w:lineRule="atLeast"/>
      <w:textAlignment w:val="auto"/>
    </w:pPr>
    <w:rPr>
      <w:rFonts w:ascii="Times New Roman" w:hAnsi="Times New Roman"/>
      <w:i/>
      <w:iCs/>
      <w:sz w:val="23"/>
      <w:szCs w:val="23"/>
      <w:lang w:val="x-none" w:eastAsia="x-none"/>
    </w:rPr>
  </w:style>
  <w:style w:type="character" w:customStyle="1" w:styleId="2113">
    <w:name w:val="Основен текст (2) + 113"/>
    <w:aliases w:val="5 pt20,Удебелен10"/>
    <w:uiPriority w:val="99"/>
    <w:rsid w:val="00A57B72"/>
    <w:rPr>
      <w:rFonts w:ascii="Times New Roman" w:hAnsi="Times New Roman" w:cs="Times New Roman"/>
      <w:b/>
      <w:bCs/>
      <w:sz w:val="23"/>
      <w:szCs w:val="23"/>
      <w:u w:val="none"/>
      <w:shd w:val="clear" w:color="auto" w:fill="FFFFFF"/>
    </w:rPr>
  </w:style>
  <w:style w:type="character" w:customStyle="1" w:styleId="FontStyle303">
    <w:name w:val="Font Style303"/>
    <w:semiHidden/>
    <w:rsid w:val="00C94925"/>
    <w:rPr>
      <w:rFonts w:ascii="Arial" w:hAnsi="Arial" w:cs="Arial"/>
      <w:sz w:val="16"/>
      <w:szCs w:val="16"/>
    </w:rPr>
  </w:style>
  <w:style w:type="character" w:customStyle="1" w:styleId="Heading3Char">
    <w:name w:val="Heading 3 Char"/>
    <w:link w:val="Heading3"/>
    <w:uiPriority w:val="9"/>
    <w:rsid w:val="00A5653E"/>
    <w:rPr>
      <w:rFonts w:ascii="Times New Roman" w:eastAsia="Times New Roman" w:hAnsi="Times New Roman"/>
      <w:b/>
      <w:bCs/>
      <w:sz w:val="27"/>
      <w:szCs w:val="27"/>
    </w:rPr>
  </w:style>
  <w:style w:type="character" w:customStyle="1" w:styleId="4">
    <w:name w:val="Заглавие на таблица (4)_"/>
    <w:link w:val="41"/>
    <w:uiPriority w:val="99"/>
    <w:locked/>
    <w:rsid w:val="00E20A1E"/>
    <w:rPr>
      <w:rFonts w:ascii="Times New Roman" w:hAnsi="Times New Roman"/>
      <w:sz w:val="22"/>
      <w:szCs w:val="22"/>
      <w:shd w:val="clear" w:color="auto" w:fill="FFFFFF"/>
    </w:rPr>
  </w:style>
  <w:style w:type="paragraph" w:customStyle="1" w:styleId="41">
    <w:name w:val="Заглавие на таблица (4)1"/>
    <w:basedOn w:val="Normal"/>
    <w:link w:val="4"/>
    <w:uiPriority w:val="99"/>
    <w:rsid w:val="00E20A1E"/>
    <w:pPr>
      <w:widowControl w:val="0"/>
      <w:shd w:val="clear" w:color="auto" w:fill="FFFFFF"/>
      <w:suppressAutoHyphens w:val="0"/>
      <w:autoSpaceDN/>
      <w:spacing w:after="0" w:line="240" w:lineRule="atLeast"/>
      <w:textAlignment w:val="auto"/>
    </w:pPr>
    <w:rPr>
      <w:rFonts w:ascii="Times New Roman" w:hAnsi="Times New Roman"/>
      <w:lang w:val="x-none" w:eastAsia="x-none"/>
    </w:rPr>
  </w:style>
  <w:style w:type="character" w:customStyle="1" w:styleId="3">
    <w:name w:val="Заглавие на таблица (3)_"/>
    <w:link w:val="31"/>
    <w:uiPriority w:val="99"/>
    <w:locked/>
    <w:rsid w:val="00DC7E65"/>
    <w:rPr>
      <w:rFonts w:ascii="Times New Roman" w:hAnsi="Times New Roman"/>
      <w:sz w:val="22"/>
      <w:szCs w:val="22"/>
      <w:shd w:val="clear" w:color="auto" w:fill="FFFFFF"/>
    </w:rPr>
  </w:style>
  <w:style w:type="paragraph" w:customStyle="1" w:styleId="31">
    <w:name w:val="Заглавие на таблица (3)1"/>
    <w:basedOn w:val="Normal"/>
    <w:link w:val="3"/>
    <w:uiPriority w:val="99"/>
    <w:rsid w:val="00DC7E65"/>
    <w:pPr>
      <w:widowControl w:val="0"/>
      <w:shd w:val="clear" w:color="auto" w:fill="FFFFFF"/>
      <w:suppressAutoHyphens w:val="0"/>
      <w:autoSpaceDN/>
      <w:spacing w:after="0" w:line="240" w:lineRule="atLeast"/>
      <w:textAlignment w:val="auto"/>
    </w:pPr>
    <w:rPr>
      <w:rFonts w:ascii="Times New Roman" w:hAnsi="Times New Roman"/>
      <w:lang w:val="x-none" w:eastAsia="x-none"/>
    </w:rPr>
  </w:style>
  <w:style w:type="character" w:customStyle="1" w:styleId="FontStyle306">
    <w:name w:val="Font Style306"/>
    <w:semiHidden/>
    <w:rsid w:val="00AD0277"/>
    <w:rPr>
      <w:rFonts w:ascii="Arial" w:hAnsi="Arial" w:cs="Arial"/>
      <w:sz w:val="18"/>
      <w:szCs w:val="18"/>
    </w:rPr>
  </w:style>
  <w:style w:type="character" w:customStyle="1" w:styleId="711pt">
    <w:name w:val="Основен текст (7) + 11 pt"/>
    <w:aliases w:val="Не е курсив"/>
    <w:uiPriority w:val="99"/>
    <w:rsid w:val="0041664B"/>
    <w:rPr>
      <w:rFonts w:ascii="Times New Roman" w:hAnsi="Times New Roman" w:cs="Times New Roman"/>
      <w:i w:val="0"/>
      <w:iCs w:val="0"/>
      <w:sz w:val="22"/>
      <w:szCs w:val="22"/>
      <w:u w:val="none"/>
      <w:shd w:val="clear" w:color="auto" w:fill="FFFFFF"/>
    </w:rPr>
  </w:style>
  <w:style w:type="character" w:customStyle="1" w:styleId="9">
    <w:name w:val="Основен текст (9)_"/>
    <w:link w:val="90"/>
    <w:uiPriority w:val="99"/>
    <w:locked/>
    <w:rsid w:val="003175CF"/>
    <w:rPr>
      <w:rFonts w:ascii="Times New Roman" w:hAnsi="Times New Roman"/>
      <w:sz w:val="22"/>
      <w:szCs w:val="22"/>
      <w:shd w:val="clear" w:color="auto" w:fill="FFFFFF"/>
    </w:rPr>
  </w:style>
  <w:style w:type="paragraph" w:customStyle="1" w:styleId="90">
    <w:name w:val="Основен текст (9)"/>
    <w:basedOn w:val="Normal"/>
    <w:link w:val="9"/>
    <w:uiPriority w:val="99"/>
    <w:rsid w:val="003175CF"/>
    <w:pPr>
      <w:widowControl w:val="0"/>
      <w:shd w:val="clear" w:color="auto" w:fill="FFFFFF"/>
      <w:suppressAutoHyphens w:val="0"/>
      <w:autoSpaceDN/>
      <w:spacing w:after="0" w:line="245" w:lineRule="exact"/>
      <w:ind w:hanging="160"/>
      <w:textAlignment w:val="auto"/>
    </w:pPr>
    <w:rPr>
      <w:rFonts w:ascii="Times New Roman" w:hAnsi="Times New Roman"/>
      <w:lang w:val="x-none" w:eastAsia="x-none"/>
    </w:rPr>
  </w:style>
  <w:style w:type="character" w:customStyle="1" w:styleId="8">
    <w:name w:val="Основен текст (8)_"/>
    <w:link w:val="80"/>
    <w:uiPriority w:val="99"/>
    <w:locked/>
    <w:rsid w:val="00B734DD"/>
    <w:rPr>
      <w:rFonts w:ascii="Times New Roman" w:hAnsi="Times New Roman"/>
      <w:i/>
      <w:iCs/>
      <w:sz w:val="22"/>
      <w:szCs w:val="22"/>
      <w:shd w:val="clear" w:color="auto" w:fill="FFFFFF"/>
    </w:rPr>
  </w:style>
  <w:style w:type="paragraph" w:customStyle="1" w:styleId="80">
    <w:name w:val="Основен текст (8)"/>
    <w:basedOn w:val="Normal"/>
    <w:link w:val="8"/>
    <w:uiPriority w:val="99"/>
    <w:rsid w:val="00B734DD"/>
    <w:pPr>
      <w:widowControl w:val="0"/>
      <w:shd w:val="clear" w:color="auto" w:fill="FFFFFF"/>
      <w:suppressAutoHyphens w:val="0"/>
      <w:autoSpaceDN/>
      <w:spacing w:before="360" w:after="0" w:line="378" w:lineRule="exact"/>
      <w:jc w:val="both"/>
      <w:textAlignment w:val="auto"/>
    </w:pPr>
    <w:rPr>
      <w:rFonts w:ascii="Times New Roman" w:hAnsi="Times New Roman"/>
      <w:i/>
      <w:iCs/>
      <w:lang w:val="x-none" w:eastAsia="x-none"/>
    </w:rPr>
  </w:style>
  <w:style w:type="character" w:customStyle="1" w:styleId="210">
    <w:name w:val="Основен текст (2) + Курсив1"/>
    <w:uiPriority w:val="99"/>
    <w:rsid w:val="00DA3225"/>
    <w:rPr>
      <w:rFonts w:ascii="Times New Roman" w:hAnsi="Times New Roman" w:cs="Times New Roman"/>
      <w:i/>
      <w:iCs/>
      <w:sz w:val="22"/>
      <w:szCs w:val="22"/>
      <w:u w:val="none"/>
      <w:shd w:val="clear" w:color="auto" w:fill="FFFFFF"/>
    </w:rPr>
  </w:style>
  <w:style w:type="character" w:customStyle="1" w:styleId="25">
    <w:name w:val="Заглавие на изображение (2)_"/>
    <w:link w:val="26"/>
    <w:uiPriority w:val="99"/>
    <w:locked/>
    <w:rsid w:val="00D11E55"/>
    <w:rPr>
      <w:rFonts w:ascii="Times New Roman" w:hAnsi="Times New Roman"/>
      <w:sz w:val="22"/>
      <w:szCs w:val="22"/>
      <w:shd w:val="clear" w:color="auto" w:fill="FFFFFF"/>
    </w:rPr>
  </w:style>
  <w:style w:type="paragraph" w:customStyle="1" w:styleId="26">
    <w:name w:val="Заглавие на изображение (2)"/>
    <w:basedOn w:val="Normal"/>
    <w:link w:val="25"/>
    <w:uiPriority w:val="99"/>
    <w:rsid w:val="00D11E55"/>
    <w:pPr>
      <w:widowControl w:val="0"/>
      <w:shd w:val="clear" w:color="auto" w:fill="FFFFFF"/>
      <w:suppressAutoHyphens w:val="0"/>
      <w:autoSpaceDN/>
      <w:spacing w:after="0" w:line="240" w:lineRule="atLeast"/>
      <w:jc w:val="center"/>
      <w:textAlignment w:val="auto"/>
    </w:pPr>
    <w:rPr>
      <w:rFonts w:ascii="Times New Roman" w:hAnsi="Times New Roman"/>
      <w:lang w:val="x-none" w:eastAsia="x-none"/>
    </w:rPr>
  </w:style>
  <w:style w:type="character" w:customStyle="1" w:styleId="2Candara">
    <w:name w:val="Основен текст (2) + Candara"/>
    <w:aliases w:val="9,5 pt17,Курсив25"/>
    <w:uiPriority w:val="99"/>
    <w:rsid w:val="00680E67"/>
    <w:rPr>
      <w:rFonts w:ascii="Candara" w:hAnsi="Candara" w:cs="Candara"/>
      <w:i/>
      <w:iCs/>
      <w:sz w:val="19"/>
      <w:szCs w:val="19"/>
      <w:u w:val="none"/>
      <w:shd w:val="clear" w:color="auto" w:fill="FFFFFF"/>
    </w:rPr>
  </w:style>
  <w:style w:type="character" w:customStyle="1" w:styleId="29pt">
    <w:name w:val="Основен текст (2) + 9 pt"/>
    <w:uiPriority w:val="99"/>
    <w:rsid w:val="004B6E07"/>
    <w:rPr>
      <w:rFonts w:ascii="Times New Roman" w:hAnsi="Times New Roman" w:cs="Times New Roman"/>
      <w:sz w:val="18"/>
      <w:szCs w:val="18"/>
      <w:u w:val="none"/>
      <w:shd w:val="clear" w:color="auto" w:fill="FFFFFF"/>
    </w:rPr>
  </w:style>
  <w:style w:type="character" w:customStyle="1" w:styleId="511pt0">
    <w:name w:val="Заглавие #5 + 11 pt"/>
    <w:aliases w:val="Не е удебелен"/>
    <w:uiPriority w:val="99"/>
    <w:rsid w:val="00AF5EFF"/>
    <w:rPr>
      <w:rFonts w:ascii="Times New Roman" w:hAnsi="Times New Roman" w:cs="Times New Roman"/>
      <w:b w:val="0"/>
      <w:bCs w:val="0"/>
      <w:sz w:val="22"/>
      <w:szCs w:val="22"/>
      <w:u w:val="none"/>
      <w:shd w:val="clear" w:color="auto" w:fill="FFFFFF"/>
    </w:rPr>
  </w:style>
  <w:style w:type="character" w:customStyle="1" w:styleId="2MicrosoftSansSerif">
    <w:name w:val="Основен текст (2) + Microsoft Sans Serif"/>
    <w:aliases w:val="15 pt,Разредка 3 pt"/>
    <w:uiPriority w:val="99"/>
    <w:rsid w:val="00D859F5"/>
    <w:rPr>
      <w:rFonts w:ascii="Microsoft Sans Serif" w:hAnsi="Microsoft Sans Serif" w:cs="Microsoft Sans Serif"/>
      <w:spacing w:val="60"/>
      <w:sz w:val="30"/>
      <w:szCs w:val="30"/>
      <w:u w:val="none"/>
      <w:shd w:val="clear" w:color="auto" w:fill="FFFFFF"/>
    </w:rPr>
  </w:style>
  <w:style w:type="character" w:customStyle="1" w:styleId="21pt1">
    <w:name w:val="Основен текст (2) + Разредка 1 pt1"/>
    <w:uiPriority w:val="99"/>
    <w:rsid w:val="00D859F5"/>
    <w:rPr>
      <w:rFonts w:ascii="Times New Roman" w:hAnsi="Times New Roman" w:cs="Times New Roman"/>
      <w:spacing w:val="30"/>
      <w:sz w:val="22"/>
      <w:szCs w:val="22"/>
      <w:u w:val="none"/>
      <w:shd w:val="clear" w:color="auto" w:fill="FFFFFF"/>
    </w:rPr>
  </w:style>
  <w:style w:type="character" w:customStyle="1" w:styleId="a">
    <w:name w:val="Заглавие на таблица_"/>
    <w:link w:val="1"/>
    <w:uiPriority w:val="99"/>
    <w:locked/>
    <w:rsid w:val="00D859F5"/>
    <w:rPr>
      <w:rFonts w:ascii="Times New Roman" w:hAnsi="Times New Roman"/>
      <w:i/>
      <w:iCs/>
      <w:sz w:val="22"/>
      <w:szCs w:val="22"/>
      <w:shd w:val="clear" w:color="auto" w:fill="FFFFFF"/>
    </w:rPr>
  </w:style>
  <w:style w:type="character" w:customStyle="1" w:styleId="a0">
    <w:name w:val="Заглавие на таблица"/>
    <w:uiPriority w:val="99"/>
    <w:rsid w:val="00D859F5"/>
    <w:rPr>
      <w:rFonts w:ascii="Times New Roman" w:hAnsi="Times New Roman"/>
      <w:i/>
      <w:iCs/>
      <w:sz w:val="22"/>
      <w:szCs w:val="22"/>
      <w:u w:val="single"/>
      <w:shd w:val="clear" w:color="auto" w:fill="FFFFFF"/>
    </w:rPr>
  </w:style>
  <w:style w:type="character" w:customStyle="1" w:styleId="a1">
    <w:name w:val="Заглавие на таблица + Не е курсив"/>
    <w:uiPriority w:val="99"/>
    <w:rsid w:val="00D859F5"/>
    <w:rPr>
      <w:rFonts w:ascii="Times New Roman" w:hAnsi="Times New Roman"/>
      <w:i w:val="0"/>
      <w:iCs w:val="0"/>
      <w:sz w:val="22"/>
      <w:szCs w:val="22"/>
      <w:u w:val="single"/>
      <w:shd w:val="clear" w:color="auto" w:fill="FFFFFF"/>
    </w:rPr>
  </w:style>
  <w:style w:type="paragraph" w:customStyle="1" w:styleId="1">
    <w:name w:val="Заглавие на таблица1"/>
    <w:basedOn w:val="Normal"/>
    <w:link w:val="a"/>
    <w:uiPriority w:val="99"/>
    <w:rsid w:val="00D859F5"/>
    <w:pPr>
      <w:widowControl w:val="0"/>
      <w:shd w:val="clear" w:color="auto" w:fill="FFFFFF"/>
      <w:suppressAutoHyphens w:val="0"/>
      <w:autoSpaceDN/>
      <w:spacing w:after="0" w:line="240" w:lineRule="atLeast"/>
      <w:textAlignment w:val="auto"/>
    </w:pPr>
    <w:rPr>
      <w:rFonts w:ascii="Times New Roman" w:hAnsi="Times New Roman"/>
      <w:i/>
      <w:iCs/>
      <w:lang w:val="x-none" w:eastAsia="x-none"/>
    </w:rPr>
  </w:style>
  <w:style w:type="character" w:customStyle="1" w:styleId="2112">
    <w:name w:val="Основен текст (2) + 112"/>
    <w:aliases w:val="5 pt18,Курсив26,Разредка 2 pt"/>
    <w:uiPriority w:val="99"/>
    <w:rsid w:val="00A645EF"/>
    <w:rPr>
      <w:rFonts w:ascii="Times New Roman" w:hAnsi="Times New Roman" w:cs="Times New Roman"/>
      <w:i/>
      <w:iCs/>
      <w:spacing w:val="40"/>
      <w:sz w:val="23"/>
      <w:szCs w:val="23"/>
      <w:u w:val="none"/>
      <w:shd w:val="clear" w:color="auto" w:fill="FFFFFF"/>
    </w:rPr>
  </w:style>
  <w:style w:type="character" w:customStyle="1" w:styleId="81">
    <w:name w:val="Основен текст (8) + Не е курсив"/>
    <w:uiPriority w:val="99"/>
    <w:rsid w:val="003E1A63"/>
    <w:rPr>
      <w:rFonts w:ascii="Times New Roman" w:hAnsi="Times New Roman" w:cs="Times New Roman"/>
      <w:i w:val="0"/>
      <w:iCs w:val="0"/>
      <w:sz w:val="22"/>
      <w:szCs w:val="22"/>
      <w:u w:val="none"/>
      <w:shd w:val="clear" w:color="auto" w:fill="FFFFFF"/>
    </w:rPr>
  </w:style>
  <w:style w:type="character" w:customStyle="1" w:styleId="21pt">
    <w:name w:val="Основен текст (2) + Разредка 1 pt"/>
    <w:uiPriority w:val="99"/>
    <w:rsid w:val="00F9014B"/>
    <w:rPr>
      <w:rFonts w:ascii="Times New Roman" w:hAnsi="Times New Roman" w:cs="Times New Roman"/>
      <w:spacing w:val="30"/>
      <w:sz w:val="22"/>
      <w:szCs w:val="22"/>
      <w:u w:val="none"/>
      <w:shd w:val="clear" w:color="auto" w:fill="FFFFFF"/>
      <w:lang w:val="en-US" w:eastAsia="en-US"/>
    </w:rPr>
  </w:style>
  <w:style w:type="character" w:customStyle="1" w:styleId="28">
    <w:name w:val="Основен текст (2) + 8"/>
    <w:aliases w:val="5 pt19"/>
    <w:uiPriority w:val="99"/>
    <w:rsid w:val="009E6363"/>
    <w:rPr>
      <w:rFonts w:ascii="Times New Roman" w:hAnsi="Times New Roman" w:cs="Times New Roman"/>
      <w:sz w:val="17"/>
      <w:szCs w:val="17"/>
      <w:u w:val="none"/>
      <w:shd w:val="clear" w:color="auto" w:fill="FFFFFF"/>
    </w:rPr>
  </w:style>
  <w:style w:type="character" w:customStyle="1" w:styleId="2CenturyGothic">
    <w:name w:val="Основен текст (2) + Century Gothic"/>
    <w:aliases w:val="10 pt"/>
    <w:uiPriority w:val="99"/>
    <w:rsid w:val="009E6363"/>
    <w:rPr>
      <w:rFonts w:ascii="Century Gothic" w:hAnsi="Century Gothic" w:cs="Century Gothic"/>
      <w:sz w:val="20"/>
      <w:szCs w:val="20"/>
      <w:u w:val="none"/>
      <w:shd w:val="clear" w:color="auto" w:fill="FFFFFF"/>
    </w:rPr>
  </w:style>
  <w:style w:type="character" w:customStyle="1" w:styleId="11">
    <w:name w:val="Основен текст (11)_"/>
    <w:link w:val="111"/>
    <w:uiPriority w:val="99"/>
    <w:locked/>
    <w:rsid w:val="000428AA"/>
    <w:rPr>
      <w:rFonts w:ascii="Times New Roman" w:hAnsi="Times New Roman"/>
      <w:b/>
      <w:bCs/>
      <w:sz w:val="18"/>
      <w:szCs w:val="18"/>
      <w:shd w:val="clear" w:color="auto" w:fill="FFFFFF"/>
    </w:rPr>
  </w:style>
  <w:style w:type="paragraph" w:customStyle="1" w:styleId="111">
    <w:name w:val="Основен текст (11)1"/>
    <w:basedOn w:val="Normal"/>
    <w:link w:val="11"/>
    <w:uiPriority w:val="99"/>
    <w:rsid w:val="000428AA"/>
    <w:pPr>
      <w:widowControl w:val="0"/>
      <w:shd w:val="clear" w:color="auto" w:fill="FFFFFF"/>
      <w:suppressAutoHyphens w:val="0"/>
      <w:autoSpaceDN/>
      <w:spacing w:after="0" w:line="240" w:lineRule="atLeast"/>
      <w:textAlignment w:val="auto"/>
    </w:pPr>
    <w:rPr>
      <w:rFonts w:ascii="Times New Roman" w:hAnsi="Times New Roman"/>
      <w:b/>
      <w:bCs/>
      <w:sz w:val="18"/>
      <w:szCs w:val="18"/>
      <w:lang w:val="x-none" w:eastAsia="x-none"/>
    </w:rPr>
  </w:style>
  <w:style w:type="character" w:customStyle="1" w:styleId="34">
    <w:name w:val="Основен текст (34)_"/>
    <w:link w:val="340"/>
    <w:uiPriority w:val="99"/>
    <w:locked/>
    <w:rsid w:val="00DE66A5"/>
    <w:rPr>
      <w:rFonts w:ascii="Impact" w:hAnsi="Impact" w:cs="Impact"/>
      <w:sz w:val="18"/>
      <w:szCs w:val="18"/>
      <w:shd w:val="clear" w:color="auto" w:fill="FFFFFF"/>
    </w:rPr>
  </w:style>
  <w:style w:type="paragraph" w:customStyle="1" w:styleId="340">
    <w:name w:val="Основен текст (34)"/>
    <w:basedOn w:val="Normal"/>
    <w:link w:val="34"/>
    <w:uiPriority w:val="99"/>
    <w:rsid w:val="00DE66A5"/>
    <w:pPr>
      <w:widowControl w:val="0"/>
      <w:shd w:val="clear" w:color="auto" w:fill="FFFFFF"/>
      <w:suppressAutoHyphens w:val="0"/>
      <w:autoSpaceDN/>
      <w:spacing w:after="0" w:line="240" w:lineRule="atLeast"/>
      <w:textAlignment w:val="auto"/>
    </w:pPr>
    <w:rPr>
      <w:rFonts w:ascii="Impact" w:hAnsi="Impact"/>
      <w:sz w:val="18"/>
      <w:szCs w:val="18"/>
      <w:lang w:val="x-none" w:eastAsia="x-none"/>
    </w:rPr>
  </w:style>
  <w:style w:type="character" w:customStyle="1" w:styleId="NoteChar">
    <w:name w:val="Note Char"/>
    <w:link w:val="Note"/>
    <w:locked/>
    <w:rsid w:val="002C79AD"/>
    <w:rPr>
      <w:rFonts w:ascii="Tahoma" w:hAnsi="Tahoma" w:cs="Tahoma"/>
      <w:iCs/>
      <w:sz w:val="18"/>
      <w:szCs w:val="18"/>
      <w:lang w:eastAsia="en-US"/>
    </w:rPr>
  </w:style>
  <w:style w:type="paragraph" w:customStyle="1" w:styleId="Note">
    <w:name w:val="Note"/>
    <w:basedOn w:val="Normal"/>
    <w:link w:val="NoteChar"/>
    <w:qFormat/>
    <w:rsid w:val="002C79AD"/>
    <w:pPr>
      <w:suppressAutoHyphens w:val="0"/>
      <w:autoSpaceDN/>
      <w:spacing w:after="200" w:line="276" w:lineRule="auto"/>
      <w:ind w:left="709"/>
      <w:jc w:val="both"/>
      <w:textAlignment w:val="auto"/>
    </w:pPr>
    <w:rPr>
      <w:rFonts w:ascii="Tahoma" w:hAnsi="Tahoma"/>
      <w:iCs/>
      <w:sz w:val="18"/>
      <w:szCs w:val="18"/>
      <w:lang w:val="x-none"/>
    </w:rPr>
  </w:style>
  <w:style w:type="character" w:customStyle="1" w:styleId="apple-converted-space">
    <w:name w:val="apple-converted-space"/>
    <w:rsid w:val="002C79AD"/>
  </w:style>
  <w:style w:type="character" w:customStyle="1" w:styleId="hps">
    <w:name w:val="hps"/>
    <w:rsid w:val="002C79AD"/>
  </w:style>
  <w:style w:type="character" w:customStyle="1" w:styleId="apple-style-span">
    <w:name w:val="apple-style-span"/>
    <w:rsid w:val="00477E48"/>
  </w:style>
  <w:style w:type="character" w:styleId="Emphasis">
    <w:name w:val="Emphasis"/>
    <w:uiPriority w:val="20"/>
    <w:qFormat/>
    <w:rsid w:val="00812D95"/>
    <w:rPr>
      <w:i/>
      <w:iCs/>
    </w:rPr>
  </w:style>
  <w:style w:type="character" w:customStyle="1" w:styleId="Heading1Char">
    <w:name w:val="Heading 1 Char"/>
    <w:link w:val="Heading1"/>
    <w:uiPriority w:val="9"/>
    <w:rsid w:val="00232351"/>
    <w:rPr>
      <w:rFonts w:ascii="Calibri Light" w:eastAsia="Times New Roman" w:hAnsi="Calibri Light" w:cs="Times New Roman"/>
      <w:b/>
      <w:bCs/>
      <w:kern w:val="32"/>
      <w:sz w:val="32"/>
      <w:szCs w:val="32"/>
      <w:lang w:val="bg-BG"/>
    </w:rPr>
  </w:style>
  <w:style w:type="character" w:customStyle="1" w:styleId="Heading2Char">
    <w:name w:val="Heading 2 Char"/>
    <w:link w:val="Heading2"/>
    <w:uiPriority w:val="9"/>
    <w:rsid w:val="00232351"/>
    <w:rPr>
      <w:rFonts w:ascii="Calibri Light" w:eastAsia="Times New Roman" w:hAnsi="Calibri Light" w:cs="Times New Roman"/>
      <w:b/>
      <w:bCs/>
      <w:i/>
      <w:iCs/>
      <w:sz w:val="28"/>
      <w:szCs w:val="28"/>
      <w:lang w:val="bg-BG"/>
    </w:rPr>
  </w:style>
  <w:style w:type="character" w:customStyle="1" w:styleId="Heading4Char">
    <w:name w:val="Heading 4 Char"/>
    <w:link w:val="Heading4"/>
    <w:uiPriority w:val="9"/>
    <w:semiHidden/>
    <w:rsid w:val="00230E72"/>
    <w:rPr>
      <w:rFonts w:ascii="Calibri" w:eastAsia="Times New Roman" w:hAnsi="Calibri" w:cs="Times New Roman"/>
      <w:b/>
      <w:bCs/>
      <w:sz w:val="28"/>
      <w:szCs w:val="28"/>
      <w:lang w:eastAsia="en-US"/>
    </w:rPr>
  </w:style>
  <w:style w:type="paragraph" w:styleId="FootnoteText">
    <w:name w:val="footnote text"/>
    <w:basedOn w:val="Normal"/>
    <w:link w:val="FootnoteTextChar"/>
    <w:uiPriority w:val="99"/>
    <w:semiHidden/>
    <w:unhideWhenUsed/>
    <w:rsid w:val="00F90486"/>
    <w:pPr>
      <w:suppressAutoHyphens w:val="0"/>
      <w:autoSpaceDN/>
      <w:spacing w:after="0"/>
      <w:textAlignment w:val="auto"/>
    </w:pPr>
    <w:rPr>
      <w:rFonts w:cs="Arial"/>
      <w:sz w:val="20"/>
      <w:szCs w:val="20"/>
    </w:rPr>
  </w:style>
  <w:style w:type="character" w:customStyle="1" w:styleId="FootnoteTextChar">
    <w:name w:val="Footnote Text Char"/>
    <w:link w:val="FootnoteText"/>
    <w:uiPriority w:val="99"/>
    <w:semiHidden/>
    <w:rsid w:val="00F90486"/>
    <w:rPr>
      <w:rFonts w:cs="Arial"/>
      <w:lang w:eastAsia="en-US"/>
    </w:rPr>
  </w:style>
  <w:style w:type="character" w:styleId="FootnoteReference">
    <w:name w:val="footnote reference"/>
    <w:uiPriority w:val="99"/>
    <w:semiHidden/>
    <w:unhideWhenUsed/>
    <w:rsid w:val="00F90486"/>
    <w:rPr>
      <w:vertAlign w:val="superscript"/>
    </w:rPr>
  </w:style>
  <w:style w:type="paragraph" w:customStyle="1" w:styleId="CM4">
    <w:name w:val="CM4"/>
    <w:basedOn w:val="Normal"/>
    <w:next w:val="Normal"/>
    <w:uiPriority w:val="99"/>
    <w:rsid w:val="008D1557"/>
    <w:pPr>
      <w:suppressAutoHyphens w:val="0"/>
      <w:autoSpaceDE w:val="0"/>
      <w:adjustRightInd w:val="0"/>
      <w:spacing w:after="0"/>
      <w:textAlignment w:val="auto"/>
    </w:pPr>
    <w:rPr>
      <w:rFonts w:ascii="EUAlbertina" w:hAnsi="EUAlbertina"/>
      <w:sz w:val="24"/>
      <w:szCs w:val="24"/>
    </w:rPr>
  </w:style>
  <w:style w:type="paragraph" w:styleId="BodyText2">
    <w:name w:val="Body Text 2"/>
    <w:basedOn w:val="Normal"/>
    <w:link w:val="BodyText2Char"/>
    <w:uiPriority w:val="99"/>
    <w:unhideWhenUsed/>
    <w:rsid w:val="008D1557"/>
    <w:pPr>
      <w:suppressAutoHyphens w:val="0"/>
      <w:autoSpaceDN/>
      <w:spacing w:after="120" w:line="480" w:lineRule="auto"/>
      <w:textAlignment w:val="auto"/>
    </w:pPr>
  </w:style>
  <w:style w:type="character" w:customStyle="1" w:styleId="BodyText2Char">
    <w:name w:val="Body Text 2 Char"/>
    <w:link w:val="BodyText2"/>
    <w:uiPriority w:val="99"/>
    <w:rsid w:val="008D1557"/>
    <w:rPr>
      <w:sz w:val="22"/>
      <w:szCs w:val="22"/>
      <w:lang w:eastAsia="en-US"/>
    </w:rPr>
  </w:style>
  <w:style w:type="character" w:customStyle="1" w:styleId="Heading10">
    <w:name w:val="Heading #1_"/>
    <w:basedOn w:val="DefaultParagraphFont"/>
    <w:link w:val="Heading11"/>
    <w:uiPriority w:val="99"/>
    <w:locked/>
    <w:rsid w:val="00D02E09"/>
    <w:rPr>
      <w:rFonts w:cs="Calibri"/>
      <w:sz w:val="22"/>
      <w:szCs w:val="22"/>
      <w:shd w:val="clear" w:color="auto" w:fill="FFFFFF"/>
    </w:rPr>
  </w:style>
  <w:style w:type="character" w:customStyle="1" w:styleId="Headerorfooter">
    <w:name w:val="Header or footer_"/>
    <w:basedOn w:val="DefaultParagraphFont"/>
    <w:link w:val="Headerorfooter1"/>
    <w:uiPriority w:val="99"/>
    <w:locked/>
    <w:rsid w:val="00D02E09"/>
    <w:rPr>
      <w:rFonts w:ascii="Palatino Linotype" w:hAnsi="Palatino Linotype" w:cs="Palatino Linotype"/>
      <w:b/>
      <w:bCs/>
      <w:shd w:val="clear" w:color="auto" w:fill="FFFFFF"/>
    </w:rPr>
  </w:style>
  <w:style w:type="character" w:customStyle="1" w:styleId="Headerorfooter0">
    <w:name w:val="Header or footer"/>
    <w:basedOn w:val="Headerorfooter"/>
    <w:uiPriority w:val="99"/>
    <w:rsid w:val="00D02E09"/>
    <w:rPr>
      <w:rFonts w:ascii="Palatino Linotype" w:hAnsi="Palatino Linotype" w:cs="Palatino Linotype"/>
      <w:b/>
      <w:bCs/>
      <w:shd w:val="clear" w:color="auto" w:fill="FFFFFF"/>
    </w:rPr>
  </w:style>
  <w:style w:type="character" w:customStyle="1" w:styleId="Headingnumber1">
    <w:name w:val="Heading number #1_"/>
    <w:basedOn w:val="DefaultParagraphFont"/>
    <w:link w:val="Headingnumber10"/>
    <w:uiPriority w:val="99"/>
    <w:locked/>
    <w:rsid w:val="00D02E09"/>
    <w:rPr>
      <w:rFonts w:cs="Calibri"/>
      <w:sz w:val="22"/>
      <w:szCs w:val="22"/>
      <w:shd w:val="clear" w:color="auto" w:fill="FFFFFF"/>
    </w:rPr>
  </w:style>
  <w:style w:type="character" w:customStyle="1" w:styleId="Bodytext20">
    <w:name w:val="Body text (2)_"/>
    <w:basedOn w:val="DefaultParagraphFont"/>
    <w:link w:val="Bodytext21"/>
    <w:uiPriority w:val="99"/>
    <w:locked/>
    <w:rsid w:val="00D02E09"/>
    <w:rPr>
      <w:rFonts w:cs="Calibri"/>
      <w:sz w:val="22"/>
      <w:szCs w:val="22"/>
      <w:shd w:val="clear" w:color="auto" w:fill="FFFFFF"/>
    </w:rPr>
  </w:style>
  <w:style w:type="paragraph" w:customStyle="1" w:styleId="Heading11">
    <w:name w:val="Heading #1"/>
    <w:basedOn w:val="Normal"/>
    <w:link w:val="Heading10"/>
    <w:uiPriority w:val="99"/>
    <w:rsid w:val="00D02E09"/>
    <w:pPr>
      <w:widowControl w:val="0"/>
      <w:shd w:val="clear" w:color="auto" w:fill="FFFFFF"/>
      <w:suppressAutoHyphens w:val="0"/>
      <w:autoSpaceDN/>
      <w:spacing w:after="120" w:line="240" w:lineRule="atLeast"/>
      <w:jc w:val="both"/>
      <w:textAlignment w:val="auto"/>
      <w:outlineLvl w:val="0"/>
    </w:pPr>
    <w:rPr>
      <w:rFonts w:cs="Calibri"/>
      <w:lang w:eastAsia="bg-BG"/>
    </w:rPr>
  </w:style>
  <w:style w:type="paragraph" w:customStyle="1" w:styleId="Headerorfooter1">
    <w:name w:val="Header or footer1"/>
    <w:basedOn w:val="Normal"/>
    <w:link w:val="Headerorfooter"/>
    <w:uiPriority w:val="99"/>
    <w:rsid w:val="00D02E09"/>
    <w:pPr>
      <w:widowControl w:val="0"/>
      <w:shd w:val="clear" w:color="auto" w:fill="FFFFFF"/>
      <w:suppressAutoHyphens w:val="0"/>
      <w:autoSpaceDN/>
      <w:spacing w:after="0" w:line="240" w:lineRule="atLeast"/>
      <w:textAlignment w:val="auto"/>
    </w:pPr>
    <w:rPr>
      <w:rFonts w:ascii="Palatino Linotype" w:hAnsi="Palatino Linotype" w:cs="Palatino Linotype"/>
      <w:b/>
      <w:bCs/>
      <w:sz w:val="20"/>
      <w:szCs w:val="20"/>
      <w:lang w:eastAsia="bg-BG"/>
    </w:rPr>
  </w:style>
  <w:style w:type="paragraph" w:customStyle="1" w:styleId="Headingnumber10">
    <w:name w:val="Heading number #1"/>
    <w:basedOn w:val="Normal"/>
    <w:link w:val="Headingnumber1"/>
    <w:uiPriority w:val="99"/>
    <w:rsid w:val="00D02E09"/>
    <w:pPr>
      <w:widowControl w:val="0"/>
      <w:shd w:val="clear" w:color="auto" w:fill="FFFFFF"/>
      <w:suppressAutoHyphens w:val="0"/>
      <w:autoSpaceDN/>
      <w:spacing w:before="600" w:after="0" w:line="427" w:lineRule="exact"/>
      <w:jc w:val="both"/>
      <w:textAlignment w:val="auto"/>
    </w:pPr>
    <w:rPr>
      <w:rFonts w:cs="Calibri"/>
      <w:lang w:eastAsia="bg-BG"/>
    </w:rPr>
  </w:style>
  <w:style w:type="paragraph" w:customStyle="1" w:styleId="Bodytext21">
    <w:name w:val="Body text (2)"/>
    <w:basedOn w:val="Normal"/>
    <w:link w:val="Bodytext20"/>
    <w:uiPriority w:val="99"/>
    <w:rsid w:val="00D02E09"/>
    <w:pPr>
      <w:widowControl w:val="0"/>
      <w:shd w:val="clear" w:color="auto" w:fill="FFFFFF"/>
      <w:suppressAutoHyphens w:val="0"/>
      <w:autoSpaceDN/>
      <w:spacing w:after="0" w:line="427" w:lineRule="exact"/>
      <w:ind w:hanging="500"/>
      <w:jc w:val="both"/>
      <w:textAlignment w:val="auto"/>
    </w:pPr>
    <w:rPr>
      <w:rFonts w:cs="Calibri"/>
      <w:lang w:eastAsia="bg-BG"/>
    </w:rPr>
  </w:style>
  <w:style w:type="character" w:customStyle="1" w:styleId="WW8Num3z7">
    <w:name w:val="WW8Num3z7"/>
    <w:qFormat/>
    <w:rsid w:val="00D02E09"/>
  </w:style>
  <w:style w:type="character" w:customStyle="1" w:styleId="legaldocreference1">
    <w:name w:val="legaldocreference1"/>
    <w:basedOn w:val="DefaultParagraphFont"/>
    <w:rsid w:val="00D02E09"/>
    <w:rPr>
      <w:i w:val="0"/>
      <w:iCs w:val="0"/>
      <w:color w:val="840084"/>
      <w:u w:val="single"/>
    </w:rPr>
  </w:style>
  <w:style w:type="paragraph" w:styleId="Subtitle">
    <w:name w:val="Subtitle"/>
    <w:basedOn w:val="Normal"/>
    <w:next w:val="Normal"/>
    <w:link w:val="SubtitleChar"/>
    <w:rsid w:val="00D02E09"/>
    <w:pPr>
      <w:keepNext/>
      <w:keepLines/>
      <w:suppressAutoHyphens w:val="0"/>
      <w:autoSpaceDN/>
      <w:spacing w:before="360" w:after="80" w:line="259" w:lineRule="auto"/>
      <w:textAlignment w:val="auto"/>
    </w:pPr>
    <w:rPr>
      <w:rFonts w:ascii="Georgia" w:eastAsia="Georgia" w:hAnsi="Georgia" w:cs="Georgia"/>
      <w:i/>
      <w:color w:val="666666"/>
      <w:sz w:val="48"/>
      <w:szCs w:val="48"/>
      <w:lang w:eastAsia="bg-BG"/>
    </w:rPr>
  </w:style>
  <w:style w:type="character" w:customStyle="1" w:styleId="SubtitleChar">
    <w:name w:val="Subtitle Char"/>
    <w:basedOn w:val="DefaultParagraphFont"/>
    <w:link w:val="Subtitle"/>
    <w:rsid w:val="00D02E09"/>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32">
      <w:bodyDiv w:val="1"/>
      <w:marLeft w:val="0"/>
      <w:marRight w:val="0"/>
      <w:marTop w:val="0"/>
      <w:marBottom w:val="0"/>
      <w:divBdr>
        <w:top w:val="none" w:sz="0" w:space="0" w:color="auto"/>
        <w:left w:val="none" w:sz="0" w:space="0" w:color="auto"/>
        <w:bottom w:val="none" w:sz="0" w:space="0" w:color="auto"/>
        <w:right w:val="none" w:sz="0" w:space="0" w:color="auto"/>
      </w:divBdr>
    </w:div>
    <w:div w:id="23482445">
      <w:bodyDiv w:val="1"/>
      <w:marLeft w:val="0"/>
      <w:marRight w:val="0"/>
      <w:marTop w:val="0"/>
      <w:marBottom w:val="0"/>
      <w:divBdr>
        <w:top w:val="none" w:sz="0" w:space="0" w:color="auto"/>
        <w:left w:val="none" w:sz="0" w:space="0" w:color="auto"/>
        <w:bottom w:val="none" w:sz="0" w:space="0" w:color="auto"/>
        <w:right w:val="none" w:sz="0" w:space="0" w:color="auto"/>
      </w:divBdr>
    </w:div>
    <w:div w:id="109670845">
      <w:bodyDiv w:val="1"/>
      <w:marLeft w:val="390"/>
      <w:marRight w:val="390"/>
      <w:marTop w:val="0"/>
      <w:marBottom w:val="0"/>
      <w:divBdr>
        <w:top w:val="none" w:sz="0" w:space="0" w:color="auto"/>
        <w:left w:val="none" w:sz="0" w:space="0" w:color="auto"/>
        <w:bottom w:val="none" w:sz="0" w:space="0" w:color="auto"/>
        <w:right w:val="none" w:sz="0" w:space="0" w:color="auto"/>
      </w:divBdr>
      <w:divsChild>
        <w:div w:id="1015963208">
          <w:marLeft w:val="0"/>
          <w:marRight w:val="0"/>
          <w:marTop w:val="0"/>
          <w:marBottom w:val="120"/>
          <w:divBdr>
            <w:top w:val="none" w:sz="0" w:space="0" w:color="auto"/>
            <w:left w:val="none" w:sz="0" w:space="0" w:color="auto"/>
            <w:bottom w:val="none" w:sz="0" w:space="0" w:color="auto"/>
            <w:right w:val="none" w:sz="0" w:space="0" w:color="auto"/>
          </w:divBdr>
        </w:div>
      </w:divsChild>
    </w:div>
    <w:div w:id="235408654">
      <w:bodyDiv w:val="1"/>
      <w:marLeft w:val="0"/>
      <w:marRight w:val="0"/>
      <w:marTop w:val="0"/>
      <w:marBottom w:val="0"/>
      <w:divBdr>
        <w:top w:val="none" w:sz="0" w:space="0" w:color="auto"/>
        <w:left w:val="none" w:sz="0" w:space="0" w:color="auto"/>
        <w:bottom w:val="none" w:sz="0" w:space="0" w:color="auto"/>
        <w:right w:val="none" w:sz="0" w:space="0" w:color="auto"/>
      </w:divBdr>
    </w:div>
    <w:div w:id="268853620">
      <w:bodyDiv w:val="1"/>
      <w:marLeft w:val="0"/>
      <w:marRight w:val="0"/>
      <w:marTop w:val="0"/>
      <w:marBottom w:val="0"/>
      <w:divBdr>
        <w:top w:val="none" w:sz="0" w:space="0" w:color="auto"/>
        <w:left w:val="none" w:sz="0" w:space="0" w:color="auto"/>
        <w:bottom w:val="none" w:sz="0" w:space="0" w:color="auto"/>
        <w:right w:val="none" w:sz="0" w:space="0" w:color="auto"/>
      </w:divBdr>
    </w:div>
    <w:div w:id="373508373">
      <w:bodyDiv w:val="1"/>
      <w:marLeft w:val="0"/>
      <w:marRight w:val="0"/>
      <w:marTop w:val="0"/>
      <w:marBottom w:val="0"/>
      <w:divBdr>
        <w:top w:val="none" w:sz="0" w:space="0" w:color="auto"/>
        <w:left w:val="none" w:sz="0" w:space="0" w:color="auto"/>
        <w:bottom w:val="none" w:sz="0" w:space="0" w:color="auto"/>
        <w:right w:val="none" w:sz="0" w:space="0" w:color="auto"/>
      </w:divBdr>
    </w:div>
    <w:div w:id="398795992">
      <w:bodyDiv w:val="1"/>
      <w:marLeft w:val="0"/>
      <w:marRight w:val="0"/>
      <w:marTop w:val="0"/>
      <w:marBottom w:val="0"/>
      <w:divBdr>
        <w:top w:val="none" w:sz="0" w:space="0" w:color="auto"/>
        <w:left w:val="none" w:sz="0" w:space="0" w:color="auto"/>
        <w:bottom w:val="none" w:sz="0" w:space="0" w:color="auto"/>
        <w:right w:val="none" w:sz="0" w:space="0" w:color="auto"/>
      </w:divBdr>
    </w:div>
    <w:div w:id="441806458">
      <w:bodyDiv w:val="1"/>
      <w:marLeft w:val="0"/>
      <w:marRight w:val="0"/>
      <w:marTop w:val="0"/>
      <w:marBottom w:val="0"/>
      <w:divBdr>
        <w:top w:val="none" w:sz="0" w:space="0" w:color="auto"/>
        <w:left w:val="none" w:sz="0" w:space="0" w:color="auto"/>
        <w:bottom w:val="none" w:sz="0" w:space="0" w:color="auto"/>
        <w:right w:val="none" w:sz="0" w:space="0" w:color="auto"/>
      </w:divBdr>
    </w:div>
    <w:div w:id="448357332">
      <w:bodyDiv w:val="1"/>
      <w:marLeft w:val="0"/>
      <w:marRight w:val="0"/>
      <w:marTop w:val="0"/>
      <w:marBottom w:val="0"/>
      <w:divBdr>
        <w:top w:val="none" w:sz="0" w:space="0" w:color="auto"/>
        <w:left w:val="none" w:sz="0" w:space="0" w:color="auto"/>
        <w:bottom w:val="none" w:sz="0" w:space="0" w:color="auto"/>
        <w:right w:val="none" w:sz="0" w:space="0" w:color="auto"/>
      </w:divBdr>
    </w:div>
    <w:div w:id="510335748">
      <w:bodyDiv w:val="1"/>
      <w:marLeft w:val="0"/>
      <w:marRight w:val="0"/>
      <w:marTop w:val="0"/>
      <w:marBottom w:val="0"/>
      <w:divBdr>
        <w:top w:val="none" w:sz="0" w:space="0" w:color="auto"/>
        <w:left w:val="none" w:sz="0" w:space="0" w:color="auto"/>
        <w:bottom w:val="none" w:sz="0" w:space="0" w:color="auto"/>
        <w:right w:val="none" w:sz="0" w:space="0" w:color="auto"/>
      </w:divBdr>
    </w:div>
    <w:div w:id="522548830">
      <w:bodyDiv w:val="1"/>
      <w:marLeft w:val="0"/>
      <w:marRight w:val="0"/>
      <w:marTop w:val="0"/>
      <w:marBottom w:val="0"/>
      <w:divBdr>
        <w:top w:val="none" w:sz="0" w:space="0" w:color="auto"/>
        <w:left w:val="none" w:sz="0" w:space="0" w:color="auto"/>
        <w:bottom w:val="none" w:sz="0" w:space="0" w:color="auto"/>
        <w:right w:val="none" w:sz="0" w:space="0" w:color="auto"/>
      </w:divBdr>
    </w:div>
    <w:div w:id="564486785">
      <w:bodyDiv w:val="1"/>
      <w:marLeft w:val="0"/>
      <w:marRight w:val="0"/>
      <w:marTop w:val="0"/>
      <w:marBottom w:val="0"/>
      <w:divBdr>
        <w:top w:val="none" w:sz="0" w:space="0" w:color="auto"/>
        <w:left w:val="none" w:sz="0" w:space="0" w:color="auto"/>
        <w:bottom w:val="none" w:sz="0" w:space="0" w:color="auto"/>
        <w:right w:val="none" w:sz="0" w:space="0" w:color="auto"/>
      </w:divBdr>
    </w:div>
    <w:div w:id="818501639">
      <w:bodyDiv w:val="1"/>
      <w:marLeft w:val="0"/>
      <w:marRight w:val="0"/>
      <w:marTop w:val="0"/>
      <w:marBottom w:val="0"/>
      <w:divBdr>
        <w:top w:val="none" w:sz="0" w:space="0" w:color="auto"/>
        <w:left w:val="none" w:sz="0" w:space="0" w:color="auto"/>
        <w:bottom w:val="none" w:sz="0" w:space="0" w:color="auto"/>
        <w:right w:val="none" w:sz="0" w:space="0" w:color="auto"/>
      </w:divBdr>
    </w:div>
    <w:div w:id="887109221">
      <w:bodyDiv w:val="1"/>
      <w:marLeft w:val="390"/>
      <w:marRight w:val="390"/>
      <w:marTop w:val="0"/>
      <w:marBottom w:val="0"/>
      <w:divBdr>
        <w:top w:val="none" w:sz="0" w:space="0" w:color="auto"/>
        <w:left w:val="none" w:sz="0" w:space="0" w:color="auto"/>
        <w:bottom w:val="none" w:sz="0" w:space="0" w:color="auto"/>
        <w:right w:val="none" w:sz="0" w:space="0" w:color="auto"/>
      </w:divBdr>
      <w:divsChild>
        <w:div w:id="27489233">
          <w:marLeft w:val="0"/>
          <w:marRight w:val="0"/>
          <w:marTop w:val="0"/>
          <w:marBottom w:val="120"/>
          <w:divBdr>
            <w:top w:val="none" w:sz="0" w:space="0" w:color="auto"/>
            <w:left w:val="none" w:sz="0" w:space="0" w:color="auto"/>
            <w:bottom w:val="none" w:sz="0" w:space="0" w:color="auto"/>
            <w:right w:val="none" w:sz="0" w:space="0" w:color="auto"/>
          </w:divBdr>
          <w:divsChild>
            <w:div w:id="344092491">
              <w:marLeft w:val="0"/>
              <w:marRight w:val="0"/>
              <w:marTop w:val="0"/>
              <w:marBottom w:val="0"/>
              <w:divBdr>
                <w:top w:val="none" w:sz="0" w:space="0" w:color="auto"/>
                <w:left w:val="none" w:sz="0" w:space="0" w:color="auto"/>
                <w:bottom w:val="none" w:sz="0" w:space="0" w:color="auto"/>
                <w:right w:val="none" w:sz="0" w:space="0" w:color="auto"/>
              </w:divBdr>
            </w:div>
            <w:div w:id="7234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39881">
      <w:bodyDiv w:val="1"/>
      <w:marLeft w:val="0"/>
      <w:marRight w:val="0"/>
      <w:marTop w:val="0"/>
      <w:marBottom w:val="0"/>
      <w:divBdr>
        <w:top w:val="none" w:sz="0" w:space="0" w:color="auto"/>
        <w:left w:val="none" w:sz="0" w:space="0" w:color="auto"/>
        <w:bottom w:val="none" w:sz="0" w:space="0" w:color="auto"/>
        <w:right w:val="none" w:sz="0" w:space="0" w:color="auto"/>
      </w:divBdr>
    </w:div>
    <w:div w:id="1008410362">
      <w:bodyDiv w:val="1"/>
      <w:marLeft w:val="0"/>
      <w:marRight w:val="0"/>
      <w:marTop w:val="0"/>
      <w:marBottom w:val="0"/>
      <w:divBdr>
        <w:top w:val="none" w:sz="0" w:space="0" w:color="auto"/>
        <w:left w:val="none" w:sz="0" w:space="0" w:color="auto"/>
        <w:bottom w:val="none" w:sz="0" w:space="0" w:color="auto"/>
        <w:right w:val="none" w:sz="0" w:space="0" w:color="auto"/>
      </w:divBdr>
      <w:divsChild>
        <w:div w:id="1325739186">
          <w:marLeft w:val="0"/>
          <w:marRight w:val="0"/>
          <w:marTop w:val="0"/>
          <w:marBottom w:val="0"/>
          <w:divBdr>
            <w:top w:val="none" w:sz="0" w:space="0" w:color="auto"/>
            <w:left w:val="none" w:sz="0" w:space="0" w:color="auto"/>
            <w:bottom w:val="none" w:sz="0" w:space="0" w:color="auto"/>
            <w:right w:val="none" w:sz="0" w:space="0" w:color="auto"/>
          </w:divBdr>
        </w:div>
        <w:div w:id="1669211391">
          <w:marLeft w:val="0"/>
          <w:marRight w:val="0"/>
          <w:marTop w:val="0"/>
          <w:marBottom w:val="0"/>
          <w:divBdr>
            <w:top w:val="none" w:sz="0" w:space="0" w:color="auto"/>
            <w:left w:val="none" w:sz="0" w:space="0" w:color="auto"/>
            <w:bottom w:val="none" w:sz="0" w:space="0" w:color="auto"/>
            <w:right w:val="none" w:sz="0" w:space="0" w:color="auto"/>
          </w:divBdr>
        </w:div>
      </w:divsChild>
    </w:div>
    <w:div w:id="1108741336">
      <w:bodyDiv w:val="1"/>
      <w:marLeft w:val="0"/>
      <w:marRight w:val="0"/>
      <w:marTop w:val="0"/>
      <w:marBottom w:val="0"/>
      <w:divBdr>
        <w:top w:val="none" w:sz="0" w:space="0" w:color="auto"/>
        <w:left w:val="none" w:sz="0" w:space="0" w:color="auto"/>
        <w:bottom w:val="none" w:sz="0" w:space="0" w:color="auto"/>
        <w:right w:val="none" w:sz="0" w:space="0" w:color="auto"/>
      </w:divBdr>
    </w:div>
    <w:div w:id="1139805833">
      <w:bodyDiv w:val="1"/>
      <w:marLeft w:val="0"/>
      <w:marRight w:val="0"/>
      <w:marTop w:val="0"/>
      <w:marBottom w:val="0"/>
      <w:divBdr>
        <w:top w:val="none" w:sz="0" w:space="0" w:color="auto"/>
        <w:left w:val="none" w:sz="0" w:space="0" w:color="auto"/>
        <w:bottom w:val="none" w:sz="0" w:space="0" w:color="auto"/>
        <w:right w:val="none" w:sz="0" w:space="0" w:color="auto"/>
      </w:divBdr>
    </w:div>
    <w:div w:id="1164783134">
      <w:bodyDiv w:val="1"/>
      <w:marLeft w:val="0"/>
      <w:marRight w:val="0"/>
      <w:marTop w:val="0"/>
      <w:marBottom w:val="0"/>
      <w:divBdr>
        <w:top w:val="none" w:sz="0" w:space="0" w:color="auto"/>
        <w:left w:val="none" w:sz="0" w:space="0" w:color="auto"/>
        <w:bottom w:val="none" w:sz="0" w:space="0" w:color="auto"/>
        <w:right w:val="none" w:sz="0" w:space="0" w:color="auto"/>
      </w:divBdr>
    </w:div>
    <w:div w:id="1191145137">
      <w:bodyDiv w:val="1"/>
      <w:marLeft w:val="0"/>
      <w:marRight w:val="0"/>
      <w:marTop w:val="0"/>
      <w:marBottom w:val="0"/>
      <w:divBdr>
        <w:top w:val="none" w:sz="0" w:space="0" w:color="auto"/>
        <w:left w:val="none" w:sz="0" w:space="0" w:color="auto"/>
        <w:bottom w:val="none" w:sz="0" w:space="0" w:color="auto"/>
        <w:right w:val="none" w:sz="0" w:space="0" w:color="auto"/>
      </w:divBdr>
    </w:div>
    <w:div w:id="1366061696">
      <w:bodyDiv w:val="1"/>
      <w:marLeft w:val="0"/>
      <w:marRight w:val="0"/>
      <w:marTop w:val="0"/>
      <w:marBottom w:val="0"/>
      <w:divBdr>
        <w:top w:val="none" w:sz="0" w:space="0" w:color="auto"/>
        <w:left w:val="none" w:sz="0" w:space="0" w:color="auto"/>
        <w:bottom w:val="none" w:sz="0" w:space="0" w:color="auto"/>
        <w:right w:val="none" w:sz="0" w:space="0" w:color="auto"/>
      </w:divBdr>
    </w:div>
    <w:div w:id="1421176977">
      <w:bodyDiv w:val="1"/>
      <w:marLeft w:val="0"/>
      <w:marRight w:val="0"/>
      <w:marTop w:val="0"/>
      <w:marBottom w:val="0"/>
      <w:divBdr>
        <w:top w:val="none" w:sz="0" w:space="0" w:color="auto"/>
        <w:left w:val="none" w:sz="0" w:space="0" w:color="auto"/>
        <w:bottom w:val="none" w:sz="0" w:space="0" w:color="auto"/>
        <w:right w:val="none" w:sz="0" w:space="0" w:color="auto"/>
      </w:divBdr>
    </w:div>
    <w:div w:id="1602494479">
      <w:bodyDiv w:val="1"/>
      <w:marLeft w:val="0"/>
      <w:marRight w:val="0"/>
      <w:marTop w:val="0"/>
      <w:marBottom w:val="0"/>
      <w:divBdr>
        <w:top w:val="none" w:sz="0" w:space="0" w:color="auto"/>
        <w:left w:val="none" w:sz="0" w:space="0" w:color="auto"/>
        <w:bottom w:val="none" w:sz="0" w:space="0" w:color="auto"/>
        <w:right w:val="none" w:sz="0" w:space="0" w:color="auto"/>
      </w:divBdr>
    </w:div>
    <w:div w:id="1792045227">
      <w:bodyDiv w:val="1"/>
      <w:marLeft w:val="0"/>
      <w:marRight w:val="0"/>
      <w:marTop w:val="0"/>
      <w:marBottom w:val="0"/>
      <w:divBdr>
        <w:top w:val="none" w:sz="0" w:space="0" w:color="auto"/>
        <w:left w:val="none" w:sz="0" w:space="0" w:color="auto"/>
        <w:bottom w:val="none" w:sz="0" w:space="0" w:color="auto"/>
        <w:right w:val="none" w:sz="0" w:space="0" w:color="auto"/>
      </w:divBdr>
    </w:div>
    <w:div w:id="1793863167">
      <w:bodyDiv w:val="1"/>
      <w:marLeft w:val="0"/>
      <w:marRight w:val="0"/>
      <w:marTop w:val="0"/>
      <w:marBottom w:val="0"/>
      <w:divBdr>
        <w:top w:val="none" w:sz="0" w:space="0" w:color="auto"/>
        <w:left w:val="none" w:sz="0" w:space="0" w:color="auto"/>
        <w:bottom w:val="none" w:sz="0" w:space="0" w:color="auto"/>
        <w:right w:val="none" w:sz="0" w:space="0" w:color="auto"/>
      </w:divBdr>
    </w:div>
    <w:div w:id="1891644892">
      <w:bodyDiv w:val="1"/>
      <w:marLeft w:val="0"/>
      <w:marRight w:val="0"/>
      <w:marTop w:val="0"/>
      <w:marBottom w:val="0"/>
      <w:divBdr>
        <w:top w:val="none" w:sz="0" w:space="0" w:color="auto"/>
        <w:left w:val="none" w:sz="0" w:space="0" w:color="auto"/>
        <w:bottom w:val="none" w:sz="0" w:space="0" w:color="auto"/>
        <w:right w:val="none" w:sz="0" w:space="0" w:color="auto"/>
      </w:divBdr>
    </w:div>
    <w:div w:id="1892186806">
      <w:bodyDiv w:val="1"/>
      <w:marLeft w:val="0"/>
      <w:marRight w:val="0"/>
      <w:marTop w:val="0"/>
      <w:marBottom w:val="0"/>
      <w:divBdr>
        <w:top w:val="none" w:sz="0" w:space="0" w:color="auto"/>
        <w:left w:val="none" w:sz="0" w:space="0" w:color="auto"/>
        <w:bottom w:val="none" w:sz="0" w:space="0" w:color="auto"/>
        <w:right w:val="none" w:sz="0" w:space="0" w:color="auto"/>
      </w:divBdr>
    </w:div>
    <w:div w:id="1981416784">
      <w:bodyDiv w:val="1"/>
      <w:marLeft w:val="0"/>
      <w:marRight w:val="0"/>
      <w:marTop w:val="0"/>
      <w:marBottom w:val="0"/>
      <w:divBdr>
        <w:top w:val="none" w:sz="0" w:space="0" w:color="auto"/>
        <w:left w:val="none" w:sz="0" w:space="0" w:color="auto"/>
        <w:bottom w:val="none" w:sz="0" w:space="0" w:color="auto"/>
        <w:right w:val="none" w:sz="0" w:space="0" w:color="auto"/>
      </w:divBdr>
    </w:div>
    <w:div w:id="1986465898">
      <w:bodyDiv w:val="1"/>
      <w:marLeft w:val="0"/>
      <w:marRight w:val="0"/>
      <w:marTop w:val="0"/>
      <w:marBottom w:val="0"/>
      <w:divBdr>
        <w:top w:val="none" w:sz="0" w:space="0" w:color="auto"/>
        <w:left w:val="none" w:sz="0" w:space="0" w:color="auto"/>
        <w:bottom w:val="none" w:sz="0" w:space="0" w:color="auto"/>
        <w:right w:val="none" w:sz="0" w:space="0" w:color="auto"/>
      </w:divBdr>
    </w:div>
    <w:div w:id="2070103335">
      <w:bodyDiv w:val="1"/>
      <w:marLeft w:val="0"/>
      <w:marRight w:val="0"/>
      <w:marTop w:val="0"/>
      <w:marBottom w:val="0"/>
      <w:divBdr>
        <w:top w:val="none" w:sz="0" w:space="0" w:color="auto"/>
        <w:left w:val="none" w:sz="0" w:space="0" w:color="auto"/>
        <w:bottom w:val="none" w:sz="0" w:space="0" w:color="auto"/>
        <w:right w:val="none" w:sz="0" w:space="0" w:color="auto"/>
      </w:divBdr>
    </w:div>
    <w:div w:id="2105804393">
      <w:bodyDiv w:val="1"/>
      <w:marLeft w:val="390"/>
      <w:marRight w:val="390"/>
      <w:marTop w:val="0"/>
      <w:marBottom w:val="0"/>
      <w:divBdr>
        <w:top w:val="none" w:sz="0" w:space="0" w:color="auto"/>
        <w:left w:val="none" w:sz="0" w:space="0" w:color="auto"/>
        <w:bottom w:val="none" w:sz="0" w:space="0" w:color="auto"/>
        <w:right w:val="none" w:sz="0" w:space="0" w:color="auto"/>
      </w:divBdr>
      <w:divsChild>
        <w:div w:id="1161651691">
          <w:marLeft w:val="0"/>
          <w:marRight w:val="0"/>
          <w:marTop w:val="0"/>
          <w:marBottom w:val="120"/>
          <w:divBdr>
            <w:top w:val="none" w:sz="0" w:space="0" w:color="auto"/>
            <w:left w:val="none" w:sz="0" w:space="0" w:color="auto"/>
            <w:bottom w:val="none" w:sz="0" w:space="0" w:color="auto"/>
            <w:right w:val="none" w:sz="0" w:space="0" w:color="auto"/>
          </w:divBdr>
          <w:divsChild>
            <w:div w:id="2119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EB1A2-BE08-4FA6-8FA2-3B5A2939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29</Pages>
  <Words>8172</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Hristina Adrianova Stancheva-Grigorova</cp:lastModifiedBy>
  <cp:revision>8</cp:revision>
  <cp:lastPrinted>2022-10-24T06:24:00Z</cp:lastPrinted>
  <dcterms:created xsi:type="dcterms:W3CDTF">2022-10-19T10:52:00Z</dcterms:created>
  <dcterms:modified xsi:type="dcterms:W3CDTF">2023-03-28T06:17:00Z</dcterms:modified>
</cp:coreProperties>
</file>