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8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3208"/>
        <w:gridCol w:w="996"/>
        <w:gridCol w:w="943"/>
        <w:gridCol w:w="1341"/>
        <w:gridCol w:w="1368"/>
      </w:tblGrid>
      <w:tr w:rsidR="00DE07FD" w:rsidRPr="00DE07FD" w:rsidTr="00DE07FD">
        <w:trPr>
          <w:trHeight w:hRule="exact" w:val="598"/>
        </w:trPr>
        <w:tc>
          <w:tcPr>
            <w:tcW w:w="6188" w:type="dxa"/>
            <w:gridSpan w:val="4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</w:p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Пътни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превозни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Платена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пътна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инфрастоvктура</w:t>
            </w:r>
            <w:proofErr w:type="spellEnd"/>
          </w:p>
        </w:tc>
      </w:tr>
      <w:tr w:rsidR="00DE07FD" w:rsidRPr="00DE07FD" w:rsidTr="00DE07FD">
        <w:trPr>
          <w:trHeight w:hRule="exact" w:val="547"/>
        </w:trPr>
        <w:tc>
          <w:tcPr>
            <w:tcW w:w="618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Цена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на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тол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такса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лв</w:t>
            </w:r>
            <w:proofErr w:type="spellEnd"/>
            <w:r w:rsidRPr="00DE07FD">
              <w:rPr>
                <w:lang w:val="en-US"/>
              </w:rPr>
              <w:t>./</w:t>
            </w:r>
            <w:proofErr w:type="spellStart"/>
            <w:r w:rsidRPr="00DE07FD">
              <w:rPr>
                <w:lang w:val="en-US"/>
              </w:rPr>
              <w:t>км</w:t>
            </w:r>
            <w:proofErr w:type="spellEnd"/>
          </w:p>
        </w:tc>
      </w:tr>
      <w:tr w:rsidR="00DE07FD" w:rsidRPr="00DE07FD" w:rsidTr="00DE07FD">
        <w:trPr>
          <w:trHeight w:hRule="exact" w:val="228"/>
        </w:trPr>
        <w:tc>
          <w:tcPr>
            <w:tcW w:w="6188" w:type="dxa"/>
            <w:gridSpan w:val="4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АМ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 xml:space="preserve">1-ви </w:t>
            </w:r>
            <w:proofErr w:type="spellStart"/>
            <w:r w:rsidRPr="00DE07FD">
              <w:rPr>
                <w:u w:val="single"/>
                <w:lang w:val="en-US"/>
              </w:rPr>
              <w:t>клас</w:t>
            </w:r>
            <w:proofErr w:type="spellEnd"/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0,03</w:t>
            </w:r>
          </w:p>
        </w:tc>
      </w:tr>
      <w:tr w:rsidR="00DE07FD" w:rsidRPr="00DE07FD" w:rsidTr="00DE07FD">
        <w:trPr>
          <w:trHeight w:hRule="exact" w:val="326"/>
        </w:trPr>
        <w:tc>
          <w:tcPr>
            <w:tcW w:w="424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Товарен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автомобил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над</w:t>
            </w:r>
            <w:proofErr w:type="spellEnd"/>
            <w:r w:rsidRPr="00DE07FD">
              <w:rPr>
                <w:lang w:val="en-US"/>
              </w:rPr>
              <w:t xml:space="preserve"> 3,5 т. -</w:t>
            </w:r>
            <w:proofErr w:type="spellStart"/>
            <w:r w:rsidRPr="00DE07FD">
              <w:rPr>
                <w:lang w:val="en-US"/>
              </w:rPr>
              <w:t>до</w:t>
            </w:r>
            <w:proofErr w:type="spellEnd"/>
            <w:r w:rsidRPr="00DE07FD">
              <w:rPr>
                <w:lang w:val="en-US"/>
              </w:rPr>
              <w:t xml:space="preserve"> 12 т.</w:t>
            </w: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ЕВРО VI,_ EEV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0,03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</w:tr>
      <w:tr w:rsidR="00DE07FD" w:rsidRPr="00DE07FD" w:rsidTr="00DE07FD">
        <w:trPr>
          <w:trHeight w:hRule="exact" w:val="283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EBPO V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0,03</w:t>
            </w:r>
          </w:p>
        </w:tc>
      </w:tr>
      <w:tr w:rsidR="00DE07FD" w:rsidRPr="00DE07FD" w:rsidTr="00DE07FD">
        <w:trPr>
          <w:trHeight w:hRule="exact" w:val="235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ЕВРО III и IV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0,04</w:t>
            </w:r>
          </w:p>
        </w:tc>
      </w:tr>
      <w:tr w:rsidR="00DE07FD" w:rsidRPr="00DE07FD" w:rsidTr="00DE07FD">
        <w:trPr>
          <w:trHeight w:hRule="exact" w:val="451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 xml:space="preserve">ЕВРО  О, </w:t>
            </w:r>
            <w:r w:rsidRPr="00DE07FD">
              <w:rPr>
                <w:i/>
                <w:lang w:val="en-US"/>
              </w:rPr>
              <w:t xml:space="preserve">1   </w:t>
            </w:r>
            <w:r w:rsidRPr="00DE07FD">
              <w:rPr>
                <w:lang w:val="en-US"/>
              </w:rPr>
              <w:t>П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i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0,06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0,06</w:t>
            </w:r>
          </w:p>
        </w:tc>
      </w:tr>
      <w:tr w:rsidR="00DE07FD" w:rsidRPr="00DE07FD" w:rsidTr="00DE07FD">
        <w:trPr>
          <w:trHeight w:hRule="exact" w:val="202"/>
        </w:trPr>
        <w:tc>
          <w:tcPr>
            <w:tcW w:w="4249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6" w:space="0" w:color="000000"/>
              <w:bottom w:val="nil"/>
              <w:right w:val="nil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u w:val="single"/>
                <w:lang w:val="en-US"/>
              </w:rPr>
              <w:t xml:space="preserve"> </w:t>
            </w:r>
            <w:r w:rsidRPr="00DE07FD">
              <w:rPr>
                <w:u w:val="single"/>
                <w:lang w:val="en-US"/>
              </w:rPr>
              <w:tab/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</w:tr>
      <w:tr w:rsidR="00DE07FD" w:rsidRPr="00DE07FD" w:rsidTr="00DE07FD">
        <w:trPr>
          <w:trHeight w:hRule="exact" w:val="238"/>
        </w:trPr>
        <w:tc>
          <w:tcPr>
            <w:tcW w:w="424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'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Товарен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автомобил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над</w:t>
            </w:r>
            <w:proofErr w:type="spellEnd"/>
            <w:r w:rsidRPr="00DE07FD">
              <w:rPr>
                <w:lang w:val="en-US"/>
              </w:rPr>
              <w:t xml:space="preserve"> 12 т. с 2 -3 </w:t>
            </w:r>
            <w:proofErr w:type="spellStart"/>
            <w:r w:rsidRPr="00DE07FD">
              <w:rPr>
                <w:lang w:val="en-US"/>
              </w:rPr>
              <w:t>оси</w:t>
            </w:r>
            <w:proofErr w:type="spellEnd"/>
          </w:p>
        </w:tc>
        <w:tc>
          <w:tcPr>
            <w:tcW w:w="193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EBPO VI, EEV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0,055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0,05</w:t>
            </w:r>
          </w:p>
        </w:tc>
      </w:tr>
      <w:tr w:rsidR="00DE07FD" w:rsidRPr="00DE07FD" w:rsidTr="00DE07FD">
        <w:trPr>
          <w:trHeight w:hRule="exact" w:val="274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EBPO 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0,06</w:t>
            </w:r>
          </w:p>
        </w:tc>
      </w:tr>
      <w:tr w:rsidR="00DE07FD" w:rsidRPr="00DE07FD" w:rsidTr="00DE07FD">
        <w:trPr>
          <w:trHeight w:hRule="exact" w:val="233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ЕВРО III и IV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0,075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0,075</w:t>
            </w:r>
          </w:p>
        </w:tc>
      </w:tr>
      <w:tr w:rsidR="00DE07FD" w:rsidRPr="00DE07FD" w:rsidTr="00DE07FD">
        <w:trPr>
          <w:trHeight w:hRule="exact" w:val="325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 xml:space="preserve">ЕВРО  О, </w:t>
            </w:r>
            <w:r w:rsidRPr="00DE07FD">
              <w:rPr>
                <w:i/>
                <w:lang w:val="en-US"/>
              </w:rPr>
              <w:t xml:space="preserve">1 ,   </w:t>
            </w:r>
            <w:r w:rsidRPr="00DE07FD">
              <w:rPr>
                <w:lang w:val="en-US"/>
              </w:rPr>
              <w:t>П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i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0,11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0,10</w:t>
            </w:r>
          </w:p>
        </w:tc>
      </w:tr>
      <w:tr w:rsidR="00DE07FD" w:rsidRPr="00DE07FD" w:rsidTr="00DE07FD">
        <w:trPr>
          <w:trHeight w:hRule="exact" w:val="275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</w:tr>
      <w:tr w:rsidR="00DE07FD" w:rsidRPr="00DE07FD" w:rsidTr="00DE07FD">
        <w:trPr>
          <w:trHeight w:hRule="exact" w:val="281"/>
        </w:trPr>
        <w:tc>
          <w:tcPr>
            <w:tcW w:w="4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Товарен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автомобил</w:t>
            </w:r>
            <w:proofErr w:type="spellEnd"/>
          </w:p>
          <w:p w:rsidR="00DE07FD" w:rsidRPr="00DE07FD" w:rsidRDefault="00DE07FD" w:rsidP="00DE07FD">
            <w:pPr>
              <w:rPr>
                <w:lang w:val="en-US"/>
              </w:rPr>
            </w:pPr>
            <w:proofErr w:type="spellStart"/>
            <w:r w:rsidRPr="00DE07FD">
              <w:rPr>
                <w:lang w:val="en-US"/>
              </w:rPr>
              <w:t>над</w:t>
            </w:r>
            <w:proofErr w:type="spellEnd"/>
            <w:r w:rsidRPr="00DE07FD">
              <w:rPr>
                <w:lang w:val="en-US"/>
              </w:rPr>
              <w:t xml:space="preserve"> 12 т. с 4 и </w:t>
            </w:r>
            <w:proofErr w:type="spellStart"/>
            <w:r w:rsidRPr="00DE07FD">
              <w:rPr>
                <w:lang w:val="en-US"/>
              </w:rPr>
              <w:t>повече</w:t>
            </w:r>
            <w:proofErr w:type="spellEnd"/>
            <w:r w:rsidRPr="00DE07FD">
              <w:rPr>
                <w:lang w:val="en-US"/>
              </w:rPr>
              <w:t xml:space="preserve"> </w:t>
            </w:r>
            <w:proofErr w:type="spellStart"/>
            <w:r w:rsidRPr="00DE07FD">
              <w:rPr>
                <w:lang w:val="en-US"/>
              </w:rPr>
              <w:t>оси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ЕВРО VI,_EEV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0,085</w:t>
            </w:r>
          </w:p>
        </w:tc>
      </w:tr>
      <w:tr w:rsidR="00DE07FD" w:rsidRPr="00DE07FD" w:rsidTr="00DE07FD">
        <w:trPr>
          <w:trHeight w:hRule="exact" w:val="281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EBPO 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0,095</w:t>
            </w:r>
          </w:p>
        </w:tc>
      </w:tr>
      <w:tr w:rsidR="00DE07FD" w:rsidRPr="00DE07FD" w:rsidTr="00DE07FD">
        <w:trPr>
          <w:trHeight w:hRule="exact" w:val="226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ЕВРО III и IV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0,12</w:t>
            </w:r>
          </w:p>
        </w:tc>
      </w:tr>
      <w:tr w:rsidR="00DE07FD" w:rsidRPr="00DE07FD" w:rsidTr="00DE07FD">
        <w:trPr>
          <w:trHeight w:hRule="exact" w:val="334"/>
        </w:trPr>
        <w:tc>
          <w:tcPr>
            <w:tcW w:w="4249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-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proofErr w:type="gramStart"/>
            <w:r w:rsidRPr="00DE07FD">
              <w:rPr>
                <w:lang w:val="en-US"/>
              </w:rPr>
              <w:t>ЕВРО  О</w:t>
            </w:r>
            <w:proofErr w:type="gramEnd"/>
            <w:r w:rsidRPr="00DE07FD">
              <w:rPr>
                <w:lang w:val="en-US"/>
              </w:rPr>
              <w:t xml:space="preserve">, </w:t>
            </w:r>
            <w:r w:rsidRPr="00DE07FD">
              <w:rPr>
                <w:i/>
                <w:lang w:val="en-US"/>
              </w:rPr>
              <w:t xml:space="preserve">1 .  </w:t>
            </w:r>
            <w:r w:rsidRPr="00DE07FD">
              <w:rPr>
                <w:lang w:val="en-US"/>
              </w:rPr>
              <w:t>П</w:t>
            </w:r>
          </w:p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i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0,18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  <w:r w:rsidRPr="00DE07FD">
              <w:rPr>
                <w:lang w:val="en-US"/>
              </w:rPr>
              <w:t>0,17</w:t>
            </w:r>
          </w:p>
        </w:tc>
      </w:tr>
      <w:tr w:rsidR="00DE07FD" w:rsidRPr="00DE07FD" w:rsidTr="00DE07FD">
        <w:trPr>
          <w:trHeight w:hRule="exact" w:val="281"/>
        </w:trPr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E07FD" w:rsidRPr="00DE07FD" w:rsidRDefault="00DE07FD" w:rsidP="00DE07FD">
            <w:pPr>
              <w:rPr>
                <w:lang w:val="en-US"/>
              </w:rPr>
            </w:pPr>
          </w:p>
        </w:tc>
      </w:tr>
    </w:tbl>
    <w:p w:rsidR="00FD2B55" w:rsidRDefault="00DE07FD">
      <w:r>
        <w:t>Приложение № 5</w:t>
      </w:r>
      <w:bookmarkStart w:id="0" w:name="_GoBack"/>
      <w:bookmarkEnd w:id="0"/>
    </w:p>
    <w:sectPr w:rsidR="00FD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D"/>
    <w:rsid w:val="00DE07FD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A2658"/>
  <w15:chartTrackingRefBased/>
  <w15:docId w15:val="{C512D71A-C067-4875-93D3-61339D8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BGToll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2019-12-16T12:55:00Z</dcterms:created>
  <dcterms:modified xsi:type="dcterms:W3CDTF">2019-12-16T12:56:00Z</dcterms:modified>
</cp:coreProperties>
</file>