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59C" w:rsidRPr="00430817" w:rsidRDefault="00323899" w:rsidP="00E30558">
      <w:pPr>
        <w:jc w:val="center"/>
        <w:rPr>
          <w:rFonts w:ascii="Times New Roman" w:hAnsi="Times New Roman" w:cs="Times New Roman"/>
          <w:b/>
          <w:color w:val="auto"/>
          <w:sz w:val="24"/>
          <w:szCs w:val="24"/>
          <w:lang w:val="bg-BG"/>
        </w:rPr>
      </w:pPr>
      <w:r w:rsidRPr="00430817">
        <w:rPr>
          <w:rFonts w:ascii="Times New Roman" w:hAnsi="Times New Roman" w:cs="Times New Roman"/>
          <w:b/>
          <w:color w:val="auto"/>
          <w:sz w:val="24"/>
          <w:szCs w:val="24"/>
        </w:rPr>
        <w:t xml:space="preserve"> </w:t>
      </w:r>
      <w:r w:rsidR="00441BED" w:rsidRPr="00430817">
        <w:rPr>
          <w:rFonts w:ascii="Times New Roman" w:hAnsi="Times New Roman" w:cs="Times New Roman"/>
          <w:b/>
          <w:color w:val="auto"/>
          <w:sz w:val="24"/>
          <w:szCs w:val="24"/>
          <w:lang w:val="bg-BG"/>
        </w:rPr>
        <w:t>ТЕХНИЧЕСКА СПЕЦИФИКАЦИЯ</w:t>
      </w:r>
    </w:p>
    <w:p w:rsidR="00F9759C" w:rsidRPr="00430817" w:rsidRDefault="00F9759C" w:rsidP="00E30558">
      <w:pPr>
        <w:jc w:val="center"/>
        <w:rPr>
          <w:rFonts w:ascii="Times New Roman" w:hAnsi="Times New Roman" w:cs="Times New Roman"/>
          <w:b/>
          <w:color w:val="auto"/>
          <w:sz w:val="24"/>
          <w:szCs w:val="24"/>
          <w:lang w:val="bg-BG"/>
        </w:rPr>
      </w:pPr>
      <w:r w:rsidRPr="00430817">
        <w:rPr>
          <w:rFonts w:ascii="Times New Roman" w:hAnsi="Times New Roman" w:cs="Times New Roman"/>
          <w:b/>
          <w:color w:val="auto"/>
          <w:sz w:val="24"/>
          <w:szCs w:val="24"/>
          <w:lang w:val="bg-BG"/>
        </w:rPr>
        <w:t>за</w:t>
      </w:r>
    </w:p>
    <w:p w:rsidR="00323899" w:rsidRPr="00430817" w:rsidRDefault="00323899" w:rsidP="00323899">
      <w:pPr>
        <w:jc w:val="center"/>
        <w:rPr>
          <w:rFonts w:ascii="Times New Roman" w:hAnsi="Times New Roman" w:cs="Times New Roman"/>
          <w:b/>
          <w:sz w:val="24"/>
          <w:szCs w:val="24"/>
        </w:rPr>
      </w:pPr>
      <w:r w:rsidRPr="00430817">
        <w:rPr>
          <w:rFonts w:ascii="Times New Roman" w:hAnsi="Times New Roman" w:cs="Times New Roman"/>
          <w:b/>
          <w:bCs/>
          <w:i/>
          <w:sz w:val="24"/>
          <w:szCs w:val="24"/>
        </w:rPr>
        <w:t>„</w:t>
      </w:r>
      <w:proofErr w:type="spellStart"/>
      <w:r w:rsidRPr="00430817">
        <w:rPr>
          <w:rFonts w:ascii="Times New Roman" w:hAnsi="Times New Roman" w:cs="Times New Roman"/>
          <w:b/>
          <w:sz w:val="24"/>
          <w:szCs w:val="24"/>
        </w:rPr>
        <w:t>Изграждане</w:t>
      </w:r>
      <w:proofErr w:type="spellEnd"/>
      <w:r w:rsidRPr="00430817">
        <w:rPr>
          <w:rFonts w:ascii="Times New Roman" w:hAnsi="Times New Roman" w:cs="Times New Roman"/>
          <w:b/>
          <w:sz w:val="24"/>
          <w:szCs w:val="24"/>
        </w:rPr>
        <w:t xml:space="preserve"> </w:t>
      </w:r>
      <w:proofErr w:type="spellStart"/>
      <w:r w:rsidRPr="00430817">
        <w:rPr>
          <w:rFonts w:ascii="Times New Roman" w:hAnsi="Times New Roman" w:cs="Times New Roman"/>
          <w:b/>
          <w:sz w:val="24"/>
          <w:szCs w:val="24"/>
        </w:rPr>
        <w:t>на</w:t>
      </w:r>
      <w:proofErr w:type="spellEnd"/>
      <w:r w:rsidRPr="00430817">
        <w:rPr>
          <w:rFonts w:ascii="Times New Roman" w:hAnsi="Times New Roman" w:cs="Times New Roman"/>
          <w:b/>
          <w:sz w:val="24"/>
          <w:szCs w:val="24"/>
        </w:rPr>
        <w:t xml:space="preserve"> </w:t>
      </w:r>
      <w:proofErr w:type="spellStart"/>
      <w:r w:rsidRPr="00430817">
        <w:rPr>
          <w:rFonts w:ascii="Times New Roman" w:hAnsi="Times New Roman" w:cs="Times New Roman"/>
          <w:b/>
          <w:sz w:val="24"/>
          <w:szCs w:val="24"/>
        </w:rPr>
        <w:t>информационна</w:t>
      </w:r>
      <w:proofErr w:type="spellEnd"/>
      <w:r w:rsidRPr="00430817">
        <w:rPr>
          <w:rFonts w:ascii="Times New Roman" w:hAnsi="Times New Roman" w:cs="Times New Roman"/>
          <w:b/>
          <w:sz w:val="24"/>
          <w:szCs w:val="24"/>
        </w:rPr>
        <w:t xml:space="preserve"> </w:t>
      </w:r>
      <w:proofErr w:type="spellStart"/>
      <w:r w:rsidRPr="00430817">
        <w:rPr>
          <w:rFonts w:ascii="Times New Roman" w:hAnsi="Times New Roman" w:cs="Times New Roman"/>
          <w:b/>
          <w:sz w:val="24"/>
          <w:szCs w:val="24"/>
        </w:rPr>
        <w:t>инфраструктура</w:t>
      </w:r>
      <w:proofErr w:type="spellEnd"/>
      <w:r w:rsidRPr="00430817">
        <w:rPr>
          <w:rFonts w:ascii="Times New Roman" w:hAnsi="Times New Roman" w:cs="Times New Roman"/>
          <w:b/>
          <w:sz w:val="24"/>
          <w:szCs w:val="24"/>
        </w:rPr>
        <w:t xml:space="preserve"> </w:t>
      </w:r>
      <w:proofErr w:type="spellStart"/>
      <w:r w:rsidRPr="00430817">
        <w:rPr>
          <w:rFonts w:ascii="Times New Roman" w:hAnsi="Times New Roman" w:cs="Times New Roman"/>
          <w:b/>
          <w:sz w:val="24"/>
          <w:szCs w:val="24"/>
        </w:rPr>
        <w:t>на</w:t>
      </w:r>
      <w:proofErr w:type="spellEnd"/>
      <w:r w:rsidRPr="00430817">
        <w:rPr>
          <w:rFonts w:ascii="Times New Roman" w:hAnsi="Times New Roman" w:cs="Times New Roman"/>
          <w:b/>
          <w:sz w:val="24"/>
          <w:szCs w:val="24"/>
        </w:rPr>
        <w:t xml:space="preserve"> МРРБ и </w:t>
      </w:r>
      <w:proofErr w:type="spellStart"/>
      <w:r w:rsidRPr="00430817">
        <w:rPr>
          <w:rFonts w:ascii="Times New Roman" w:hAnsi="Times New Roman" w:cs="Times New Roman"/>
          <w:b/>
          <w:sz w:val="24"/>
          <w:szCs w:val="24"/>
        </w:rPr>
        <w:t>разработване</w:t>
      </w:r>
      <w:proofErr w:type="spellEnd"/>
      <w:r w:rsidRPr="00430817">
        <w:rPr>
          <w:rFonts w:ascii="Times New Roman" w:hAnsi="Times New Roman" w:cs="Times New Roman"/>
          <w:b/>
          <w:sz w:val="24"/>
          <w:szCs w:val="24"/>
        </w:rPr>
        <w:t xml:space="preserve"> </w:t>
      </w:r>
    </w:p>
    <w:p w:rsidR="00323899" w:rsidRPr="00430817" w:rsidRDefault="00323899" w:rsidP="00323899">
      <w:pPr>
        <w:jc w:val="center"/>
        <w:rPr>
          <w:rFonts w:ascii="Times New Roman" w:hAnsi="Times New Roman" w:cs="Times New Roman"/>
          <w:b/>
          <w:sz w:val="24"/>
          <w:szCs w:val="24"/>
          <w:lang w:val="en-GB"/>
        </w:rPr>
      </w:pPr>
      <w:proofErr w:type="spellStart"/>
      <w:proofErr w:type="gramStart"/>
      <w:r w:rsidRPr="00430817">
        <w:rPr>
          <w:rFonts w:ascii="Times New Roman" w:hAnsi="Times New Roman" w:cs="Times New Roman"/>
          <w:b/>
          <w:sz w:val="24"/>
          <w:szCs w:val="24"/>
        </w:rPr>
        <w:t>на</w:t>
      </w:r>
      <w:proofErr w:type="spellEnd"/>
      <w:proofErr w:type="gramEnd"/>
      <w:r w:rsidRPr="00430817">
        <w:rPr>
          <w:rFonts w:ascii="Times New Roman" w:hAnsi="Times New Roman" w:cs="Times New Roman"/>
          <w:b/>
          <w:sz w:val="24"/>
          <w:szCs w:val="24"/>
        </w:rPr>
        <w:t xml:space="preserve"> </w:t>
      </w:r>
      <w:proofErr w:type="spellStart"/>
      <w:r w:rsidRPr="00430817">
        <w:rPr>
          <w:rFonts w:ascii="Times New Roman" w:hAnsi="Times New Roman" w:cs="Times New Roman"/>
          <w:b/>
          <w:sz w:val="24"/>
          <w:szCs w:val="24"/>
        </w:rPr>
        <w:t>електронни</w:t>
      </w:r>
      <w:proofErr w:type="spellEnd"/>
      <w:r w:rsidRPr="00430817">
        <w:rPr>
          <w:rFonts w:ascii="Times New Roman" w:hAnsi="Times New Roman" w:cs="Times New Roman"/>
          <w:b/>
          <w:sz w:val="24"/>
          <w:szCs w:val="24"/>
        </w:rPr>
        <w:t xml:space="preserve"> </w:t>
      </w:r>
      <w:proofErr w:type="spellStart"/>
      <w:r w:rsidRPr="00430817">
        <w:rPr>
          <w:rFonts w:ascii="Times New Roman" w:hAnsi="Times New Roman" w:cs="Times New Roman"/>
          <w:b/>
          <w:sz w:val="24"/>
          <w:szCs w:val="24"/>
        </w:rPr>
        <w:t>административни</w:t>
      </w:r>
      <w:proofErr w:type="spellEnd"/>
      <w:r w:rsidRPr="00430817">
        <w:rPr>
          <w:rFonts w:ascii="Times New Roman" w:hAnsi="Times New Roman" w:cs="Times New Roman"/>
          <w:b/>
          <w:sz w:val="24"/>
          <w:szCs w:val="24"/>
        </w:rPr>
        <w:t xml:space="preserve"> </w:t>
      </w:r>
      <w:proofErr w:type="spellStart"/>
      <w:r w:rsidRPr="00430817">
        <w:rPr>
          <w:rFonts w:ascii="Times New Roman" w:hAnsi="Times New Roman" w:cs="Times New Roman"/>
          <w:b/>
          <w:sz w:val="24"/>
          <w:szCs w:val="24"/>
        </w:rPr>
        <w:t>услуги</w:t>
      </w:r>
      <w:proofErr w:type="spellEnd"/>
      <w:r w:rsidRPr="00430817">
        <w:rPr>
          <w:rFonts w:ascii="Times New Roman" w:hAnsi="Times New Roman" w:cs="Times New Roman"/>
          <w:b/>
          <w:sz w:val="24"/>
          <w:szCs w:val="24"/>
        </w:rPr>
        <w:t>”</w:t>
      </w:r>
    </w:p>
    <w:p w:rsidR="00323899" w:rsidRPr="00430817" w:rsidRDefault="00441BED" w:rsidP="00085E9E">
      <w:pPr>
        <w:jc w:val="center"/>
        <w:rPr>
          <w:rFonts w:ascii="Times New Roman" w:hAnsi="Times New Roman" w:cs="Times New Roman"/>
          <w:b/>
          <w:sz w:val="24"/>
          <w:szCs w:val="24"/>
        </w:rPr>
      </w:pPr>
      <w:r w:rsidRPr="00430817">
        <w:rPr>
          <w:rFonts w:ascii="Times New Roman" w:hAnsi="Times New Roman" w:cs="Times New Roman"/>
          <w:b/>
          <w:sz w:val="24"/>
          <w:szCs w:val="24"/>
          <w:lang w:val="bg-BG"/>
        </w:rPr>
        <w:t xml:space="preserve">По </w:t>
      </w:r>
      <w:proofErr w:type="spellStart"/>
      <w:r w:rsidR="00323899" w:rsidRPr="00430817">
        <w:rPr>
          <w:rFonts w:ascii="Times New Roman" w:hAnsi="Times New Roman" w:cs="Times New Roman"/>
          <w:b/>
          <w:sz w:val="24"/>
          <w:szCs w:val="24"/>
        </w:rPr>
        <w:t>Обособена</w:t>
      </w:r>
      <w:proofErr w:type="spellEnd"/>
      <w:r w:rsidR="00323899" w:rsidRPr="00430817">
        <w:rPr>
          <w:rFonts w:ascii="Times New Roman" w:hAnsi="Times New Roman" w:cs="Times New Roman"/>
          <w:b/>
          <w:sz w:val="24"/>
          <w:szCs w:val="24"/>
        </w:rPr>
        <w:t xml:space="preserve"> </w:t>
      </w:r>
      <w:proofErr w:type="spellStart"/>
      <w:r w:rsidR="00323899" w:rsidRPr="00430817">
        <w:rPr>
          <w:rFonts w:ascii="Times New Roman" w:hAnsi="Times New Roman" w:cs="Times New Roman"/>
          <w:b/>
          <w:sz w:val="24"/>
          <w:szCs w:val="24"/>
        </w:rPr>
        <w:t>позиция</w:t>
      </w:r>
      <w:proofErr w:type="spellEnd"/>
      <w:r w:rsidR="00323899" w:rsidRPr="00430817">
        <w:rPr>
          <w:rFonts w:ascii="Times New Roman" w:hAnsi="Times New Roman" w:cs="Times New Roman"/>
          <w:b/>
          <w:sz w:val="24"/>
          <w:szCs w:val="24"/>
        </w:rPr>
        <w:t xml:space="preserve"> </w:t>
      </w:r>
      <w:r w:rsidRPr="00430817">
        <w:rPr>
          <w:rFonts w:ascii="Times New Roman" w:hAnsi="Times New Roman" w:cs="Times New Roman"/>
          <w:b/>
          <w:sz w:val="24"/>
          <w:szCs w:val="24"/>
          <w:lang w:val="bg-BG"/>
        </w:rPr>
        <w:t xml:space="preserve">№ </w:t>
      </w:r>
      <w:r w:rsidR="00323899" w:rsidRPr="00430817">
        <w:rPr>
          <w:rFonts w:ascii="Times New Roman" w:hAnsi="Times New Roman" w:cs="Times New Roman"/>
          <w:b/>
          <w:sz w:val="24"/>
          <w:szCs w:val="24"/>
        </w:rPr>
        <w:t>1:</w:t>
      </w:r>
    </w:p>
    <w:p w:rsidR="00323899" w:rsidRDefault="00441BED" w:rsidP="00441BED">
      <w:pPr>
        <w:jc w:val="both"/>
        <w:rPr>
          <w:rFonts w:ascii="Times New Roman" w:hAnsi="Times New Roman" w:cs="Times New Roman"/>
          <w:b/>
          <w:i/>
          <w:sz w:val="24"/>
          <w:szCs w:val="24"/>
          <w:lang w:val="bg-BG"/>
        </w:rPr>
      </w:pPr>
      <w:r w:rsidRPr="00430817">
        <w:rPr>
          <w:rFonts w:ascii="Times New Roman" w:hAnsi="Times New Roman" w:cs="Times New Roman"/>
          <w:b/>
          <w:i/>
          <w:sz w:val="24"/>
          <w:szCs w:val="24"/>
          <w:lang w:val="bg-BG"/>
        </w:rPr>
        <w:t>„</w:t>
      </w:r>
      <w:proofErr w:type="spellStart"/>
      <w:r w:rsidR="00323899" w:rsidRPr="00430817">
        <w:rPr>
          <w:rFonts w:ascii="Times New Roman" w:hAnsi="Times New Roman" w:cs="Times New Roman"/>
          <w:b/>
          <w:i/>
          <w:sz w:val="24"/>
          <w:szCs w:val="24"/>
        </w:rPr>
        <w:t>Осигуряване</w:t>
      </w:r>
      <w:proofErr w:type="spellEnd"/>
      <w:r w:rsidR="00323899" w:rsidRPr="00430817">
        <w:rPr>
          <w:rFonts w:ascii="Times New Roman" w:hAnsi="Times New Roman" w:cs="Times New Roman"/>
          <w:b/>
          <w:i/>
          <w:sz w:val="24"/>
          <w:szCs w:val="24"/>
        </w:rPr>
        <w:t xml:space="preserve"> </w:t>
      </w:r>
      <w:proofErr w:type="spellStart"/>
      <w:r w:rsidR="00323899" w:rsidRPr="00430817">
        <w:rPr>
          <w:rFonts w:ascii="Times New Roman" w:hAnsi="Times New Roman" w:cs="Times New Roman"/>
          <w:b/>
          <w:i/>
          <w:sz w:val="24"/>
          <w:szCs w:val="24"/>
        </w:rPr>
        <w:t>на</w:t>
      </w:r>
      <w:proofErr w:type="spellEnd"/>
      <w:r w:rsidR="00323899" w:rsidRPr="00430817">
        <w:rPr>
          <w:rFonts w:ascii="Times New Roman" w:hAnsi="Times New Roman" w:cs="Times New Roman"/>
          <w:b/>
          <w:i/>
          <w:sz w:val="24"/>
          <w:szCs w:val="24"/>
        </w:rPr>
        <w:t xml:space="preserve"> </w:t>
      </w:r>
      <w:proofErr w:type="spellStart"/>
      <w:r w:rsidR="00323899" w:rsidRPr="00430817">
        <w:rPr>
          <w:rFonts w:ascii="Times New Roman" w:hAnsi="Times New Roman" w:cs="Times New Roman"/>
          <w:b/>
          <w:i/>
          <w:sz w:val="24"/>
          <w:szCs w:val="24"/>
        </w:rPr>
        <w:t>свързаност</w:t>
      </w:r>
      <w:proofErr w:type="spellEnd"/>
      <w:r w:rsidR="00323899" w:rsidRPr="00430817">
        <w:rPr>
          <w:rFonts w:ascii="Times New Roman" w:hAnsi="Times New Roman" w:cs="Times New Roman"/>
          <w:b/>
          <w:i/>
          <w:sz w:val="24"/>
          <w:szCs w:val="24"/>
        </w:rPr>
        <w:t xml:space="preserve"> </w:t>
      </w:r>
      <w:proofErr w:type="spellStart"/>
      <w:r w:rsidR="00323899" w:rsidRPr="00430817">
        <w:rPr>
          <w:rFonts w:ascii="Times New Roman" w:hAnsi="Times New Roman" w:cs="Times New Roman"/>
          <w:b/>
          <w:i/>
          <w:sz w:val="24"/>
          <w:szCs w:val="24"/>
        </w:rPr>
        <w:t>на</w:t>
      </w:r>
      <w:proofErr w:type="spellEnd"/>
      <w:r w:rsidR="00323899" w:rsidRPr="00430817">
        <w:rPr>
          <w:rFonts w:ascii="Times New Roman" w:hAnsi="Times New Roman" w:cs="Times New Roman"/>
          <w:b/>
          <w:i/>
          <w:sz w:val="24"/>
          <w:szCs w:val="24"/>
        </w:rPr>
        <w:t xml:space="preserve"> </w:t>
      </w:r>
      <w:proofErr w:type="spellStart"/>
      <w:r w:rsidR="00323899" w:rsidRPr="00430817">
        <w:rPr>
          <w:rFonts w:ascii="Times New Roman" w:hAnsi="Times New Roman" w:cs="Times New Roman"/>
          <w:b/>
          <w:i/>
          <w:sz w:val="24"/>
          <w:szCs w:val="24"/>
        </w:rPr>
        <w:t>системите</w:t>
      </w:r>
      <w:proofErr w:type="spellEnd"/>
      <w:r w:rsidR="00323899" w:rsidRPr="00430817">
        <w:rPr>
          <w:rFonts w:ascii="Times New Roman" w:hAnsi="Times New Roman" w:cs="Times New Roman"/>
          <w:b/>
          <w:i/>
          <w:sz w:val="24"/>
          <w:szCs w:val="24"/>
        </w:rPr>
        <w:t xml:space="preserve"> </w:t>
      </w:r>
      <w:proofErr w:type="spellStart"/>
      <w:r w:rsidR="00323899" w:rsidRPr="00430817">
        <w:rPr>
          <w:rFonts w:ascii="Times New Roman" w:hAnsi="Times New Roman" w:cs="Times New Roman"/>
          <w:b/>
          <w:i/>
          <w:sz w:val="24"/>
          <w:szCs w:val="24"/>
        </w:rPr>
        <w:t>на</w:t>
      </w:r>
      <w:proofErr w:type="spellEnd"/>
      <w:r w:rsidR="00323899" w:rsidRPr="00430817">
        <w:rPr>
          <w:rFonts w:ascii="Times New Roman" w:hAnsi="Times New Roman" w:cs="Times New Roman"/>
          <w:b/>
          <w:i/>
          <w:sz w:val="24"/>
          <w:szCs w:val="24"/>
        </w:rPr>
        <w:t xml:space="preserve"> </w:t>
      </w:r>
      <w:proofErr w:type="spellStart"/>
      <w:r w:rsidR="00323899" w:rsidRPr="00430817">
        <w:rPr>
          <w:rFonts w:ascii="Times New Roman" w:hAnsi="Times New Roman" w:cs="Times New Roman"/>
          <w:b/>
          <w:i/>
          <w:sz w:val="24"/>
          <w:szCs w:val="24"/>
        </w:rPr>
        <w:t>всички</w:t>
      </w:r>
      <w:proofErr w:type="spellEnd"/>
      <w:r w:rsidR="00323899" w:rsidRPr="00430817">
        <w:rPr>
          <w:rFonts w:ascii="Times New Roman" w:hAnsi="Times New Roman" w:cs="Times New Roman"/>
          <w:b/>
          <w:i/>
          <w:sz w:val="24"/>
          <w:szCs w:val="24"/>
        </w:rPr>
        <w:t xml:space="preserve"> </w:t>
      </w:r>
      <w:proofErr w:type="spellStart"/>
      <w:r w:rsidR="00323899" w:rsidRPr="00430817">
        <w:rPr>
          <w:rFonts w:ascii="Times New Roman" w:hAnsi="Times New Roman" w:cs="Times New Roman"/>
          <w:b/>
          <w:i/>
          <w:sz w:val="24"/>
          <w:szCs w:val="24"/>
        </w:rPr>
        <w:t>звена</w:t>
      </w:r>
      <w:proofErr w:type="spellEnd"/>
      <w:r w:rsidR="00323899" w:rsidRPr="00430817">
        <w:rPr>
          <w:rFonts w:ascii="Times New Roman" w:hAnsi="Times New Roman" w:cs="Times New Roman"/>
          <w:b/>
          <w:i/>
          <w:sz w:val="24"/>
          <w:szCs w:val="24"/>
        </w:rPr>
        <w:t xml:space="preserve"> в </w:t>
      </w:r>
      <w:proofErr w:type="spellStart"/>
      <w:r w:rsidR="00323899" w:rsidRPr="00430817">
        <w:rPr>
          <w:rFonts w:ascii="Times New Roman" w:hAnsi="Times New Roman" w:cs="Times New Roman"/>
          <w:b/>
          <w:i/>
          <w:sz w:val="24"/>
          <w:szCs w:val="24"/>
        </w:rPr>
        <w:t>рамките</w:t>
      </w:r>
      <w:proofErr w:type="spellEnd"/>
      <w:r w:rsidR="00323899" w:rsidRPr="00430817">
        <w:rPr>
          <w:rFonts w:ascii="Times New Roman" w:hAnsi="Times New Roman" w:cs="Times New Roman"/>
          <w:b/>
          <w:i/>
          <w:sz w:val="24"/>
          <w:szCs w:val="24"/>
        </w:rPr>
        <w:t xml:space="preserve"> </w:t>
      </w:r>
      <w:proofErr w:type="spellStart"/>
      <w:r w:rsidR="00323899" w:rsidRPr="00430817">
        <w:rPr>
          <w:rFonts w:ascii="Times New Roman" w:hAnsi="Times New Roman" w:cs="Times New Roman"/>
          <w:b/>
          <w:i/>
          <w:sz w:val="24"/>
          <w:szCs w:val="24"/>
        </w:rPr>
        <w:t>на</w:t>
      </w:r>
      <w:proofErr w:type="spellEnd"/>
      <w:r w:rsidR="00323899" w:rsidRPr="00430817">
        <w:rPr>
          <w:rFonts w:ascii="Times New Roman" w:hAnsi="Times New Roman" w:cs="Times New Roman"/>
          <w:b/>
          <w:i/>
          <w:sz w:val="24"/>
          <w:szCs w:val="24"/>
        </w:rPr>
        <w:t xml:space="preserve"> МРРБ </w:t>
      </w:r>
      <w:proofErr w:type="spellStart"/>
      <w:r w:rsidR="00323899" w:rsidRPr="00430817">
        <w:rPr>
          <w:rFonts w:ascii="Times New Roman" w:hAnsi="Times New Roman" w:cs="Times New Roman"/>
          <w:b/>
          <w:i/>
          <w:sz w:val="24"/>
          <w:szCs w:val="24"/>
        </w:rPr>
        <w:t>изграждане</w:t>
      </w:r>
      <w:proofErr w:type="spellEnd"/>
      <w:r w:rsidR="00323899" w:rsidRPr="00430817">
        <w:rPr>
          <w:rFonts w:ascii="Times New Roman" w:hAnsi="Times New Roman" w:cs="Times New Roman"/>
          <w:b/>
          <w:i/>
          <w:sz w:val="24"/>
          <w:szCs w:val="24"/>
        </w:rPr>
        <w:t xml:space="preserve"> </w:t>
      </w:r>
      <w:proofErr w:type="spellStart"/>
      <w:r w:rsidR="00323899" w:rsidRPr="00430817">
        <w:rPr>
          <w:rFonts w:ascii="Times New Roman" w:hAnsi="Times New Roman" w:cs="Times New Roman"/>
          <w:b/>
          <w:i/>
          <w:sz w:val="24"/>
          <w:szCs w:val="24"/>
        </w:rPr>
        <w:t>на</w:t>
      </w:r>
      <w:proofErr w:type="spellEnd"/>
      <w:r w:rsidR="00323899" w:rsidRPr="00430817">
        <w:rPr>
          <w:rFonts w:ascii="Times New Roman" w:hAnsi="Times New Roman" w:cs="Times New Roman"/>
          <w:b/>
          <w:i/>
          <w:sz w:val="24"/>
          <w:szCs w:val="24"/>
        </w:rPr>
        <w:t xml:space="preserve"> </w:t>
      </w:r>
      <w:proofErr w:type="spellStart"/>
      <w:r w:rsidR="00323899" w:rsidRPr="00430817">
        <w:rPr>
          <w:rFonts w:ascii="Times New Roman" w:hAnsi="Times New Roman" w:cs="Times New Roman"/>
          <w:b/>
          <w:i/>
          <w:sz w:val="24"/>
          <w:szCs w:val="24"/>
        </w:rPr>
        <w:t>обща</w:t>
      </w:r>
      <w:proofErr w:type="spellEnd"/>
      <w:r w:rsidR="00323899" w:rsidRPr="00430817">
        <w:rPr>
          <w:rFonts w:ascii="Times New Roman" w:hAnsi="Times New Roman" w:cs="Times New Roman"/>
          <w:b/>
          <w:i/>
          <w:sz w:val="24"/>
          <w:szCs w:val="24"/>
        </w:rPr>
        <w:t xml:space="preserve"> </w:t>
      </w:r>
      <w:proofErr w:type="spellStart"/>
      <w:r w:rsidR="00323899" w:rsidRPr="00430817">
        <w:rPr>
          <w:rFonts w:ascii="Times New Roman" w:hAnsi="Times New Roman" w:cs="Times New Roman"/>
          <w:b/>
          <w:i/>
          <w:sz w:val="24"/>
          <w:szCs w:val="24"/>
        </w:rPr>
        <w:t>архитектура</w:t>
      </w:r>
      <w:proofErr w:type="spellEnd"/>
      <w:r w:rsidR="00323899" w:rsidRPr="00430817">
        <w:rPr>
          <w:rFonts w:ascii="Times New Roman" w:hAnsi="Times New Roman" w:cs="Times New Roman"/>
          <w:b/>
          <w:i/>
          <w:sz w:val="24"/>
          <w:szCs w:val="24"/>
        </w:rPr>
        <w:t xml:space="preserve"> </w:t>
      </w:r>
      <w:proofErr w:type="spellStart"/>
      <w:r w:rsidR="00323899" w:rsidRPr="00430817">
        <w:rPr>
          <w:rFonts w:ascii="Times New Roman" w:hAnsi="Times New Roman" w:cs="Times New Roman"/>
          <w:b/>
          <w:i/>
          <w:sz w:val="24"/>
          <w:szCs w:val="24"/>
        </w:rPr>
        <w:t>на</w:t>
      </w:r>
      <w:proofErr w:type="spellEnd"/>
      <w:r w:rsidR="00323899" w:rsidRPr="00430817">
        <w:rPr>
          <w:rFonts w:ascii="Times New Roman" w:hAnsi="Times New Roman" w:cs="Times New Roman"/>
          <w:b/>
          <w:i/>
          <w:sz w:val="24"/>
          <w:szCs w:val="24"/>
        </w:rPr>
        <w:t xml:space="preserve"> </w:t>
      </w:r>
      <w:proofErr w:type="spellStart"/>
      <w:r w:rsidR="00323899" w:rsidRPr="00430817">
        <w:rPr>
          <w:rFonts w:ascii="Times New Roman" w:hAnsi="Times New Roman" w:cs="Times New Roman"/>
          <w:b/>
          <w:i/>
          <w:sz w:val="24"/>
          <w:szCs w:val="24"/>
        </w:rPr>
        <w:t>вътрешноадминистративните</w:t>
      </w:r>
      <w:proofErr w:type="spellEnd"/>
      <w:r w:rsidR="00323899" w:rsidRPr="00430817">
        <w:rPr>
          <w:rFonts w:ascii="Times New Roman" w:hAnsi="Times New Roman" w:cs="Times New Roman"/>
          <w:b/>
          <w:i/>
          <w:sz w:val="24"/>
          <w:szCs w:val="24"/>
        </w:rPr>
        <w:t xml:space="preserve"> </w:t>
      </w:r>
      <w:proofErr w:type="spellStart"/>
      <w:r w:rsidR="00323899" w:rsidRPr="00430817">
        <w:rPr>
          <w:rFonts w:ascii="Times New Roman" w:hAnsi="Times New Roman" w:cs="Times New Roman"/>
          <w:b/>
          <w:i/>
          <w:sz w:val="24"/>
          <w:szCs w:val="24"/>
        </w:rPr>
        <w:t>връзки</w:t>
      </w:r>
      <w:proofErr w:type="spellEnd"/>
      <w:r w:rsidR="00323899" w:rsidRPr="00430817">
        <w:rPr>
          <w:rFonts w:ascii="Times New Roman" w:hAnsi="Times New Roman" w:cs="Times New Roman"/>
          <w:b/>
          <w:i/>
          <w:sz w:val="24"/>
          <w:szCs w:val="24"/>
        </w:rPr>
        <w:t xml:space="preserve"> и </w:t>
      </w:r>
      <w:proofErr w:type="spellStart"/>
      <w:r w:rsidR="00323899" w:rsidRPr="00430817">
        <w:rPr>
          <w:rFonts w:ascii="Times New Roman" w:hAnsi="Times New Roman" w:cs="Times New Roman"/>
          <w:b/>
          <w:i/>
          <w:sz w:val="24"/>
          <w:szCs w:val="24"/>
        </w:rPr>
        <w:t>връзките</w:t>
      </w:r>
      <w:proofErr w:type="spellEnd"/>
      <w:r w:rsidR="00323899" w:rsidRPr="00430817">
        <w:rPr>
          <w:rFonts w:ascii="Times New Roman" w:hAnsi="Times New Roman" w:cs="Times New Roman"/>
          <w:b/>
          <w:i/>
          <w:sz w:val="24"/>
          <w:szCs w:val="24"/>
        </w:rPr>
        <w:t xml:space="preserve"> с </w:t>
      </w:r>
      <w:proofErr w:type="spellStart"/>
      <w:r w:rsidR="00323899" w:rsidRPr="00430817">
        <w:rPr>
          <w:rFonts w:ascii="Times New Roman" w:hAnsi="Times New Roman" w:cs="Times New Roman"/>
          <w:b/>
          <w:i/>
          <w:sz w:val="24"/>
          <w:szCs w:val="24"/>
        </w:rPr>
        <w:t>потребителите</w:t>
      </w:r>
      <w:proofErr w:type="spellEnd"/>
      <w:r w:rsidRPr="00430817">
        <w:rPr>
          <w:rFonts w:ascii="Times New Roman" w:hAnsi="Times New Roman" w:cs="Times New Roman"/>
          <w:b/>
          <w:i/>
          <w:sz w:val="24"/>
          <w:szCs w:val="24"/>
          <w:lang w:val="bg-BG"/>
        </w:rPr>
        <w:t>“</w:t>
      </w:r>
      <w:r w:rsidR="00323899" w:rsidRPr="00430817">
        <w:rPr>
          <w:rFonts w:ascii="Times New Roman" w:hAnsi="Times New Roman" w:cs="Times New Roman"/>
          <w:b/>
          <w:i/>
          <w:sz w:val="24"/>
          <w:szCs w:val="24"/>
        </w:rPr>
        <w:t xml:space="preserve"> </w:t>
      </w:r>
    </w:p>
    <w:p w:rsidR="00F10D58" w:rsidRPr="003310D2" w:rsidRDefault="00F10D58" w:rsidP="00F10D58">
      <w:pPr>
        <w:spacing w:after="120"/>
        <w:jc w:val="both"/>
        <w:rPr>
          <w:rFonts w:ascii="Times New Roman" w:hAnsi="Times New Roman"/>
          <w:b/>
          <w:caps/>
          <w:sz w:val="24"/>
          <w:szCs w:val="24"/>
        </w:rPr>
      </w:pPr>
      <w:proofErr w:type="spellStart"/>
      <w:r w:rsidRPr="003310D2">
        <w:rPr>
          <w:rFonts w:ascii="Times New Roman" w:hAnsi="Times New Roman"/>
          <w:b/>
          <w:sz w:val="24"/>
          <w:szCs w:val="24"/>
        </w:rPr>
        <w:t>На</w:t>
      </w:r>
      <w:proofErr w:type="spellEnd"/>
      <w:r w:rsidRPr="003310D2">
        <w:rPr>
          <w:rFonts w:ascii="Times New Roman" w:hAnsi="Times New Roman"/>
          <w:b/>
          <w:sz w:val="24"/>
          <w:szCs w:val="24"/>
        </w:rPr>
        <w:t xml:space="preserve"> </w:t>
      </w:r>
      <w:proofErr w:type="spellStart"/>
      <w:r w:rsidRPr="003310D2">
        <w:rPr>
          <w:rFonts w:ascii="Times New Roman" w:hAnsi="Times New Roman"/>
          <w:b/>
          <w:sz w:val="24"/>
          <w:szCs w:val="24"/>
        </w:rPr>
        <w:t>проектно</w:t>
      </w:r>
      <w:proofErr w:type="spellEnd"/>
      <w:r w:rsidRPr="003310D2">
        <w:rPr>
          <w:rFonts w:ascii="Times New Roman" w:hAnsi="Times New Roman"/>
          <w:b/>
          <w:sz w:val="24"/>
          <w:szCs w:val="24"/>
        </w:rPr>
        <w:t xml:space="preserve"> </w:t>
      </w:r>
      <w:proofErr w:type="spellStart"/>
      <w:r w:rsidRPr="003310D2">
        <w:rPr>
          <w:rFonts w:ascii="Times New Roman" w:hAnsi="Times New Roman"/>
          <w:b/>
          <w:sz w:val="24"/>
          <w:szCs w:val="24"/>
        </w:rPr>
        <w:t>предложение</w:t>
      </w:r>
      <w:proofErr w:type="spellEnd"/>
      <w:r w:rsidRPr="003310D2">
        <w:rPr>
          <w:rFonts w:ascii="Times New Roman" w:hAnsi="Times New Roman"/>
          <w:b/>
          <w:sz w:val="24"/>
          <w:szCs w:val="24"/>
        </w:rPr>
        <w:t>:</w:t>
      </w:r>
      <w:r>
        <w:rPr>
          <w:rFonts w:ascii="Times New Roman" w:hAnsi="Times New Roman"/>
          <w:b/>
          <w:sz w:val="24"/>
          <w:szCs w:val="24"/>
        </w:rPr>
        <w:t xml:space="preserve"> </w:t>
      </w:r>
      <w:r w:rsidRPr="003310D2">
        <w:rPr>
          <w:rFonts w:ascii="Times New Roman" w:hAnsi="Times New Roman"/>
          <w:sz w:val="24"/>
          <w:szCs w:val="24"/>
        </w:rPr>
        <w:t xml:space="preserve">„МРРБ – </w:t>
      </w:r>
      <w:proofErr w:type="spellStart"/>
      <w:r w:rsidRPr="003310D2">
        <w:rPr>
          <w:rFonts w:ascii="Times New Roman" w:hAnsi="Times New Roman"/>
          <w:sz w:val="24"/>
          <w:szCs w:val="24"/>
        </w:rPr>
        <w:t>ефективна</w:t>
      </w:r>
      <w:proofErr w:type="spellEnd"/>
      <w:r w:rsidRPr="003310D2">
        <w:rPr>
          <w:rFonts w:ascii="Times New Roman" w:hAnsi="Times New Roman"/>
          <w:sz w:val="24"/>
          <w:szCs w:val="24"/>
        </w:rPr>
        <w:t xml:space="preserve">, </w:t>
      </w:r>
      <w:proofErr w:type="spellStart"/>
      <w:r w:rsidRPr="003310D2">
        <w:rPr>
          <w:rFonts w:ascii="Times New Roman" w:hAnsi="Times New Roman"/>
          <w:sz w:val="24"/>
          <w:szCs w:val="24"/>
        </w:rPr>
        <w:t>модерна</w:t>
      </w:r>
      <w:proofErr w:type="spellEnd"/>
      <w:r w:rsidRPr="003310D2">
        <w:rPr>
          <w:rFonts w:ascii="Times New Roman" w:hAnsi="Times New Roman"/>
          <w:sz w:val="24"/>
          <w:szCs w:val="24"/>
        </w:rPr>
        <w:t xml:space="preserve"> и </w:t>
      </w:r>
      <w:proofErr w:type="spellStart"/>
      <w:proofErr w:type="gramStart"/>
      <w:r w:rsidRPr="003310D2">
        <w:rPr>
          <w:rFonts w:ascii="Times New Roman" w:hAnsi="Times New Roman"/>
          <w:sz w:val="24"/>
          <w:szCs w:val="24"/>
        </w:rPr>
        <w:t>прозрачна</w:t>
      </w:r>
      <w:proofErr w:type="spellEnd"/>
      <w:r w:rsidRPr="003310D2">
        <w:rPr>
          <w:rFonts w:ascii="Times New Roman" w:hAnsi="Times New Roman"/>
          <w:sz w:val="24"/>
          <w:szCs w:val="24"/>
        </w:rPr>
        <w:t xml:space="preserve">  </w:t>
      </w:r>
      <w:proofErr w:type="spellStart"/>
      <w:r w:rsidRPr="003310D2">
        <w:rPr>
          <w:rFonts w:ascii="Times New Roman" w:hAnsi="Times New Roman"/>
          <w:sz w:val="24"/>
          <w:szCs w:val="24"/>
        </w:rPr>
        <w:t>приходна</w:t>
      </w:r>
      <w:proofErr w:type="spellEnd"/>
      <w:proofErr w:type="gramEnd"/>
      <w:r w:rsidRPr="003310D2">
        <w:rPr>
          <w:rFonts w:ascii="Times New Roman" w:hAnsi="Times New Roman"/>
          <w:sz w:val="24"/>
          <w:szCs w:val="24"/>
        </w:rPr>
        <w:t xml:space="preserve"> </w:t>
      </w:r>
      <w:proofErr w:type="spellStart"/>
      <w:r w:rsidRPr="003310D2">
        <w:rPr>
          <w:rFonts w:ascii="Times New Roman" w:hAnsi="Times New Roman"/>
          <w:sz w:val="24"/>
          <w:szCs w:val="24"/>
        </w:rPr>
        <w:t>администрация</w:t>
      </w:r>
      <w:proofErr w:type="spellEnd"/>
      <w:r w:rsidRPr="003310D2">
        <w:rPr>
          <w:rFonts w:ascii="Times New Roman" w:hAnsi="Times New Roman"/>
          <w:sz w:val="24"/>
          <w:szCs w:val="24"/>
        </w:rPr>
        <w:t xml:space="preserve"> в </w:t>
      </w:r>
      <w:proofErr w:type="spellStart"/>
      <w:r w:rsidRPr="003310D2">
        <w:rPr>
          <w:rFonts w:ascii="Times New Roman" w:hAnsi="Times New Roman"/>
          <w:sz w:val="24"/>
          <w:szCs w:val="24"/>
        </w:rPr>
        <w:t>услуга</w:t>
      </w:r>
      <w:proofErr w:type="spellEnd"/>
      <w:r w:rsidRPr="003310D2">
        <w:rPr>
          <w:rFonts w:ascii="Times New Roman" w:hAnsi="Times New Roman"/>
          <w:sz w:val="24"/>
          <w:szCs w:val="24"/>
        </w:rPr>
        <w:t xml:space="preserve"> </w:t>
      </w:r>
      <w:proofErr w:type="spellStart"/>
      <w:r w:rsidRPr="003310D2">
        <w:rPr>
          <w:rFonts w:ascii="Times New Roman" w:hAnsi="Times New Roman"/>
          <w:sz w:val="24"/>
          <w:szCs w:val="24"/>
        </w:rPr>
        <w:t>на</w:t>
      </w:r>
      <w:proofErr w:type="spellEnd"/>
      <w:r w:rsidRPr="003310D2">
        <w:rPr>
          <w:rFonts w:ascii="Times New Roman" w:hAnsi="Times New Roman"/>
          <w:sz w:val="24"/>
          <w:szCs w:val="24"/>
        </w:rPr>
        <w:t xml:space="preserve"> </w:t>
      </w:r>
      <w:proofErr w:type="spellStart"/>
      <w:r w:rsidRPr="003310D2">
        <w:rPr>
          <w:rFonts w:ascii="Times New Roman" w:hAnsi="Times New Roman"/>
          <w:sz w:val="24"/>
          <w:szCs w:val="24"/>
        </w:rPr>
        <w:t>гражданите</w:t>
      </w:r>
      <w:proofErr w:type="spellEnd"/>
      <w:r w:rsidRPr="003310D2">
        <w:rPr>
          <w:rFonts w:ascii="Times New Roman" w:hAnsi="Times New Roman"/>
          <w:sz w:val="24"/>
          <w:szCs w:val="24"/>
        </w:rPr>
        <w:t xml:space="preserve"> и </w:t>
      </w:r>
      <w:proofErr w:type="spellStart"/>
      <w:r w:rsidRPr="003310D2">
        <w:rPr>
          <w:rFonts w:ascii="Times New Roman" w:hAnsi="Times New Roman"/>
          <w:sz w:val="24"/>
          <w:szCs w:val="24"/>
        </w:rPr>
        <w:t>бизнеса</w:t>
      </w:r>
      <w:proofErr w:type="spellEnd"/>
      <w:r w:rsidRPr="003310D2">
        <w:rPr>
          <w:rFonts w:ascii="Times New Roman" w:hAnsi="Times New Roman"/>
          <w:sz w:val="24"/>
          <w:szCs w:val="24"/>
        </w:rPr>
        <w:t>”</w:t>
      </w:r>
    </w:p>
    <w:p w:rsidR="00F9759C" w:rsidRPr="00430817" w:rsidRDefault="00F9759C" w:rsidP="00E30558">
      <w:pPr>
        <w:pStyle w:val="Heading1"/>
        <w:rPr>
          <w:rFonts w:ascii="Times New Roman" w:hAnsi="Times New Roman" w:cs="Times New Roman"/>
          <w:b/>
          <w:sz w:val="24"/>
          <w:szCs w:val="24"/>
          <w:lang w:val="bg-BG"/>
        </w:rPr>
      </w:pPr>
      <w:r w:rsidRPr="00430817">
        <w:rPr>
          <w:rFonts w:ascii="Times New Roman" w:hAnsi="Times New Roman" w:cs="Times New Roman"/>
          <w:b/>
          <w:sz w:val="24"/>
          <w:szCs w:val="24"/>
          <w:lang w:val="bg-BG"/>
        </w:rPr>
        <w:t>1. ВЪВЕДЕНИЕ</w:t>
      </w:r>
    </w:p>
    <w:p w:rsidR="00F9759C" w:rsidRPr="00430817" w:rsidRDefault="00F9759C" w:rsidP="00E30558">
      <w:pPr>
        <w:pStyle w:val="Subtitle"/>
        <w:jc w:val="both"/>
        <w:rPr>
          <w:rFonts w:ascii="Times New Roman" w:hAnsi="Times New Roman" w:cs="Times New Roman"/>
          <w:i w:val="0"/>
          <w:color w:val="32391C"/>
          <w:spacing w:val="0"/>
        </w:rPr>
      </w:pPr>
      <w:r w:rsidRPr="00430817">
        <w:rPr>
          <w:rFonts w:ascii="Times New Roman" w:hAnsi="Times New Roman" w:cs="Times New Roman"/>
          <w:i w:val="0"/>
          <w:color w:val="32391C"/>
          <w:spacing w:val="0"/>
          <w:lang w:val="bg-BG"/>
        </w:rPr>
        <w:t>Настоящ</w:t>
      </w:r>
      <w:r w:rsidR="00085E9E" w:rsidRPr="00430817">
        <w:rPr>
          <w:rFonts w:ascii="Times New Roman" w:hAnsi="Times New Roman" w:cs="Times New Roman"/>
          <w:i w:val="0"/>
          <w:color w:val="32391C"/>
          <w:spacing w:val="0"/>
          <w:lang w:val="bg-BG"/>
        </w:rPr>
        <w:t>ата спецификация</w:t>
      </w:r>
      <w:r w:rsidRPr="00430817">
        <w:rPr>
          <w:rFonts w:ascii="Times New Roman" w:hAnsi="Times New Roman" w:cs="Times New Roman"/>
          <w:i w:val="0"/>
          <w:color w:val="32391C"/>
          <w:spacing w:val="0"/>
          <w:lang w:val="bg-BG"/>
        </w:rPr>
        <w:t xml:space="preserve"> има за цел да опише изискванията на Възложителя (МРРБ)</w:t>
      </w:r>
      <w:r w:rsidR="00722D13" w:rsidRPr="00430817">
        <w:rPr>
          <w:rFonts w:ascii="Times New Roman" w:hAnsi="Times New Roman" w:cs="Times New Roman"/>
          <w:i w:val="0"/>
          <w:color w:val="32391C"/>
          <w:spacing w:val="0"/>
          <w:lang w:val="bg-BG"/>
        </w:rPr>
        <w:t xml:space="preserve"> </w:t>
      </w:r>
      <w:r w:rsidRPr="00430817">
        <w:rPr>
          <w:rFonts w:ascii="Times New Roman" w:hAnsi="Times New Roman" w:cs="Times New Roman"/>
          <w:i w:val="0"/>
          <w:color w:val="32391C"/>
          <w:spacing w:val="0"/>
          <w:lang w:val="bg-BG"/>
        </w:rPr>
        <w:t xml:space="preserve">относно изработването на проект за осигуряване на свързаност на всички звена в рамките на МРРБ, за изграждане на единна обща архитектура на вътрешноадминистративните връзки и връзките с потребителите (свързаност на МРРБ с изнесените звена на ГД </w:t>
      </w:r>
      <w:r w:rsidR="00AB4615" w:rsidRPr="00430817">
        <w:rPr>
          <w:rFonts w:ascii="Times New Roman" w:hAnsi="Times New Roman" w:cs="Times New Roman"/>
          <w:i w:val="0"/>
          <w:color w:val="32391C"/>
          <w:spacing w:val="0"/>
          <w:lang w:val="bg-BG"/>
        </w:rPr>
        <w:t xml:space="preserve">„ПРР”, ГД „СПРРАТУ” и дирекция </w:t>
      </w:r>
      <w:r w:rsidR="00EB2BDA">
        <w:rPr>
          <w:rFonts w:ascii="Times New Roman" w:hAnsi="Times New Roman" w:cs="Times New Roman"/>
          <w:i w:val="0"/>
          <w:color w:val="32391C"/>
          <w:spacing w:val="0"/>
          <w:lang w:val="bg-BG"/>
        </w:rPr>
        <w:t>„</w:t>
      </w:r>
      <w:r w:rsidR="00AB4615" w:rsidRPr="00430817">
        <w:rPr>
          <w:rFonts w:ascii="Times New Roman" w:hAnsi="Times New Roman" w:cs="Times New Roman"/>
          <w:i w:val="0"/>
          <w:color w:val="32391C"/>
          <w:spacing w:val="0"/>
          <w:lang w:val="bg-BG"/>
        </w:rPr>
        <w:t>ТПН</w:t>
      </w:r>
      <w:r w:rsidR="00EB2BDA">
        <w:rPr>
          <w:rFonts w:ascii="Times New Roman" w:hAnsi="Times New Roman" w:cs="Times New Roman"/>
          <w:i w:val="0"/>
          <w:color w:val="32391C"/>
          <w:spacing w:val="0"/>
          <w:lang w:val="bg-BG"/>
        </w:rPr>
        <w:t>“</w:t>
      </w:r>
      <w:r w:rsidR="00085E9E" w:rsidRPr="00430817">
        <w:rPr>
          <w:rFonts w:ascii="Times New Roman" w:hAnsi="Times New Roman" w:cs="Times New Roman"/>
          <w:i w:val="0"/>
          <w:color w:val="32391C"/>
          <w:spacing w:val="0"/>
          <w:lang w:val="bg-BG"/>
        </w:rPr>
        <w:t>.</w:t>
      </w:r>
    </w:p>
    <w:p w:rsidR="00F9759C" w:rsidRPr="00430817" w:rsidRDefault="00F9759C" w:rsidP="00E30558">
      <w:pPr>
        <w:pStyle w:val="Heading1"/>
        <w:rPr>
          <w:rFonts w:ascii="Times New Roman" w:hAnsi="Times New Roman" w:cs="Times New Roman"/>
          <w:b/>
          <w:sz w:val="24"/>
          <w:szCs w:val="24"/>
          <w:lang w:val="bg-BG"/>
        </w:rPr>
      </w:pPr>
      <w:r w:rsidRPr="00430817">
        <w:rPr>
          <w:rFonts w:ascii="Times New Roman" w:hAnsi="Times New Roman" w:cs="Times New Roman"/>
          <w:b/>
          <w:sz w:val="24"/>
          <w:szCs w:val="24"/>
          <w:lang w:val="bg-BG"/>
        </w:rPr>
        <w:t>2. ОПИСАНИЕ НА ИЗИСКВАНИЯТА НА ВЪЗЛОЖИТЕЛЯ</w:t>
      </w:r>
    </w:p>
    <w:p w:rsidR="00F9759C" w:rsidRPr="00430817" w:rsidRDefault="00F9759C" w:rsidP="00E30558">
      <w:p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2.1. Възложителят желае да получи предложение под формата на Работен проект за:</w:t>
      </w:r>
    </w:p>
    <w:p w:rsidR="00F9759C" w:rsidRPr="00430817" w:rsidRDefault="00F9759C" w:rsidP="00E30558">
      <w:pPr>
        <w:pStyle w:val="ListParagraph"/>
        <w:numPr>
          <w:ilvl w:val="0"/>
          <w:numId w:val="2"/>
        </w:num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 xml:space="preserve">изграждане на комуникационно-информационна среда на </w:t>
      </w:r>
      <w:r w:rsidR="00085E9E" w:rsidRPr="00430817">
        <w:rPr>
          <w:rFonts w:ascii="Times New Roman" w:hAnsi="Times New Roman" w:cs="Times New Roman"/>
          <w:sz w:val="24"/>
          <w:szCs w:val="24"/>
          <w:lang w:val="bg-BG"/>
        </w:rPr>
        <w:t>МРРБ</w:t>
      </w:r>
      <w:r w:rsidRPr="00430817">
        <w:rPr>
          <w:rFonts w:ascii="Times New Roman" w:hAnsi="Times New Roman" w:cs="Times New Roman"/>
          <w:sz w:val="24"/>
          <w:szCs w:val="24"/>
          <w:lang w:val="bg-BG"/>
        </w:rPr>
        <w:t xml:space="preserve"> за свързването във виртуална частна мрежа с</w:t>
      </w:r>
      <w:r w:rsidR="00085E9E" w:rsidRPr="00430817">
        <w:rPr>
          <w:rFonts w:ascii="Times New Roman" w:hAnsi="Times New Roman" w:cs="Times New Roman"/>
          <w:sz w:val="24"/>
          <w:szCs w:val="24"/>
          <w:lang w:val="bg-BG"/>
        </w:rPr>
        <w:t xml:space="preserve"> централна точка в сградата на м</w:t>
      </w:r>
      <w:r w:rsidRPr="00430817">
        <w:rPr>
          <w:rFonts w:ascii="Times New Roman" w:hAnsi="Times New Roman" w:cs="Times New Roman"/>
          <w:sz w:val="24"/>
          <w:szCs w:val="24"/>
          <w:lang w:val="bg-BG"/>
        </w:rPr>
        <w:t xml:space="preserve">инистерството в </w:t>
      </w:r>
      <w:r w:rsidR="00085E9E" w:rsidRPr="00430817">
        <w:rPr>
          <w:rFonts w:ascii="Times New Roman" w:hAnsi="Times New Roman" w:cs="Times New Roman"/>
          <w:sz w:val="24"/>
          <w:szCs w:val="24"/>
          <w:lang w:val="bg-BG"/>
        </w:rPr>
        <w:t xml:space="preserve">гр. </w:t>
      </w:r>
      <w:r w:rsidRPr="00430817">
        <w:rPr>
          <w:rFonts w:ascii="Times New Roman" w:hAnsi="Times New Roman" w:cs="Times New Roman"/>
          <w:sz w:val="24"/>
          <w:szCs w:val="24"/>
          <w:lang w:val="bg-BG"/>
        </w:rPr>
        <w:t>София и 1</w:t>
      </w:r>
      <w:r w:rsidR="007F2CB1">
        <w:rPr>
          <w:rFonts w:ascii="Times New Roman" w:hAnsi="Times New Roman" w:cs="Times New Roman"/>
          <w:sz w:val="24"/>
          <w:szCs w:val="24"/>
        </w:rPr>
        <w:t>0</w:t>
      </w:r>
      <w:r w:rsidR="00AB4615" w:rsidRPr="00430817">
        <w:rPr>
          <w:rFonts w:ascii="Times New Roman" w:hAnsi="Times New Roman" w:cs="Times New Roman"/>
          <w:sz w:val="24"/>
          <w:szCs w:val="24"/>
          <w:lang w:val="bg-BG"/>
        </w:rPr>
        <w:t xml:space="preserve"> </w:t>
      </w:r>
      <w:r w:rsidRPr="00430817">
        <w:rPr>
          <w:rFonts w:ascii="Times New Roman" w:hAnsi="Times New Roman" w:cs="Times New Roman"/>
          <w:sz w:val="24"/>
          <w:szCs w:val="24"/>
          <w:lang w:val="bg-BG"/>
        </w:rPr>
        <w:t>абонатни поста в изнесените му звена в страната (първи етап);</w:t>
      </w:r>
    </w:p>
    <w:p w:rsidR="00F9759C" w:rsidRPr="00430817" w:rsidRDefault="00F9759C" w:rsidP="00E30558">
      <w:pPr>
        <w:pStyle w:val="ListParagraph"/>
        <w:numPr>
          <w:ilvl w:val="0"/>
          <w:numId w:val="2"/>
        </w:num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 xml:space="preserve">осигуряване на нейната реализация под формата на внедряване на доставено от страна на </w:t>
      </w:r>
      <w:r w:rsidR="00085E9E" w:rsidRPr="00430817">
        <w:rPr>
          <w:rFonts w:ascii="Times New Roman" w:hAnsi="Times New Roman" w:cs="Times New Roman"/>
          <w:sz w:val="24"/>
          <w:szCs w:val="24"/>
          <w:lang w:val="bg-BG"/>
        </w:rPr>
        <w:t>Възложителя</w:t>
      </w:r>
      <w:r w:rsidRPr="00430817">
        <w:rPr>
          <w:rFonts w:ascii="Times New Roman" w:hAnsi="Times New Roman" w:cs="Times New Roman"/>
          <w:sz w:val="24"/>
          <w:szCs w:val="24"/>
          <w:lang w:val="bg-BG"/>
        </w:rPr>
        <w:t xml:space="preserve"> оборудване (втори етап). </w:t>
      </w:r>
    </w:p>
    <w:p w:rsidR="00F9759C" w:rsidRPr="00430817" w:rsidRDefault="00F9759C" w:rsidP="00E30558">
      <w:p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2.</w:t>
      </w:r>
      <w:proofErr w:type="spellStart"/>
      <w:r w:rsidRPr="00430817">
        <w:rPr>
          <w:rFonts w:ascii="Times New Roman" w:hAnsi="Times New Roman" w:cs="Times New Roman"/>
          <w:sz w:val="24"/>
          <w:szCs w:val="24"/>
          <w:lang w:val="bg-BG"/>
        </w:rPr>
        <w:t>2</w:t>
      </w:r>
      <w:proofErr w:type="spellEnd"/>
      <w:r w:rsidRPr="00430817">
        <w:rPr>
          <w:rFonts w:ascii="Times New Roman" w:hAnsi="Times New Roman" w:cs="Times New Roman"/>
          <w:sz w:val="24"/>
          <w:szCs w:val="24"/>
          <w:lang w:val="bg-BG"/>
        </w:rPr>
        <w:t>. Работният проект следва да включва описание за изпълнение на дейностите и извършване на услуги по разделите, посочени по-долу:</w:t>
      </w:r>
    </w:p>
    <w:p w:rsidR="00F9759C" w:rsidRPr="00430817" w:rsidRDefault="00F9759C" w:rsidP="007A4A03">
      <w:p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2.</w:t>
      </w:r>
      <w:proofErr w:type="spellStart"/>
      <w:r w:rsidRPr="00430817">
        <w:rPr>
          <w:rFonts w:ascii="Times New Roman" w:hAnsi="Times New Roman" w:cs="Times New Roman"/>
          <w:sz w:val="24"/>
          <w:szCs w:val="24"/>
          <w:lang w:val="bg-BG"/>
        </w:rPr>
        <w:t>2</w:t>
      </w:r>
      <w:proofErr w:type="spellEnd"/>
      <w:r w:rsidRPr="00430817">
        <w:rPr>
          <w:rFonts w:ascii="Times New Roman" w:hAnsi="Times New Roman" w:cs="Times New Roman"/>
          <w:sz w:val="24"/>
          <w:szCs w:val="24"/>
          <w:lang w:val="bg-BG"/>
        </w:rPr>
        <w:t>.1.</w:t>
      </w:r>
      <w:r w:rsidRPr="00430817">
        <w:rPr>
          <w:rFonts w:ascii="Times New Roman" w:hAnsi="Times New Roman" w:cs="Times New Roman"/>
          <w:b/>
          <w:sz w:val="24"/>
          <w:szCs w:val="24"/>
          <w:lang w:val="bg-BG"/>
        </w:rPr>
        <w:t xml:space="preserve"> Раздел І</w:t>
      </w:r>
      <w:r w:rsidRPr="00430817">
        <w:rPr>
          <w:rFonts w:ascii="Times New Roman" w:hAnsi="Times New Roman" w:cs="Times New Roman"/>
          <w:sz w:val="24"/>
          <w:szCs w:val="24"/>
          <w:lang w:val="bg-BG"/>
        </w:rPr>
        <w:t xml:space="preserve"> следва да включва</w:t>
      </w:r>
      <w:r w:rsidRPr="00430817">
        <w:rPr>
          <w:rFonts w:ascii="Times New Roman" w:hAnsi="Times New Roman" w:cs="Times New Roman"/>
          <w:color w:val="333333"/>
          <w:sz w:val="24"/>
          <w:szCs w:val="24"/>
          <w:lang w:val="ru-RU" w:eastAsia="en-US"/>
        </w:rPr>
        <w:t xml:space="preserve"> </w:t>
      </w:r>
      <w:r w:rsidRPr="00430817">
        <w:rPr>
          <w:rFonts w:ascii="Times New Roman" w:hAnsi="Times New Roman" w:cs="Times New Roman"/>
          <w:color w:val="333333"/>
          <w:sz w:val="24"/>
          <w:szCs w:val="24"/>
          <w:lang w:val="bg-BG" w:eastAsia="en-US"/>
        </w:rPr>
        <w:t>о</w:t>
      </w:r>
      <w:r w:rsidRPr="00430817">
        <w:rPr>
          <w:rFonts w:ascii="Times New Roman" w:hAnsi="Times New Roman" w:cs="Times New Roman"/>
          <w:color w:val="333333"/>
          <w:sz w:val="24"/>
          <w:szCs w:val="24"/>
          <w:lang w:val="ru-RU" w:eastAsia="en-US"/>
        </w:rPr>
        <w:t>дит и анализ на съществуващата комуникационната среда в МРРБ</w:t>
      </w:r>
      <w:r w:rsidRPr="00430817">
        <w:rPr>
          <w:rFonts w:ascii="Times New Roman" w:hAnsi="Times New Roman" w:cs="Times New Roman"/>
          <w:color w:val="333333"/>
          <w:sz w:val="24"/>
          <w:szCs w:val="24"/>
          <w:lang w:val="bg-BG" w:eastAsia="en-US"/>
        </w:rPr>
        <w:t>:</w:t>
      </w:r>
    </w:p>
    <w:p w:rsidR="00F9759C" w:rsidRPr="00430817" w:rsidRDefault="00F9759C" w:rsidP="007A4A03">
      <w:p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 анализ на комуникационната среда в МРРБ и изнесените му звена;</w:t>
      </w:r>
    </w:p>
    <w:p w:rsidR="00F9759C" w:rsidRPr="00430817" w:rsidRDefault="00F9759C" w:rsidP="007A4A03">
      <w:p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  наличното оборудване;</w:t>
      </w:r>
    </w:p>
    <w:p w:rsidR="00F9759C" w:rsidRPr="00430817" w:rsidRDefault="00F9759C" w:rsidP="007A4A03">
      <w:p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 xml:space="preserve">- обосновка на евентуалната необходимост от изграждане на нови канали и осигуряване на допълнителна инфраструктура с цел да се създаде комуникационно-информационна среда, която да отговаря на изискванията за надеждност и сигурност и на обема на работа на всички звена на МРРБ. </w:t>
      </w:r>
    </w:p>
    <w:p w:rsidR="00F9759C" w:rsidRPr="00430817" w:rsidRDefault="00F9759C" w:rsidP="007A4A03">
      <w:p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В отговор на изискванията на Възложителя по този раздел следва да бъде изготвено и включено:</w:t>
      </w:r>
    </w:p>
    <w:p w:rsidR="00F9759C" w:rsidRPr="00430817" w:rsidRDefault="00F9759C" w:rsidP="007A4A03">
      <w:p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lastRenderedPageBreak/>
        <w:t xml:space="preserve">А) техническо предложение за топология на Виртуалната частна мрежа с централен абонатен пост в сградата на МРРБ в </w:t>
      </w:r>
      <w:r w:rsidR="00085E9E" w:rsidRPr="00430817">
        <w:rPr>
          <w:rFonts w:ascii="Times New Roman" w:hAnsi="Times New Roman" w:cs="Times New Roman"/>
          <w:sz w:val="24"/>
          <w:szCs w:val="24"/>
          <w:lang w:val="bg-BG"/>
        </w:rPr>
        <w:t xml:space="preserve">гр. </w:t>
      </w:r>
      <w:r w:rsidRPr="00430817">
        <w:rPr>
          <w:rFonts w:ascii="Times New Roman" w:hAnsi="Times New Roman" w:cs="Times New Roman"/>
          <w:sz w:val="24"/>
          <w:szCs w:val="24"/>
          <w:lang w:val="bg-BG"/>
        </w:rPr>
        <w:t>София и 1</w:t>
      </w:r>
      <w:r w:rsidR="007F2CB1">
        <w:rPr>
          <w:rFonts w:ascii="Times New Roman" w:hAnsi="Times New Roman" w:cs="Times New Roman"/>
          <w:sz w:val="24"/>
          <w:szCs w:val="24"/>
        </w:rPr>
        <w:t>0</w:t>
      </w:r>
      <w:r w:rsidRPr="00430817">
        <w:rPr>
          <w:rFonts w:ascii="Times New Roman" w:hAnsi="Times New Roman" w:cs="Times New Roman"/>
          <w:sz w:val="24"/>
          <w:szCs w:val="24"/>
          <w:lang w:val="bg-BG"/>
        </w:rPr>
        <w:t xml:space="preserve"> броя терминални абонатни постове в изнесените звена на МРРБ в страната - </w:t>
      </w:r>
      <w:r w:rsidRPr="00430817">
        <w:rPr>
          <w:rFonts w:ascii="Times New Roman" w:hAnsi="Times New Roman" w:cs="Times New Roman"/>
          <w:color w:val="auto"/>
          <w:sz w:val="24"/>
          <w:szCs w:val="24"/>
          <w:lang w:val="bg-BG" w:eastAsia="bg-BG"/>
        </w:rPr>
        <w:t>и</w:t>
      </w:r>
      <w:proofErr w:type="spellStart"/>
      <w:r w:rsidRPr="00430817">
        <w:rPr>
          <w:rFonts w:ascii="Times New Roman" w:hAnsi="Times New Roman" w:cs="Times New Roman"/>
          <w:color w:val="auto"/>
          <w:sz w:val="24"/>
          <w:szCs w:val="24"/>
          <w:lang w:val="ru-RU" w:eastAsia="bg-BG"/>
        </w:rPr>
        <w:t>зработване</w:t>
      </w:r>
      <w:proofErr w:type="spellEnd"/>
      <w:r w:rsidRPr="00430817">
        <w:rPr>
          <w:rFonts w:ascii="Times New Roman" w:hAnsi="Times New Roman" w:cs="Times New Roman"/>
          <w:color w:val="auto"/>
          <w:sz w:val="24"/>
          <w:szCs w:val="24"/>
          <w:lang w:val="ru-RU" w:eastAsia="bg-BG"/>
        </w:rPr>
        <w:t xml:space="preserve"> на проект за </w:t>
      </w:r>
      <w:proofErr w:type="spellStart"/>
      <w:r w:rsidRPr="00430817">
        <w:rPr>
          <w:rFonts w:ascii="Times New Roman" w:hAnsi="Times New Roman" w:cs="Times New Roman"/>
          <w:color w:val="auto"/>
          <w:sz w:val="24"/>
          <w:szCs w:val="24"/>
          <w:lang w:val="ru-RU" w:eastAsia="bg-BG"/>
        </w:rPr>
        <w:t>изграждане</w:t>
      </w:r>
      <w:proofErr w:type="spellEnd"/>
      <w:r w:rsidRPr="00430817">
        <w:rPr>
          <w:rFonts w:ascii="Times New Roman" w:hAnsi="Times New Roman" w:cs="Times New Roman"/>
          <w:color w:val="auto"/>
          <w:sz w:val="24"/>
          <w:szCs w:val="24"/>
          <w:lang w:val="ru-RU" w:eastAsia="bg-BG"/>
        </w:rPr>
        <w:t xml:space="preserve"> на </w:t>
      </w:r>
      <w:proofErr w:type="spellStart"/>
      <w:r w:rsidRPr="00430817">
        <w:rPr>
          <w:rFonts w:ascii="Times New Roman" w:hAnsi="Times New Roman" w:cs="Times New Roman"/>
          <w:color w:val="auto"/>
          <w:sz w:val="24"/>
          <w:szCs w:val="24"/>
          <w:lang w:val="ru-RU" w:eastAsia="bg-BG"/>
        </w:rPr>
        <w:t>комуникационно-информационна</w:t>
      </w:r>
      <w:proofErr w:type="spellEnd"/>
      <w:r w:rsidRPr="00430817">
        <w:rPr>
          <w:rFonts w:ascii="Times New Roman" w:hAnsi="Times New Roman" w:cs="Times New Roman"/>
          <w:color w:val="auto"/>
          <w:sz w:val="24"/>
          <w:szCs w:val="24"/>
          <w:lang w:val="ru-RU" w:eastAsia="bg-BG"/>
        </w:rPr>
        <w:t xml:space="preserve"> среда на </w:t>
      </w:r>
      <w:proofErr w:type="spellStart"/>
      <w:r w:rsidR="00085E9E" w:rsidRPr="00430817">
        <w:rPr>
          <w:rFonts w:ascii="Times New Roman" w:hAnsi="Times New Roman" w:cs="Times New Roman"/>
          <w:color w:val="auto"/>
          <w:sz w:val="24"/>
          <w:szCs w:val="24"/>
          <w:lang w:val="ru-RU" w:eastAsia="bg-BG"/>
        </w:rPr>
        <w:t>Възложителя</w:t>
      </w:r>
      <w:proofErr w:type="spellEnd"/>
      <w:r w:rsidRPr="00430817">
        <w:rPr>
          <w:rFonts w:ascii="Times New Roman" w:hAnsi="Times New Roman" w:cs="Times New Roman"/>
          <w:color w:val="auto"/>
          <w:sz w:val="24"/>
          <w:szCs w:val="24"/>
          <w:lang w:val="ru-RU" w:eastAsia="bg-BG"/>
        </w:rPr>
        <w:t xml:space="preserve"> за </w:t>
      </w:r>
      <w:proofErr w:type="spellStart"/>
      <w:r w:rsidRPr="00430817">
        <w:rPr>
          <w:rFonts w:ascii="Times New Roman" w:hAnsi="Times New Roman" w:cs="Times New Roman"/>
          <w:color w:val="auto"/>
          <w:sz w:val="24"/>
          <w:szCs w:val="24"/>
          <w:lang w:val="ru-RU" w:eastAsia="bg-BG"/>
        </w:rPr>
        <w:t>свързването</w:t>
      </w:r>
      <w:proofErr w:type="spellEnd"/>
      <w:r w:rsidRPr="00430817">
        <w:rPr>
          <w:rFonts w:ascii="Times New Roman" w:hAnsi="Times New Roman" w:cs="Times New Roman"/>
          <w:color w:val="auto"/>
          <w:sz w:val="24"/>
          <w:szCs w:val="24"/>
          <w:lang w:val="ru-RU" w:eastAsia="bg-BG"/>
        </w:rPr>
        <w:t xml:space="preserve"> </w:t>
      </w:r>
      <w:proofErr w:type="spellStart"/>
      <w:r w:rsidRPr="00430817">
        <w:rPr>
          <w:rFonts w:ascii="Times New Roman" w:hAnsi="Times New Roman" w:cs="Times New Roman"/>
          <w:color w:val="auto"/>
          <w:sz w:val="24"/>
          <w:szCs w:val="24"/>
          <w:lang w:val="ru-RU" w:eastAsia="bg-BG"/>
        </w:rPr>
        <w:t>във</w:t>
      </w:r>
      <w:proofErr w:type="spellEnd"/>
      <w:r w:rsidRPr="00430817">
        <w:rPr>
          <w:rFonts w:ascii="Times New Roman" w:hAnsi="Times New Roman" w:cs="Times New Roman"/>
          <w:color w:val="auto"/>
          <w:sz w:val="24"/>
          <w:szCs w:val="24"/>
          <w:lang w:val="ru-RU" w:eastAsia="bg-BG"/>
        </w:rPr>
        <w:t xml:space="preserve"> </w:t>
      </w:r>
      <w:proofErr w:type="spellStart"/>
      <w:r w:rsidRPr="00430817">
        <w:rPr>
          <w:rFonts w:ascii="Times New Roman" w:hAnsi="Times New Roman" w:cs="Times New Roman"/>
          <w:color w:val="auto"/>
          <w:sz w:val="24"/>
          <w:szCs w:val="24"/>
          <w:lang w:val="ru-RU" w:eastAsia="bg-BG"/>
        </w:rPr>
        <w:t>виртуална</w:t>
      </w:r>
      <w:proofErr w:type="spellEnd"/>
      <w:r w:rsidRPr="00430817">
        <w:rPr>
          <w:rFonts w:ascii="Times New Roman" w:hAnsi="Times New Roman" w:cs="Times New Roman"/>
          <w:color w:val="auto"/>
          <w:sz w:val="24"/>
          <w:szCs w:val="24"/>
          <w:lang w:val="ru-RU" w:eastAsia="bg-BG"/>
        </w:rPr>
        <w:t xml:space="preserve"> </w:t>
      </w:r>
      <w:proofErr w:type="spellStart"/>
      <w:r w:rsidRPr="00430817">
        <w:rPr>
          <w:rFonts w:ascii="Times New Roman" w:hAnsi="Times New Roman" w:cs="Times New Roman"/>
          <w:color w:val="auto"/>
          <w:sz w:val="24"/>
          <w:szCs w:val="24"/>
          <w:lang w:val="ru-RU" w:eastAsia="bg-BG"/>
        </w:rPr>
        <w:t>частна</w:t>
      </w:r>
      <w:proofErr w:type="spellEnd"/>
      <w:r w:rsidRPr="00430817">
        <w:rPr>
          <w:rFonts w:ascii="Times New Roman" w:hAnsi="Times New Roman" w:cs="Times New Roman"/>
          <w:color w:val="auto"/>
          <w:sz w:val="24"/>
          <w:szCs w:val="24"/>
          <w:lang w:val="ru-RU" w:eastAsia="bg-BG"/>
        </w:rPr>
        <w:t xml:space="preserve"> мрежа с </w:t>
      </w:r>
      <w:proofErr w:type="spellStart"/>
      <w:r w:rsidRPr="00430817">
        <w:rPr>
          <w:rFonts w:ascii="Times New Roman" w:hAnsi="Times New Roman" w:cs="Times New Roman"/>
          <w:color w:val="auto"/>
          <w:sz w:val="24"/>
          <w:szCs w:val="24"/>
          <w:lang w:val="ru-RU" w:eastAsia="bg-BG"/>
        </w:rPr>
        <w:t>централна</w:t>
      </w:r>
      <w:proofErr w:type="spellEnd"/>
      <w:r w:rsidRPr="00430817">
        <w:rPr>
          <w:rFonts w:ascii="Times New Roman" w:hAnsi="Times New Roman" w:cs="Times New Roman"/>
          <w:color w:val="auto"/>
          <w:sz w:val="24"/>
          <w:szCs w:val="24"/>
          <w:lang w:val="ru-RU" w:eastAsia="bg-BG"/>
        </w:rPr>
        <w:t xml:space="preserve"> точка в </w:t>
      </w:r>
      <w:proofErr w:type="spellStart"/>
      <w:r w:rsidRPr="00430817">
        <w:rPr>
          <w:rFonts w:ascii="Times New Roman" w:hAnsi="Times New Roman" w:cs="Times New Roman"/>
          <w:color w:val="auto"/>
          <w:sz w:val="24"/>
          <w:szCs w:val="24"/>
          <w:lang w:val="ru-RU" w:eastAsia="bg-BG"/>
        </w:rPr>
        <w:t>сградата</w:t>
      </w:r>
      <w:proofErr w:type="spellEnd"/>
      <w:r w:rsidRPr="00430817">
        <w:rPr>
          <w:rFonts w:ascii="Times New Roman" w:hAnsi="Times New Roman" w:cs="Times New Roman"/>
          <w:color w:val="auto"/>
          <w:sz w:val="24"/>
          <w:szCs w:val="24"/>
          <w:lang w:val="ru-RU" w:eastAsia="bg-BG"/>
        </w:rPr>
        <w:t xml:space="preserve"> на </w:t>
      </w:r>
      <w:proofErr w:type="spellStart"/>
      <w:r w:rsidR="00085E9E" w:rsidRPr="00430817">
        <w:rPr>
          <w:rFonts w:ascii="Times New Roman" w:hAnsi="Times New Roman" w:cs="Times New Roman"/>
          <w:color w:val="auto"/>
          <w:sz w:val="24"/>
          <w:szCs w:val="24"/>
          <w:lang w:val="ru-RU" w:eastAsia="bg-BG"/>
        </w:rPr>
        <w:t>м</w:t>
      </w:r>
      <w:r w:rsidRPr="00430817">
        <w:rPr>
          <w:rFonts w:ascii="Times New Roman" w:hAnsi="Times New Roman" w:cs="Times New Roman"/>
          <w:color w:val="auto"/>
          <w:sz w:val="24"/>
          <w:szCs w:val="24"/>
          <w:lang w:val="ru-RU" w:eastAsia="bg-BG"/>
        </w:rPr>
        <w:t>инистерството</w:t>
      </w:r>
      <w:proofErr w:type="spellEnd"/>
      <w:r w:rsidRPr="00430817">
        <w:rPr>
          <w:rFonts w:ascii="Times New Roman" w:hAnsi="Times New Roman" w:cs="Times New Roman"/>
          <w:color w:val="auto"/>
          <w:sz w:val="24"/>
          <w:szCs w:val="24"/>
          <w:lang w:val="ru-RU" w:eastAsia="bg-BG"/>
        </w:rPr>
        <w:t xml:space="preserve"> в </w:t>
      </w:r>
      <w:r w:rsidR="00085E9E" w:rsidRPr="00430817">
        <w:rPr>
          <w:rFonts w:ascii="Times New Roman" w:hAnsi="Times New Roman" w:cs="Times New Roman"/>
          <w:color w:val="auto"/>
          <w:sz w:val="24"/>
          <w:szCs w:val="24"/>
          <w:lang w:val="ru-RU" w:eastAsia="bg-BG"/>
        </w:rPr>
        <w:t xml:space="preserve">гр. </w:t>
      </w:r>
      <w:r w:rsidRPr="00430817">
        <w:rPr>
          <w:rFonts w:ascii="Times New Roman" w:hAnsi="Times New Roman" w:cs="Times New Roman"/>
          <w:color w:val="auto"/>
          <w:sz w:val="24"/>
          <w:szCs w:val="24"/>
          <w:lang w:val="ru-RU" w:eastAsia="bg-BG"/>
        </w:rPr>
        <w:t>София и 1</w:t>
      </w:r>
      <w:r w:rsidR="007F2CB1">
        <w:rPr>
          <w:rFonts w:ascii="Times New Roman" w:hAnsi="Times New Roman" w:cs="Times New Roman"/>
          <w:color w:val="auto"/>
          <w:sz w:val="24"/>
          <w:szCs w:val="24"/>
          <w:lang w:eastAsia="bg-BG"/>
        </w:rPr>
        <w:t>0</w:t>
      </w:r>
      <w:r w:rsidRPr="00430817">
        <w:rPr>
          <w:rFonts w:ascii="Times New Roman" w:hAnsi="Times New Roman" w:cs="Times New Roman"/>
          <w:color w:val="auto"/>
          <w:sz w:val="24"/>
          <w:szCs w:val="24"/>
          <w:lang w:val="ru-RU" w:eastAsia="bg-BG"/>
        </w:rPr>
        <w:t xml:space="preserve"> </w:t>
      </w:r>
      <w:proofErr w:type="spellStart"/>
      <w:r w:rsidRPr="00430817">
        <w:rPr>
          <w:rFonts w:ascii="Times New Roman" w:hAnsi="Times New Roman" w:cs="Times New Roman"/>
          <w:color w:val="auto"/>
          <w:sz w:val="24"/>
          <w:szCs w:val="24"/>
          <w:lang w:val="ru-RU" w:eastAsia="bg-BG"/>
        </w:rPr>
        <w:t>абонатни</w:t>
      </w:r>
      <w:proofErr w:type="spellEnd"/>
      <w:r w:rsidRPr="00430817">
        <w:rPr>
          <w:rFonts w:ascii="Times New Roman" w:hAnsi="Times New Roman" w:cs="Times New Roman"/>
          <w:color w:val="auto"/>
          <w:sz w:val="24"/>
          <w:szCs w:val="24"/>
          <w:lang w:val="ru-RU" w:eastAsia="bg-BG"/>
        </w:rPr>
        <w:t xml:space="preserve"> поста в </w:t>
      </w:r>
      <w:proofErr w:type="spellStart"/>
      <w:r w:rsidRPr="00430817">
        <w:rPr>
          <w:rFonts w:ascii="Times New Roman" w:hAnsi="Times New Roman" w:cs="Times New Roman"/>
          <w:color w:val="auto"/>
          <w:sz w:val="24"/>
          <w:szCs w:val="24"/>
          <w:lang w:val="ru-RU" w:eastAsia="bg-BG"/>
        </w:rPr>
        <w:t>изнесените</w:t>
      </w:r>
      <w:proofErr w:type="spellEnd"/>
      <w:r w:rsidRPr="00430817">
        <w:rPr>
          <w:rFonts w:ascii="Times New Roman" w:hAnsi="Times New Roman" w:cs="Times New Roman"/>
          <w:color w:val="auto"/>
          <w:sz w:val="24"/>
          <w:szCs w:val="24"/>
          <w:lang w:val="ru-RU" w:eastAsia="bg-BG"/>
        </w:rPr>
        <w:t xml:space="preserve"> </w:t>
      </w:r>
      <w:proofErr w:type="spellStart"/>
      <w:r w:rsidRPr="00430817">
        <w:rPr>
          <w:rFonts w:ascii="Times New Roman" w:hAnsi="Times New Roman" w:cs="Times New Roman"/>
          <w:color w:val="auto"/>
          <w:sz w:val="24"/>
          <w:szCs w:val="24"/>
          <w:lang w:val="ru-RU" w:eastAsia="bg-BG"/>
        </w:rPr>
        <w:t>му</w:t>
      </w:r>
      <w:proofErr w:type="spellEnd"/>
      <w:r w:rsidRPr="00430817">
        <w:rPr>
          <w:rFonts w:ascii="Times New Roman" w:hAnsi="Times New Roman" w:cs="Times New Roman"/>
          <w:color w:val="auto"/>
          <w:sz w:val="24"/>
          <w:szCs w:val="24"/>
          <w:lang w:val="ru-RU" w:eastAsia="bg-BG"/>
        </w:rPr>
        <w:t xml:space="preserve"> звена в </w:t>
      </w:r>
      <w:proofErr w:type="spellStart"/>
      <w:r w:rsidRPr="00430817">
        <w:rPr>
          <w:rFonts w:ascii="Times New Roman" w:hAnsi="Times New Roman" w:cs="Times New Roman"/>
          <w:color w:val="auto"/>
          <w:sz w:val="24"/>
          <w:szCs w:val="24"/>
          <w:lang w:val="ru-RU" w:eastAsia="bg-BG"/>
        </w:rPr>
        <w:t>страната</w:t>
      </w:r>
      <w:proofErr w:type="spellEnd"/>
      <w:r w:rsidRPr="00430817">
        <w:rPr>
          <w:rFonts w:ascii="Times New Roman" w:hAnsi="Times New Roman" w:cs="Times New Roman"/>
          <w:color w:val="auto"/>
          <w:sz w:val="24"/>
          <w:szCs w:val="24"/>
          <w:lang w:val="bg-BG" w:eastAsia="bg-BG"/>
        </w:rPr>
        <w:t>;</w:t>
      </w:r>
    </w:p>
    <w:p w:rsidR="00F9759C" w:rsidRPr="00430817" w:rsidRDefault="00F9759C" w:rsidP="007A4A03">
      <w:p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 xml:space="preserve">Б) препоръки относно преносната среда, подходящите капацитети на връзките според размера на  базата данни, вида системи и споделени ресурси, използвани от </w:t>
      </w:r>
      <w:r w:rsidR="00085E9E" w:rsidRPr="00430817">
        <w:rPr>
          <w:rFonts w:ascii="Times New Roman" w:hAnsi="Times New Roman" w:cs="Times New Roman"/>
          <w:sz w:val="24"/>
          <w:szCs w:val="24"/>
          <w:lang w:val="bg-BG"/>
        </w:rPr>
        <w:t>Възложителя</w:t>
      </w:r>
      <w:r w:rsidRPr="00430817">
        <w:rPr>
          <w:rFonts w:ascii="Times New Roman" w:hAnsi="Times New Roman" w:cs="Times New Roman"/>
          <w:sz w:val="24"/>
          <w:szCs w:val="24"/>
          <w:lang w:val="bg-BG"/>
        </w:rPr>
        <w:t>;</w:t>
      </w:r>
    </w:p>
    <w:p w:rsidR="00F9759C" w:rsidRPr="00430817" w:rsidRDefault="00F9759C" w:rsidP="007A4A03">
      <w:p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 xml:space="preserve">В) предложение за начин на осигуряване на физически достъп и сигурност на комуникационно-информационната среда на </w:t>
      </w:r>
      <w:r w:rsidR="00085E9E" w:rsidRPr="00430817">
        <w:rPr>
          <w:rFonts w:ascii="Times New Roman" w:hAnsi="Times New Roman" w:cs="Times New Roman"/>
          <w:sz w:val="24"/>
          <w:szCs w:val="24"/>
          <w:lang w:val="bg-BG"/>
        </w:rPr>
        <w:t>Възложителя</w:t>
      </w:r>
      <w:r w:rsidRPr="00430817">
        <w:rPr>
          <w:rFonts w:ascii="Times New Roman" w:hAnsi="Times New Roman" w:cs="Times New Roman"/>
          <w:sz w:val="24"/>
          <w:szCs w:val="24"/>
          <w:lang w:val="bg-BG"/>
        </w:rPr>
        <w:t>;</w:t>
      </w:r>
      <w:r w:rsidR="00085E9E" w:rsidRPr="00430817">
        <w:rPr>
          <w:rFonts w:ascii="Times New Roman" w:hAnsi="Times New Roman" w:cs="Times New Roman"/>
          <w:sz w:val="24"/>
          <w:szCs w:val="24"/>
          <w:lang w:val="bg-BG"/>
        </w:rPr>
        <w:t xml:space="preserve"> </w:t>
      </w:r>
    </w:p>
    <w:p w:rsidR="00F9759C" w:rsidRPr="00430817" w:rsidRDefault="00F9759C" w:rsidP="007A4A03">
      <w:p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 xml:space="preserve">Г) детайлна информация </w:t>
      </w:r>
      <w:r w:rsidR="007F2CB1">
        <w:rPr>
          <w:rFonts w:ascii="Times New Roman" w:hAnsi="Times New Roman" w:cs="Times New Roman"/>
          <w:sz w:val="24"/>
          <w:szCs w:val="24"/>
          <w:lang w:val="bg-BG"/>
        </w:rPr>
        <w:t>за начина, по който тези общо 1</w:t>
      </w:r>
      <w:r w:rsidR="007F2CB1">
        <w:rPr>
          <w:rFonts w:ascii="Times New Roman" w:hAnsi="Times New Roman" w:cs="Times New Roman"/>
          <w:sz w:val="24"/>
          <w:szCs w:val="24"/>
        </w:rPr>
        <w:t>0</w:t>
      </w:r>
      <w:r w:rsidRPr="00430817">
        <w:rPr>
          <w:rFonts w:ascii="Times New Roman" w:hAnsi="Times New Roman" w:cs="Times New Roman"/>
          <w:sz w:val="24"/>
          <w:szCs w:val="24"/>
          <w:lang w:val="bg-BG"/>
        </w:rPr>
        <w:t xml:space="preserve"> точки на </w:t>
      </w:r>
      <w:r w:rsidR="00085E9E" w:rsidRPr="00430817">
        <w:rPr>
          <w:rFonts w:ascii="Times New Roman" w:hAnsi="Times New Roman" w:cs="Times New Roman"/>
          <w:sz w:val="24"/>
          <w:szCs w:val="24"/>
          <w:lang w:val="bg-BG"/>
        </w:rPr>
        <w:t>Възложителя</w:t>
      </w:r>
      <w:r w:rsidRPr="00430817">
        <w:rPr>
          <w:rFonts w:ascii="Times New Roman" w:hAnsi="Times New Roman" w:cs="Times New Roman"/>
          <w:sz w:val="24"/>
          <w:szCs w:val="24"/>
          <w:lang w:val="bg-BG"/>
        </w:rPr>
        <w:t>, могат да бъдат свързани съгласно най-добрите практики чрез защитена комуникационна мрежа, отговаряща на следните условия:</w:t>
      </w:r>
    </w:p>
    <w:p w:rsidR="00F9759C" w:rsidRPr="00430817" w:rsidRDefault="00F9759C" w:rsidP="00271FD2">
      <w:p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w:t>
      </w:r>
      <w:r w:rsidRPr="00430817">
        <w:rPr>
          <w:rFonts w:ascii="Times New Roman" w:hAnsi="Times New Roman" w:cs="Times New Roman"/>
          <w:sz w:val="24"/>
          <w:szCs w:val="24"/>
          <w:lang w:val="bg-BG"/>
        </w:rPr>
        <w:tab/>
        <w:t>Осигуряване на свързаност с областните центрове на територията на страната - 1</w:t>
      </w:r>
      <w:r w:rsidR="007F2CB1">
        <w:rPr>
          <w:rFonts w:ascii="Times New Roman" w:hAnsi="Times New Roman" w:cs="Times New Roman"/>
          <w:sz w:val="24"/>
          <w:szCs w:val="24"/>
        </w:rPr>
        <w:t>0</w:t>
      </w:r>
      <w:r w:rsidRPr="00430817">
        <w:rPr>
          <w:rFonts w:ascii="Times New Roman" w:hAnsi="Times New Roman" w:cs="Times New Roman"/>
          <w:sz w:val="24"/>
          <w:szCs w:val="24"/>
          <w:lang w:val="bg-BG"/>
        </w:rPr>
        <w:t xml:space="preserve"> абонатни поста в </w:t>
      </w:r>
      <w:r w:rsidR="00085E9E" w:rsidRPr="00430817">
        <w:rPr>
          <w:rFonts w:ascii="Times New Roman" w:hAnsi="Times New Roman" w:cs="Times New Roman"/>
          <w:sz w:val="24"/>
          <w:szCs w:val="24"/>
          <w:lang w:val="bg-BG"/>
        </w:rPr>
        <w:t xml:space="preserve">градовете </w:t>
      </w:r>
      <w:r w:rsidRPr="00430817">
        <w:rPr>
          <w:rFonts w:ascii="Times New Roman" w:hAnsi="Times New Roman" w:cs="Times New Roman"/>
          <w:sz w:val="24"/>
          <w:szCs w:val="24"/>
          <w:lang w:val="bg-BG"/>
        </w:rPr>
        <w:t>София, Видин, Варна, Русе, Пловдив и Бургас;</w:t>
      </w:r>
    </w:p>
    <w:p w:rsidR="00F9759C" w:rsidRPr="00430817" w:rsidRDefault="00F9759C" w:rsidP="00271FD2">
      <w:p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w:t>
      </w:r>
      <w:r w:rsidRPr="00430817">
        <w:rPr>
          <w:rFonts w:ascii="Times New Roman" w:hAnsi="Times New Roman" w:cs="Times New Roman"/>
          <w:sz w:val="24"/>
          <w:szCs w:val="24"/>
          <w:lang w:val="bg-BG"/>
        </w:rPr>
        <w:tab/>
        <w:t>гарантиране на необходимата пропускателна способност;</w:t>
      </w:r>
    </w:p>
    <w:p w:rsidR="00F9759C" w:rsidRPr="00430817" w:rsidRDefault="00F9759C" w:rsidP="00271FD2">
      <w:p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w:t>
      </w:r>
      <w:r w:rsidRPr="00430817">
        <w:rPr>
          <w:rFonts w:ascii="Times New Roman" w:hAnsi="Times New Roman" w:cs="Times New Roman"/>
          <w:sz w:val="24"/>
          <w:szCs w:val="24"/>
          <w:lang w:val="bg-BG"/>
        </w:rPr>
        <w:tab/>
        <w:t xml:space="preserve">Осигуряване на централизирано наблюдение и управление на всички ресурси в мрежата на </w:t>
      </w:r>
      <w:r w:rsidR="00085E9E" w:rsidRPr="00430817">
        <w:rPr>
          <w:rFonts w:ascii="Times New Roman" w:hAnsi="Times New Roman" w:cs="Times New Roman"/>
          <w:sz w:val="24"/>
          <w:szCs w:val="24"/>
          <w:lang w:val="bg-BG"/>
        </w:rPr>
        <w:t>Възложителя</w:t>
      </w:r>
      <w:r w:rsidRPr="00430817">
        <w:rPr>
          <w:rFonts w:ascii="Times New Roman" w:hAnsi="Times New Roman" w:cs="Times New Roman"/>
          <w:sz w:val="24"/>
          <w:szCs w:val="24"/>
          <w:lang w:val="bg-BG"/>
        </w:rPr>
        <w:t>;</w:t>
      </w:r>
    </w:p>
    <w:p w:rsidR="00F9759C" w:rsidRPr="00430817" w:rsidRDefault="00F9759C" w:rsidP="00271FD2">
      <w:p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w:t>
      </w:r>
      <w:r w:rsidRPr="00430817">
        <w:rPr>
          <w:rFonts w:ascii="Times New Roman" w:hAnsi="Times New Roman" w:cs="Times New Roman"/>
          <w:sz w:val="24"/>
          <w:szCs w:val="24"/>
          <w:lang w:val="bg-BG"/>
        </w:rPr>
        <w:tab/>
        <w:t>да притежава необходимата степен на защита, гарантираща недостъпност от други чужди за Възложителя мрежи, за достъп до предаваната информация от МРРБ;</w:t>
      </w:r>
    </w:p>
    <w:p w:rsidR="00F9759C" w:rsidRPr="00430817" w:rsidRDefault="00F9759C" w:rsidP="00271FD2">
      <w:p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w:t>
      </w:r>
      <w:r w:rsidRPr="00430817">
        <w:rPr>
          <w:rFonts w:ascii="Times New Roman" w:hAnsi="Times New Roman" w:cs="Times New Roman"/>
          <w:sz w:val="24"/>
          <w:szCs w:val="24"/>
          <w:lang w:val="bg-BG"/>
        </w:rPr>
        <w:tab/>
        <w:t>да гарантира възможността след като бъде изградена по подходящ начин., така че безпроблемно да могат да се внедряват допълнителни IP базирани услуги.</w:t>
      </w:r>
    </w:p>
    <w:p w:rsidR="00F9759C" w:rsidRPr="00430817" w:rsidRDefault="00F9759C" w:rsidP="007A4A03">
      <w:p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Изнесените звена на ГД „Програмиране на регионалното развитие”</w:t>
      </w:r>
      <w:r w:rsidR="00AB4615" w:rsidRPr="00430817">
        <w:rPr>
          <w:rFonts w:ascii="Times New Roman" w:hAnsi="Times New Roman" w:cs="Times New Roman"/>
          <w:sz w:val="24"/>
          <w:szCs w:val="24"/>
          <w:lang w:val="bg-BG"/>
        </w:rPr>
        <w:t>,</w:t>
      </w:r>
      <w:r w:rsidRPr="00430817">
        <w:rPr>
          <w:rFonts w:ascii="Times New Roman" w:hAnsi="Times New Roman" w:cs="Times New Roman"/>
          <w:sz w:val="24"/>
          <w:szCs w:val="24"/>
          <w:lang w:val="bg-BG"/>
        </w:rPr>
        <w:t xml:space="preserve"> ГД "Стратегическо планиране на регионалното развитие и административно-териториално устройство"</w:t>
      </w:r>
      <w:r w:rsidR="00AB4615" w:rsidRPr="00430817">
        <w:rPr>
          <w:rFonts w:ascii="Times New Roman" w:hAnsi="Times New Roman" w:cs="Times New Roman"/>
          <w:sz w:val="24"/>
          <w:szCs w:val="24"/>
          <w:lang w:val="bg-BG"/>
        </w:rPr>
        <w:t xml:space="preserve"> и дирекция „Т</w:t>
      </w:r>
      <w:r w:rsidR="00085E9E" w:rsidRPr="00430817">
        <w:rPr>
          <w:rFonts w:ascii="Times New Roman" w:hAnsi="Times New Roman" w:cs="Times New Roman"/>
          <w:sz w:val="24"/>
          <w:szCs w:val="24"/>
          <w:lang w:val="bg-BG"/>
        </w:rPr>
        <w:t>ехнически правила и норми</w:t>
      </w:r>
      <w:r w:rsidR="00AB4615" w:rsidRPr="00430817">
        <w:rPr>
          <w:rFonts w:ascii="Times New Roman" w:hAnsi="Times New Roman" w:cs="Times New Roman"/>
          <w:sz w:val="24"/>
          <w:szCs w:val="24"/>
          <w:lang w:val="bg-BG"/>
        </w:rPr>
        <w:t>“</w:t>
      </w:r>
      <w:r w:rsidRPr="00430817">
        <w:rPr>
          <w:rFonts w:ascii="Times New Roman" w:hAnsi="Times New Roman" w:cs="Times New Roman"/>
          <w:sz w:val="24"/>
          <w:szCs w:val="24"/>
          <w:lang w:val="bg-BG"/>
        </w:rPr>
        <w:t xml:space="preserve">, които ще бъдат включени в единната комуникационна среда, се намират в следните областни </w:t>
      </w:r>
      <w:r w:rsidR="00AB4615" w:rsidRPr="00430817">
        <w:rPr>
          <w:rFonts w:ascii="Times New Roman" w:hAnsi="Times New Roman" w:cs="Times New Roman"/>
          <w:sz w:val="24"/>
          <w:szCs w:val="24"/>
          <w:lang w:val="bg-BG"/>
        </w:rPr>
        <w:t>градове</w:t>
      </w:r>
      <w:r w:rsidRPr="00430817">
        <w:rPr>
          <w:rFonts w:ascii="Times New Roman" w:hAnsi="Times New Roman" w:cs="Times New Roman"/>
          <w:sz w:val="24"/>
          <w:szCs w:val="24"/>
          <w:lang w:val="bg-BG"/>
        </w:rPr>
        <w:t xml:space="preserve"> на страната: София, Видин, Варна, Русе, Пловдив и Бургас. </w:t>
      </w:r>
    </w:p>
    <w:p w:rsidR="00F9759C" w:rsidRPr="00430817" w:rsidRDefault="00F9759C" w:rsidP="003E7865">
      <w:p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2.</w:t>
      </w:r>
      <w:proofErr w:type="spellStart"/>
      <w:r w:rsidRPr="00430817">
        <w:rPr>
          <w:rFonts w:ascii="Times New Roman" w:hAnsi="Times New Roman" w:cs="Times New Roman"/>
          <w:sz w:val="24"/>
          <w:szCs w:val="24"/>
          <w:lang w:val="bg-BG"/>
        </w:rPr>
        <w:t>2</w:t>
      </w:r>
      <w:proofErr w:type="spellEnd"/>
      <w:r w:rsidRPr="00430817">
        <w:rPr>
          <w:rFonts w:ascii="Times New Roman" w:hAnsi="Times New Roman" w:cs="Times New Roman"/>
          <w:sz w:val="24"/>
          <w:szCs w:val="24"/>
          <w:lang w:val="bg-BG"/>
        </w:rPr>
        <w:t>.2.</w:t>
      </w:r>
      <w:r w:rsidRPr="00430817">
        <w:rPr>
          <w:rFonts w:ascii="Times New Roman" w:hAnsi="Times New Roman" w:cs="Times New Roman"/>
          <w:b/>
          <w:sz w:val="24"/>
          <w:szCs w:val="24"/>
          <w:lang w:val="bg-BG"/>
        </w:rPr>
        <w:t xml:space="preserve"> Раздел ІІ</w:t>
      </w:r>
      <w:r w:rsidRPr="00430817">
        <w:rPr>
          <w:rFonts w:ascii="Times New Roman" w:hAnsi="Times New Roman" w:cs="Times New Roman"/>
          <w:sz w:val="24"/>
          <w:szCs w:val="24"/>
          <w:lang w:val="bg-BG"/>
        </w:rPr>
        <w:t xml:space="preserve"> следва да включва:</w:t>
      </w:r>
    </w:p>
    <w:p w:rsidR="00F9759C" w:rsidRPr="00430817" w:rsidRDefault="00F9759C" w:rsidP="003E7865">
      <w:p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 технически спецификации и описание на функционалността на необходимото оборудване за изграждане на компютърната мрежа в централната точка и в изнесените 1</w:t>
      </w:r>
      <w:r w:rsidR="007F2CB1">
        <w:rPr>
          <w:rFonts w:ascii="Times New Roman" w:hAnsi="Times New Roman" w:cs="Times New Roman"/>
          <w:sz w:val="24"/>
          <w:szCs w:val="24"/>
          <w:lang w:val="bg-BG"/>
        </w:rPr>
        <w:t>0</w:t>
      </w:r>
      <w:r w:rsidRPr="00430817">
        <w:rPr>
          <w:rFonts w:ascii="Times New Roman" w:hAnsi="Times New Roman" w:cs="Times New Roman"/>
          <w:sz w:val="24"/>
          <w:szCs w:val="24"/>
          <w:lang w:val="bg-BG"/>
        </w:rPr>
        <w:t xml:space="preserve"> звена на МРРБ;</w:t>
      </w:r>
    </w:p>
    <w:p w:rsidR="00F9759C" w:rsidRPr="00430817" w:rsidRDefault="00F9759C" w:rsidP="003E7865">
      <w:p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 xml:space="preserve">- финансова бюджетна оценка за доставката на специфицираното оборудване. </w:t>
      </w:r>
    </w:p>
    <w:p w:rsidR="00F9759C" w:rsidRPr="00430817" w:rsidRDefault="00F9759C" w:rsidP="003E7865">
      <w:p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 xml:space="preserve">Предложеното по този раздел оборудване следва да осигури условия за използване на няколко вида комуникационни среди от страна на </w:t>
      </w:r>
      <w:r w:rsidR="00085E9E" w:rsidRPr="00430817">
        <w:rPr>
          <w:rFonts w:ascii="Times New Roman" w:hAnsi="Times New Roman" w:cs="Times New Roman"/>
          <w:sz w:val="24"/>
          <w:szCs w:val="24"/>
          <w:lang w:val="bg-BG"/>
        </w:rPr>
        <w:t xml:space="preserve">Възложителя </w:t>
      </w:r>
      <w:r w:rsidRPr="00430817">
        <w:rPr>
          <w:rFonts w:ascii="Times New Roman" w:hAnsi="Times New Roman" w:cs="Times New Roman"/>
          <w:sz w:val="24"/>
          <w:szCs w:val="24"/>
          <w:lang w:val="bg-BG"/>
        </w:rPr>
        <w:t xml:space="preserve">с цел </w:t>
      </w:r>
      <w:proofErr w:type="spellStart"/>
      <w:r w:rsidRPr="00430817">
        <w:rPr>
          <w:rFonts w:ascii="Times New Roman" w:hAnsi="Times New Roman" w:cs="Times New Roman"/>
          <w:sz w:val="24"/>
          <w:szCs w:val="24"/>
          <w:lang w:val="bg-BG"/>
        </w:rPr>
        <w:t>гарантираност</w:t>
      </w:r>
      <w:proofErr w:type="spellEnd"/>
      <w:r w:rsidRPr="00430817">
        <w:rPr>
          <w:rFonts w:ascii="Times New Roman" w:hAnsi="Times New Roman" w:cs="Times New Roman"/>
          <w:sz w:val="24"/>
          <w:szCs w:val="24"/>
          <w:lang w:val="bg-BG"/>
        </w:rPr>
        <w:t xml:space="preserve"> и независимост на предаване на информацията, осигуряване на възможности за  свързаност с фиксираната електронна съобщителна мрежа, с мобилни мрежи стандарт GSM, с оптичната мрежа на НАМДА и с Интернет. </w:t>
      </w:r>
      <w:r w:rsidR="00085E9E" w:rsidRPr="00430817">
        <w:rPr>
          <w:rFonts w:ascii="Times New Roman" w:hAnsi="Times New Roman" w:cs="Times New Roman"/>
          <w:sz w:val="24"/>
          <w:szCs w:val="24"/>
          <w:lang w:val="bg-BG"/>
        </w:rPr>
        <w:t xml:space="preserve"> </w:t>
      </w:r>
    </w:p>
    <w:p w:rsidR="00F9759C" w:rsidRPr="00430817" w:rsidRDefault="00F9759C" w:rsidP="003E7865">
      <w:pPr>
        <w:spacing w:after="0"/>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2.</w:t>
      </w:r>
      <w:proofErr w:type="spellStart"/>
      <w:r w:rsidRPr="00430817">
        <w:rPr>
          <w:rFonts w:ascii="Times New Roman" w:hAnsi="Times New Roman" w:cs="Times New Roman"/>
          <w:sz w:val="24"/>
          <w:szCs w:val="24"/>
          <w:lang w:val="bg-BG"/>
        </w:rPr>
        <w:t>2</w:t>
      </w:r>
      <w:proofErr w:type="spellEnd"/>
      <w:r w:rsidRPr="00430817">
        <w:rPr>
          <w:rFonts w:ascii="Times New Roman" w:hAnsi="Times New Roman" w:cs="Times New Roman"/>
          <w:sz w:val="24"/>
          <w:szCs w:val="24"/>
          <w:lang w:val="bg-BG"/>
        </w:rPr>
        <w:t>.3.</w:t>
      </w:r>
      <w:r w:rsidRPr="00430817">
        <w:rPr>
          <w:rFonts w:ascii="Times New Roman" w:hAnsi="Times New Roman" w:cs="Times New Roman"/>
          <w:b/>
          <w:sz w:val="24"/>
          <w:szCs w:val="24"/>
          <w:lang w:val="bg-BG"/>
        </w:rPr>
        <w:t xml:space="preserve"> Раздел IІІ</w:t>
      </w:r>
      <w:r w:rsidRPr="00430817">
        <w:rPr>
          <w:rFonts w:ascii="Times New Roman" w:hAnsi="Times New Roman" w:cs="Times New Roman"/>
          <w:sz w:val="24"/>
          <w:szCs w:val="24"/>
          <w:lang w:val="bg-BG"/>
        </w:rPr>
        <w:t xml:space="preserve"> следва да включва внедряване, в т.ч.: инсталиране/ко</w:t>
      </w:r>
      <w:r w:rsidR="00085E9E" w:rsidRPr="00430817">
        <w:rPr>
          <w:rFonts w:ascii="Times New Roman" w:hAnsi="Times New Roman" w:cs="Times New Roman"/>
          <w:sz w:val="24"/>
          <w:szCs w:val="24"/>
          <w:lang w:val="bg-BG"/>
        </w:rPr>
        <w:t>нфигуриране/</w:t>
      </w:r>
      <w:r w:rsidR="00430817">
        <w:rPr>
          <w:rFonts w:ascii="Times New Roman" w:hAnsi="Times New Roman" w:cs="Times New Roman"/>
          <w:sz w:val="24"/>
          <w:szCs w:val="24"/>
          <w:lang w:val="bg-BG"/>
        </w:rPr>
        <w:t xml:space="preserve"> </w:t>
      </w:r>
      <w:r w:rsidRPr="00430817">
        <w:rPr>
          <w:rFonts w:ascii="Times New Roman" w:hAnsi="Times New Roman" w:cs="Times New Roman"/>
          <w:sz w:val="24"/>
          <w:szCs w:val="24"/>
          <w:lang w:val="bg-BG"/>
        </w:rPr>
        <w:t xml:space="preserve">тест/пуск на доставеното от страна на </w:t>
      </w:r>
      <w:r w:rsidR="00085E9E" w:rsidRPr="00430817">
        <w:rPr>
          <w:rFonts w:ascii="Times New Roman" w:hAnsi="Times New Roman" w:cs="Times New Roman"/>
          <w:sz w:val="24"/>
          <w:szCs w:val="24"/>
          <w:lang w:val="bg-BG"/>
        </w:rPr>
        <w:t xml:space="preserve">Възложителя </w:t>
      </w:r>
      <w:r w:rsidRPr="00430817">
        <w:rPr>
          <w:rFonts w:ascii="Times New Roman" w:hAnsi="Times New Roman" w:cs="Times New Roman"/>
          <w:sz w:val="24"/>
          <w:szCs w:val="24"/>
          <w:lang w:val="bg-BG"/>
        </w:rPr>
        <w:t>оборудване, което би следвало да бъде със спецификациите</w:t>
      </w:r>
      <w:r w:rsidR="00085E9E" w:rsidRPr="00430817">
        <w:rPr>
          <w:rFonts w:ascii="Times New Roman" w:hAnsi="Times New Roman" w:cs="Times New Roman"/>
          <w:sz w:val="24"/>
          <w:szCs w:val="24"/>
          <w:lang w:val="bg-BG"/>
        </w:rPr>
        <w:t xml:space="preserve"> посочени </w:t>
      </w:r>
      <w:r w:rsidRPr="00430817">
        <w:rPr>
          <w:rFonts w:ascii="Times New Roman" w:hAnsi="Times New Roman" w:cs="Times New Roman"/>
          <w:sz w:val="24"/>
          <w:szCs w:val="24"/>
          <w:lang w:val="bg-BG"/>
        </w:rPr>
        <w:t xml:space="preserve">в Раздел II, както и изпълнение на работния проект за изграждане на комуникационно информационната среда. Освен това, следва да бъде </w:t>
      </w:r>
      <w:r w:rsidRPr="00430817">
        <w:rPr>
          <w:rFonts w:ascii="Times New Roman" w:hAnsi="Times New Roman" w:cs="Times New Roman"/>
          <w:sz w:val="24"/>
          <w:szCs w:val="24"/>
          <w:lang w:val="bg-BG"/>
        </w:rPr>
        <w:lastRenderedPageBreak/>
        <w:t>осигурен, инсталиран и настроен (конфигуриран по подходящ начин) от страна на Изпълнителя върху предоставено техническо средство (сървър) от страна на Възложителя подходящ мониторинг софтуер, който да може да осигурява наблюдение на мрежата на МРРБ и да има задължително следните функционални възможности за:</w:t>
      </w:r>
    </w:p>
    <w:p w:rsidR="00F9759C" w:rsidRPr="00430817" w:rsidRDefault="00F9759C" w:rsidP="003E7865">
      <w:pPr>
        <w:spacing w:after="0"/>
        <w:jc w:val="both"/>
        <w:rPr>
          <w:rFonts w:ascii="Times New Roman" w:hAnsi="Times New Roman" w:cs="Times New Roman"/>
          <w:color w:val="auto"/>
          <w:sz w:val="24"/>
          <w:szCs w:val="24"/>
          <w:lang w:val="bg-BG" w:eastAsia="bg-BG"/>
        </w:rPr>
      </w:pPr>
      <w:r w:rsidRPr="00430817">
        <w:rPr>
          <w:rFonts w:ascii="Times New Roman" w:hAnsi="Times New Roman" w:cs="Times New Roman"/>
          <w:color w:val="auto"/>
          <w:sz w:val="24"/>
          <w:szCs w:val="24"/>
          <w:lang w:val="bg-BG" w:eastAsia="bg-BG"/>
        </w:rPr>
        <w:t>- следене натоварването и трафика на всички връзки и VPN портове в мрежата на МРРБ и съхраняване на данните в RRD база данни, като ги илюстрира подробно чрез PNG изображения;</w:t>
      </w:r>
    </w:p>
    <w:p w:rsidR="00F9759C" w:rsidRPr="00430817" w:rsidRDefault="00F9759C" w:rsidP="003E7865">
      <w:pPr>
        <w:spacing w:after="0"/>
        <w:jc w:val="both"/>
        <w:rPr>
          <w:rFonts w:ascii="Times New Roman" w:hAnsi="Times New Roman" w:cs="Times New Roman"/>
          <w:color w:val="auto"/>
          <w:sz w:val="24"/>
          <w:szCs w:val="24"/>
          <w:lang w:val="bg-BG" w:eastAsia="bg-BG"/>
        </w:rPr>
      </w:pPr>
      <w:r w:rsidRPr="00430817">
        <w:rPr>
          <w:rFonts w:ascii="Times New Roman" w:hAnsi="Times New Roman" w:cs="Times New Roman"/>
          <w:color w:val="auto"/>
          <w:sz w:val="24"/>
          <w:szCs w:val="24"/>
          <w:lang w:val="bg-BG" w:eastAsia="bg-BG"/>
        </w:rPr>
        <w:t>- следене на загуби на пакети, времезакъснения и jitter до зададени при предварителната първоначална конфигурация на софтуера дестинации във VPN мрежата на МРРБ. Да може да показва статистики за различни времеви периоди, които да се задават от страна на технически специалисти на Възложителя в PNG изображения;</w:t>
      </w:r>
    </w:p>
    <w:p w:rsidR="00F9759C" w:rsidRPr="00430817" w:rsidRDefault="00F9759C" w:rsidP="003E7865">
      <w:pPr>
        <w:spacing w:after="0"/>
        <w:jc w:val="both"/>
        <w:rPr>
          <w:rFonts w:ascii="Times New Roman" w:hAnsi="Times New Roman" w:cs="Times New Roman"/>
          <w:color w:val="auto"/>
          <w:sz w:val="24"/>
          <w:szCs w:val="24"/>
          <w:lang w:val="bg-BG" w:eastAsia="bg-BG"/>
        </w:rPr>
      </w:pPr>
      <w:r w:rsidRPr="00430817">
        <w:rPr>
          <w:rFonts w:ascii="Times New Roman" w:hAnsi="Times New Roman" w:cs="Times New Roman"/>
          <w:color w:val="auto"/>
          <w:sz w:val="24"/>
          <w:szCs w:val="24"/>
          <w:lang w:val="bg-BG" w:eastAsia="bg-BG"/>
        </w:rPr>
        <w:t>- проследяване на конфигурационните промени по устройствата във VPN мрежата на МРРБ, пазене на история на промените и оригиналните конфигурации в различни формати;</w:t>
      </w:r>
      <w:r w:rsidRPr="00430817">
        <w:rPr>
          <w:rFonts w:ascii="Times New Roman" w:hAnsi="Times New Roman" w:cs="Times New Roman"/>
          <w:color w:val="auto"/>
          <w:sz w:val="24"/>
          <w:szCs w:val="24"/>
          <w:lang w:val="bg-BG" w:eastAsia="bg-BG"/>
        </w:rPr>
        <w:br/>
        <w:t>- съхраняване в SQL база данни с уеб интерфейс на всички системни съобщения, генерирани от устройствата в мрежата на Възложителя;</w:t>
      </w:r>
    </w:p>
    <w:p w:rsidR="00F9759C" w:rsidRPr="00430817" w:rsidRDefault="00F9759C" w:rsidP="003E7865">
      <w:pPr>
        <w:spacing w:after="0"/>
        <w:jc w:val="both"/>
        <w:rPr>
          <w:rFonts w:ascii="Times New Roman" w:hAnsi="Times New Roman" w:cs="Times New Roman"/>
          <w:color w:val="auto"/>
          <w:sz w:val="24"/>
          <w:szCs w:val="24"/>
          <w:lang w:val="bg-BG" w:eastAsia="bg-BG"/>
        </w:rPr>
      </w:pPr>
      <w:r w:rsidRPr="00430817">
        <w:rPr>
          <w:rFonts w:ascii="Times New Roman" w:hAnsi="Times New Roman" w:cs="Times New Roman"/>
          <w:color w:val="auto"/>
          <w:sz w:val="24"/>
          <w:szCs w:val="24"/>
          <w:lang w:val="bg-BG" w:eastAsia="bg-BG"/>
        </w:rPr>
        <w:t>- поддържане на сървър с TACACS+ протокол чрез SQL база данни. TACACS+ е протокол, който следва да се използва при т. нар. AAA (Authentication Accounting Authorization) модел при Cisco. Да има уеб интерфейс за дефиниране на привилегии за достъп;</w:t>
      </w:r>
      <w:r w:rsidRPr="00430817">
        <w:rPr>
          <w:rFonts w:ascii="Times New Roman" w:hAnsi="Times New Roman" w:cs="Times New Roman"/>
          <w:color w:val="auto"/>
          <w:sz w:val="24"/>
          <w:szCs w:val="24"/>
          <w:lang w:val="bg-BG" w:eastAsia="bg-BG"/>
        </w:rPr>
        <w:br/>
        <w:t>- следене на всички SNMP trap съобщения, генерирани от мрежовите устройства на МРРБ, да се подават аларми под формата на e-mail и SMS съобщения при настъпване на предварително дефинирани събития;</w:t>
      </w:r>
    </w:p>
    <w:p w:rsidR="00F9759C" w:rsidRPr="00430817" w:rsidRDefault="00F9759C" w:rsidP="003E7865">
      <w:pPr>
        <w:spacing w:after="0"/>
        <w:jc w:val="both"/>
        <w:rPr>
          <w:rFonts w:ascii="Times New Roman" w:hAnsi="Times New Roman" w:cs="Times New Roman"/>
          <w:color w:val="auto"/>
          <w:sz w:val="24"/>
          <w:szCs w:val="24"/>
          <w:lang w:val="bg-BG" w:eastAsia="bg-BG"/>
        </w:rPr>
      </w:pPr>
      <w:r w:rsidRPr="00430817">
        <w:rPr>
          <w:rFonts w:ascii="Times New Roman" w:hAnsi="Times New Roman" w:cs="Times New Roman"/>
          <w:color w:val="auto"/>
          <w:sz w:val="24"/>
          <w:szCs w:val="24"/>
          <w:lang w:val="bg-BG" w:eastAsia="bg-BG"/>
        </w:rPr>
        <w:t>- мониторинг на зададен списък от устройства във VPN мрежата на МРРБ с осигурено известяване чрез e-mail и SMS.</w:t>
      </w:r>
    </w:p>
    <w:p w:rsidR="00137C3D" w:rsidRDefault="00137C3D" w:rsidP="00F70EAD">
      <w:pPr>
        <w:pStyle w:val="ListParagraph"/>
        <w:ind w:left="0"/>
        <w:rPr>
          <w:rFonts w:ascii="Times New Roman" w:hAnsi="Times New Roman"/>
          <w:sz w:val="24"/>
          <w:szCs w:val="24"/>
          <w:lang w:eastAsia="bg-BG"/>
        </w:rPr>
      </w:pPr>
    </w:p>
    <w:p w:rsidR="00F70EAD" w:rsidRDefault="00F70EAD" w:rsidP="00F70EAD">
      <w:pPr>
        <w:pStyle w:val="ListParagraph"/>
        <w:ind w:left="0"/>
        <w:rPr>
          <w:rFonts w:ascii="Times New Roman" w:hAnsi="Times New Roman"/>
          <w:sz w:val="24"/>
          <w:szCs w:val="24"/>
          <w:lang w:eastAsia="bg-BG"/>
        </w:rPr>
      </w:pPr>
      <w:proofErr w:type="spellStart"/>
      <w:proofErr w:type="gramStart"/>
      <w:r>
        <w:rPr>
          <w:rFonts w:ascii="Times New Roman" w:hAnsi="Times New Roman"/>
          <w:sz w:val="24"/>
          <w:szCs w:val="24"/>
          <w:lang w:eastAsia="bg-BG"/>
        </w:rPr>
        <w:t>Навсякъде</w:t>
      </w:r>
      <w:proofErr w:type="spellEnd"/>
      <w:r>
        <w:rPr>
          <w:rFonts w:ascii="Times New Roman" w:hAnsi="Times New Roman"/>
          <w:sz w:val="24"/>
          <w:szCs w:val="24"/>
          <w:lang w:eastAsia="bg-BG"/>
        </w:rPr>
        <w:t xml:space="preserve">, </w:t>
      </w:r>
      <w:proofErr w:type="spellStart"/>
      <w:r>
        <w:rPr>
          <w:rFonts w:ascii="Times New Roman" w:hAnsi="Times New Roman"/>
          <w:sz w:val="24"/>
          <w:szCs w:val="24"/>
          <w:lang w:eastAsia="bg-BG"/>
        </w:rPr>
        <w:t>където</w:t>
      </w:r>
      <w:proofErr w:type="spellEnd"/>
      <w:r>
        <w:rPr>
          <w:rFonts w:ascii="Times New Roman" w:hAnsi="Times New Roman"/>
          <w:sz w:val="24"/>
          <w:szCs w:val="24"/>
          <w:lang w:eastAsia="bg-BG"/>
        </w:rPr>
        <w:t xml:space="preserve"> е </w:t>
      </w:r>
      <w:proofErr w:type="spellStart"/>
      <w:r>
        <w:rPr>
          <w:rFonts w:ascii="Times New Roman" w:hAnsi="Times New Roman"/>
          <w:sz w:val="24"/>
          <w:szCs w:val="24"/>
          <w:lang w:eastAsia="bg-BG"/>
        </w:rPr>
        <w:t>споменат</w:t>
      </w:r>
      <w:proofErr w:type="spellEnd"/>
      <w:r>
        <w:rPr>
          <w:rFonts w:ascii="Times New Roman" w:hAnsi="Times New Roman"/>
          <w:sz w:val="24"/>
          <w:szCs w:val="24"/>
          <w:lang w:eastAsia="bg-BG"/>
        </w:rPr>
        <w:t xml:space="preserve"> </w:t>
      </w:r>
      <w:proofErr w:type="spellStart"/>
      <w:r w:rsidRPr="00DA3FAF">
        <w:rPr>
          <w:rFonts w:ascii="Times New Roman" w:hAnsi="Times New Roman"/>
          <w:sz w:val="24"/>
          <w:szCs w:val="24"/>
          <w:lang w:eastAsia="bg-BG"/>
        </w:rPr>
        <w:t>модел</w:t>
      </w:r>
      <w:proofErr w:type="spellEnd"/>
      <w:r w:rsidRPr="00DA3FAF">
        <w:rPr>
          <w:rFonts w:ascii="Times New Roman" w:hAnsi="Times New Roman"/>
          <w:sz w:val="24"/>
          <w:szCs w:val="24"/>
          <w:lang w:eastAsia="bg-BG"/>
        </w:rPr>
        <w:t xml:space="preserve">, </w:t>
      </w:r>
      <w:proofErr w:type="spellStart"/>
      <w:r w:rsidRPr="00DA3FAF">
        <w:rPr>
          <w:rFonts w:ascii="Times New Roman" w:hAnsi="Times New Roman"/>
          <w:sz w:val="24"/>
          <w:szCs w:val="24"/>
          <w:lang w:eastAsia="bg-BG"/>
        </w:rPr>
        <w:t>източник</w:t>
      </w:r>
      <w:proofErr w:type="spellEnd"/>
      <w:r w:rsidRPr="00DA3FAF">
        <w:rPr>
          <w:rFonts w:ascii="Times New Roman" w:hAnsi="Times New Roman"/>
          <w:sz w:val="24"/>
          <w:szCs w:val="24"/>
          <w:lang w:eastAsia="bg-BG"/>
        </w:rPr>
        <w:t xml:space="preserve">, </w:t>
      </w:r>
      <w:proofErr w:type="spellStart"/>
      <w:r w:rsidRPr="00DA3FAF">
        <w:rPr>
          <w:rFonts w:ascii="Times New Roman" w:hAnsi="Times New Roman"/>
          <w:sz w:val="24"/>
          <w:szCs w:val="24"/>
          <w:lang w:eastAsia="bg-BG"/>
        </w:rPr>
        <w:t>процес</w:t>
      </w:r>
      <w:proofErr w:type="spellEnd"/>
      <w:r w:rsidRPr="00DA3FAF">
        <w:rPr>
          <w:rFonts w:ascii="Times New Roman" w:hAnsi="Times New Roman"/>
          <w:sz w:val="24"/>
          <w:szCs w:val="24"/>
          <w:lang w:eastAsia="bg-BG"/>
        </w:rPr>
        <w:t xml:space="preserve">, </w:t>
      </w:r>
      <w:proofErr w:type="spellStart"/>
      <w:r w:rsidRPr="00DA3FAF">
        <w:rPr>
          <w:rFonts w:ascii="Times New Roman" w:hAnsi="Times New Roman"/>
          <w:sz w:val="24"/>
          <w:szCs w:val="24"/>
          <w:lang w:eastAsia="bg-BG"/>
        </w:rPr>
        <w:t>търговска</w:t>
      </w:r>
      <w:proofErr w:type="spellEnd"/>
      <w:r w:rsidRPr="00DA3FAF">
        <w:rPr>
          <w:rFonts w:ascii="Times New Roman" w:hAnsi="Times New Roman"/>
          <w:sz w:val="24"/>
          <w:szCs w:val="24"/>
          <w:lang w:eastAsia="bg-BG"/>
        </w:rPr>
        <w:t xml:space="preserve"> </w:t>
      </w:r>
      <w:proofErr w:type="spellStart"/>
      <w:r w:rsidRPr="00DA3FAF">
        <w:rPr>
          <w:rFonts w:ascii="Times New Roman" w:hAnsi="Times New Roman"/>
          <w:sz w:val="24"/>
          <w:szCs w:val="24"/>
          <w:lang w:eastAsia="bg-BG"/>
        </w:rPr>
        <w:t>марка</w:t>
      </w:r>
      <w:proofErr w:type="spellEnd"/>
      <w:r>
        <w:rPr>
          <w:rFonts w:ascii="Times New Roman" w:hAnsi="Times New Roman"/>
          <w:sz w:val="24"/>
          <w:szCs w:val="24"/>
          <w:lang w:eastAsia="bg-BG"/>
        </w:rPr>
        <w:t xml:space="preserve"> </w:t>
      </w:r>
      <w:proofErr w:type="spellStart"/>
      <w:r>
        <w:rPr>
          <w:rFonts w:ascii="Times New Roman" w:hAnsi="Times New Roman"/>
          <w:sz w:val="24"/>
          <w:szCs w:val="24"/>
          <w:lang w:eastAsia="bg-BG"/>
        </w:rPr>
        <w:t>или</w:t>
      </w:r>
      <w:proofErr w:type="spellEnd"/>
      <w:r>
        <w:rPr>
          <w:rFonts w:ascii="Times New Roman" w:hAnsi="Times New Roman"/>
          <w:sz w:val="24"/>
          <w:szCs w:val="24"/>
          <w:lang w:eastAsia="bg-BG"/>
        </w:rPr>
        <w:t xml:space="preserve"> </w:t>
      </w:r>
      <w:proofErr w:type="spellStart"/>
      <w:r>
        <w:rPr>
          <w:rFonts w:ascii="Times New Roman" w:hAnsi="Times New Roman"/>
          <w:sz w:val="24"/>
          <w:szCs w:val="24"/>
          <w:lang w:eastAsia="bg-BG"/>
        </w:rPr>
        <w:t>др</w:t>
      </w:r>
      <w:proofErr w:type="spellEnd"/>
      <w:r>
        <w:rPr>
          <w:rFonts w:ascii="Times New Roman" w:hAnsi="Times New Roman"/>
          <w:sz w:val="24"/>
          <w:szCs w:val="24"/>
          <w:lang w:eastAsia="bg-BG"/>
        </w:rPr>
        <w:t>.</w:t>
      </w:r>
      <w:proofErr w:type="gramEnd"/>
      <w:r>
        <w:rPr>
          <w:rFonts w:ascii="Times New Roman" w:hAnsi="Times New Roman"/>
          <w:sz w:val="24"/>
          <w:szCs w:val="24"/>
          <w:lang w:eastAsia="bg-BG"/>
        </w:rPr>
        <w:t xml:space="preserve"> </w:t>
      </w:r>
      <w:proofErr w:type="spellStart"/>
      <w:proofErr w:type="gramStart"/>
      <w:r>
        <w:rPr>
          <w:rFonts w:ascii="Times New Roman" w:hAnsi="Times New Roman"/>
          <w:sz w:val="24"/>
          <w:szCs w:val="24"/>
          <w:lang w:eastAsia="bg-BG"/>
        </w:rPr>
        <w:t>следва</w:t>
      </w:r>
      <w:proofErr w:type="spellEnd"/>
      <w:proofErr w:type="gramEnd"/>
      <w:r>
        <w:rPr>
          <w:rFonts w:ascii="Times New Roman" w:hAnsi="Times New Roman"/>
          <w:sz w:val="24"/>
          <w:szCs w:val="24"/>
          <w:lang w:eastAsia="bg-BG"/>
        </w:rPr>
        <w:t xml:space="preserve"> </w:t>
      </w:r>
      <w:proofErr w:type="spellStart"/>
      <w:r>
        <w:rPr>
          <w:rFonts w:ascii="Times New Roman" w:hAnsi="Times New Roman"/>
          <w:sz w:val="24"/>
          <w:szCs w:val="24"/>
          <w:lang w:eastAsia="bg-BG"/>
        </w:rPr>
        <w:t>да</w:t>
      </w:r>
      <w:proofErr w:type="spellEnd"/>
      <w:r>
        <w:rPr>
          <w:rFonts w:ascii="Times New Roman" w:hAnsi="Times New Roman"/>
          <w:sz w:val="24"/>
          <w:szCs w:val="24"/>
          <w:lang w:eastAsia="bg-BG"/>
        </w:rPr>
        <w:t xml:space="preserve"> </w:t>
      </w:r>
      <w:proofErr w:type="spellStart"/>
      <w:r>
        <w:rPr>
          <w:rFonts w:ascii="Times New Roman" w:hAnsi="Times New Roman"/>
          <w:sz w:val="24"/>
          <w:szCs w:val="24"/>
          <w:lang w:eastAsia="bg-BG"/>
        </w:rPr>
        <w:t>се</w:t>
      </w:r>
      <w:proofErr w:type="spellEnd"/>
      <w:r>
        <w:rPr>
          <w:rFonts w:ascii="Times New Roman" w:hAnsi="Times New Roman"/>
          <w:sz w:val="24"/>
          <w:szCs w:val="24"/>
          <w:lang w:eastAsia="bg-BG"/>
        </w:rPr>
        <w:t xml:space="preserve"> </w:t>
      </w:r>
      <w:proofErr w:type="spellStart"/>
      <w:r>
        <w:rPr>
          <w:rFonts w:ascii="Times New Roman" w:hAnsi="Times New Roman"/>
          <w:sz w:val="24"/>
          <w:szCs w:val="24"/>
          <w:lang w:eastAsia="bg-BG"/>
        </w:rPr>
        <w:t>счита</w:t>
      </w:r>
      <w:proofErr w:type="spellEnd"/>
      <w:r>
        <w:rPr>
          <w:rFonts w:ascii="Times New Roman" w:hAnsi="Times New Roman"/>
          <w:sz w:val="24"/>
          <w:szCs w:val="24"/>
          <w:lang w:eastAsia="bg-BG"/>
        </w:rPr>
        <w:t xml:space="preserve"> „</w:t>
      </w:r>
      <w:proofErr w:type="spellStart"/>
      <w:r>
        <w:rPr>
          <w:rFonts w:ascii="Times New Roman" w:hAnsi="Times New Roman"/>
          <w:sz w:val="24"/>
          <w:szCs w:val="24"/>
          <w:lang w:eastAsia="bg-BG"/>
        </w:rPr>
        <w:t>или</w:t>
      </w:r>
      <w:proofErr w:type="spellEnd"/>
      <w:r>
        <w:rPr>
          <w:rFonts w:ascii="Times New Roman" w:hAnsi="Times New Roman"/>
          <w:sz w:val="24"/>
          <w:szCs w:val="24"/>
          <w:lang w:eastAsia="bg-BG"/>
        </w:rPr>
        <w:t xml:space="preserve"> </w:t>
      </w:r>
      <w:proofErr w:type="spellStart"/>
      <w:r>
        <w:rPr>
          <w:rFonts w:ascii="Times New Roman" w:hAnsi="Times New Roman"/>
          <w:sz w:val="24"/>
          <w:szCs w:val="24"/>
          <w:lang w:eastAsia="bg-BG"/>
        </w:rPr>
        <w:t>еквивалентен</w:t>
      </w:r>
      <w:proofErr w:type="spellEnd"/>
      <w:r>
        <w:rPr>
          <w:rFonts w:ascii="Times New Roman" w:hAnsi="Times New Roman"/>
          <w:sz w:val="24"/>
          <w:szCs w:val="24"/>
          <w:lang w:eastAsia="bg-BG"/>
        </w:rPr>
        <w:t>“.</w:t>
      </w:r>
    </w:p>
    <w:p w:rsidR="00085E9E" w:rsidRPr="00430817" w:rsidRDefault="00085E9E" w:rsidP="00430817">
      <w:pPr>
        <w:spacing w:after="0" w:line="240" w:lineRule="auto"/>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Неразделна част от техническата спецификация са общите технически изисквания за изпълнение на обществената поръчка от документацията за участие.</w:t>
      </w:r>
    </w:p>
    <w:p w:rsidR="007C5629" w:rsidRPr="00430817" w:rsidRDefault="007C5629" w:rsidP="00430817">
      <w:pPr>
        <w:spacing w:after="0" w:line="240" w:lineRule="auto"/>
        <w:jc w:val="both"/>
        <w:rPr>
          <w:rFonts w:ascii="Times New Roman" w:hAnsi="Times New Roman" w:cs="Times New Roman"/>
          <w:sz w:val="24"/>
          <w:szCs w:val="24"/>
          <w:lang w:val="bg-BG"/>
        </w:rPr>
      </w:pPr>
      <w:proofErr w:type="spellStart"/>
      <w:r w:rsidRPr="00430817">
        <w:rPr>
          <w:rFonts w:ascii="Times New Roman" w:hAnsi="Times New Roman" w:cs="Times New Roman"/>
          <w:sz w:val="24"/>
          <w:szCs w:val="24"/>
          <w:lang w:val="ru-RU"/>
        </w:rPr>
        <w:t>Участниците</w:t>
      </w:r>
      <w:proofErr w:type="spellEnd"/>
      <w:r w:rsidRPr="00430817">
        <w:rPr>
          <w:rFonts w:ascii="Times New Roman" w:hAnsi="Times New Roman" w:cs="Times New Roman"/>
          <w:sz w:val="24"/>
          <w:szCs w:val="24"/>
          <w:lang w:val="ru-RU"/>
        </w:rPr>
        <w:t xml:space="preserve"> </w:t>
      </w:r>
      <w:proofErr w:type="spellStart"/>
      <w:r w:rsidRPr="00430817">
        <w:rPr>
          <w:rFonts w:ascii="Times New Roman" w:hAnsi="Times New Roman" w:cs="Times New Roman"/>
          <w:sz w:val="24"/>
          <w:szCs w:val="24"/>
          <w:lang w:val="ru-RU"/>
        </w:rPr>
        <w:t>трябва</w:t>
      </w:r>
      <w:proofErr w:type="spellEnd"/>
      <w:r w:rsidRPr="00430817">
        <w:rPr>
          <w:rFonts w:ascii="Times New Roman" w:hAnsi="Times New Roman" w:cs="Times New Roman"/>
          <w:sz w:val="24"/>
          <w:szCs w:val="24"/>
          <w:lang w:val="ru-RU"/>
        </w:rPr>
        <w:t xml:space="preserve"> да предложат комплексно решение, което в максимална степен да удовлетвори реализацията на параметрите на </w:t>
      </w:r>
      <w:r w:rsidR="00722D13" w:rsidRPr="00430817">
        <w:rPr>
          <w:rFonts w:ascii="Times New Roman" w:hAnsi="Times New Roman" w:cs="Times New Roman"/>
          <w:sz w:val="24"/>
          <w:szCs w:val="24"/>
          <w:lang w:val="bg-BG"/>
        </w:rPr>
        <w:t xml:space="preserve">необходимата на </w:t>
      </w:r>
      <w:r w:rsidR="00085E9E" w:rsidRPr="00430817">
        <w:rPr>
          <w:rFonts w:ascii="Times New Roman" w:hAnsi="Times New Roman" w:cs="Times New Roman"/>
          <w:sz w:val="24"/>
          <w:szCs w:val="24"/>
          <w:lang w:val="bg-BG"/>
        </w:rPr>
        <w:t>Възложителя</w:t>
      </w:r>
      <w:r w:rsidR="00722D13" w:rsidRPr="00430817">
        <w:rPr>
          <w:rFonts w:ascii="Times New Roman" w:hAnsi="Times New Roman" w:cs="Times New Roman"/>
          <w:sz w:val="24"/>
          <w:szCs w:val="24"/>
          <w:lang w:val="bg-BG"/>
        </w:rPr>
        <w:t xml:space="preserve"> </w:t>
      </w:r>
      <w:r w:rsidR="00722D13" w:rsidRPr="00430817">
        <w:rPr>
          <w:rFonts w:ascii="Times New Roman" w:hAnsi="Times New Roman" w:cs="Times New Roman"/>
          <w:sz w:val="24"/>
          <w:szCs w:val="24"/>
          <w:lang w:val="ru-RU"/>
        </w:rPr>
        <w:t>услуга</w:t>
      </w:r>
      <w:r w:rsidRPr="00430817">
        <w:rPr>
          <w:rFonts w:ascii="Times New Roman" w:hAnsi="Times New Roman" w:cs="Times New Roman"/>
          <w:sz w:val="24"/>
          <w:szCs w:val="24"/>
          <w:lang w:val="ru-RU"/>
        </w:rPr>
        <w:t xml:space="preserve">. </w:t>
      </w:r>
      <w:proofErr w:type="spellStart"/>
      <w:r w:rsidRPr="00430817">
        <w:rPr>
          <w:rFonts w:ascii="Times New Roman" w:hAnsi="Times New Roman" w:cs="Times New Roman"/>
          <w:sz w:val="24"/>
          <w:szCs w:val="24"/>
          <w:lang w:val="ru-RU"/>
        </w:rPr>
        <w:t>Това</w:t>
      </w:r>
      <w:proofErr w:type="spellEnd"/>
      <w:r w:rsidRPr="00430817">
        <w:rPr>
          <w:rFonts w:ascii="Times New Roman" w:hAnsi="Times New Roman" w:cs="Times New Roman"/>
          <w:sz w:val="24"/>
          <w:szCs w:val="24"/>
          <w:lang w:val="ru-RU"/>
        </w:rPr>
        <w:t xml:space="preserve"> решение </w:t>
      </w:r>
      <w:proofErr w:type="spellStart"/>
      <w:r w:rsidRPr="00430817">
        <w:rPr>
          <w:rFonts w:ascii="Times New Roman" w:hAnsi="Times New Roman" w:cs="Times New Roman"/>
          <w:sz w:val="24"/>
          <w:szCs w:val="24"/>
          <w:lang w:val="ru-RU"/>
        </w:rPr>
        <w:t>трябва</w:t>
      </w:r>
      <w:proofErr w:type="spellEnd"/>
      <w:r w:rsidRPr="00430817">
        <w:rPr>
          <w:rFonts w:ascii="Times New Roman" w:hAnsi="Times New Roman" w:cs="Times New Roman"/>
          <w:sz w:val="24"/>
          <w:szCs w:val="24"/>
          <w:lang w:val="ru-RU"/>
        </w:rPr>
        <w:t xml:space="preserve"> да </w:t>
      </w:r>
      <w:proofErr w:type="spellStart"/>
      <w:r w:rsidRPr="00430817">
        <w:rPr>
          <w:rFonts w:ascii="Times New Roman" w:hAnsi="Times New Roman" w:cs="Times New Roman"/>
          <w:sz w:val="24"/>
          <w:szCs w:val="24"/>
          <w:lang w:val="ru-RU"/>
        </w:rPr>
        <w:t>бъде</w:t>
      </w:r>
      <w:proofErr w:type="spellEnd"/>
      <w:r w:rsidRPr="00430817">
        <w:rPr>
          <w:rFonts w:ascii="Times New Roman" w:hAnsi="Times New Roman" w:cs="Times New Roman"/>
          <w:sz w:val="24"/>
          <w:szCs w:val="24"/>
          <w:lang w:val="ru-RU"/>
        </w:rPr>
        <w:t xml:space="preserve"> </w:t>
      </w:r>
      <w:proofErr w:type="spellStart"/>
      <w:r w:rsidRPr="00430817">
        <w:rPr>
          <w:rFonts w:ascii="Times New Roman" w:hAnsi="Times New Roman" w:cs="Times New Roman"/>
          <w:sz w:val="24"/>
          <w:szCs w:val="24"/>
          <w:lang w:val="ru-RU"/>
        </w:rPr>
        <w:t>съобразено</w:t>
      </w:r>
      <w:proofErr w:type="spellEnd"/>
      <w:r w:rsidRPr="00430817">
        <w:rPr>
          <w:rFonts w:ascii="Times New Roman" w:hAnsi="Times New Roman" w:cs="Times New Roman"/>
          <w:sz w:val="24"/>
          <w:szCs w:val="24"/>
          <w:lang w:val="ru-RU"/>
        </w:rPr>
        <w:t xml:space="preserve"> с </w:t>
      </w:r>
      <w:proofErr w:type="spellStart"/>
      <w:r w:rsidRPr="00430817">
        <w:rPr>
          <w:rFonts w:ascii="Times New Roman" w:hAnsi="Times New Roman" w:cs="Times New Roman"/>
          <w:sz w:val="24"/>
          <w:szCs w:val="24"/>
          <w:lang w:val="ru-RU"/>
        </w:rPr>
        <w:t>техническите</w:t>
      </w:r>
      <w:proofErr w:type="spellEnd"/>
      <w:r w:rsidRPr="00430817">
        <w:rPr>
          <w:rFonts w:ascii="Times New Roman" w:hAnsi="Times New Roman" w:cs="Times New Roman"/>
          <w:sz w:val="24"/>
          <w:szCs w:val="24"/>
          <w:lang w:val="ru-RU"/>
        </w:rPr>
        <w:t xml:space="preserve"> </w:t>
      </w:r>
      <w:r w:rsidR="00085E9E" w:rsidRPr="00430817">
        <w:rPr>
          <w:rFonts w:ascii="Times New Roman" w:hAnsi="Times New Roman" w:cs="Times New Roman"/>
          <w:sz w:val="24"/>
          <w:szCs w:val="24"/>
          <w:lang w:val="bg-BG"/>
        </w:rPr>
        <w:t>спецификации</w:t>
      </w:r>
      <w:r w:rsidRPr="00430817">
        <w:rPr>
          <w:rFonts w:ascii="Times New Roman" w:hAnsi="Times New Roman" w:cs="Times New Roman"/>
          <w:sz w:val="24"/>
          <w:szCs w:val="24"/>
          <w:lang w:val="ru-RU"/>
        </w:rPr>
        <w:t xml:space="preserve">, да </w:t>
      </w:r>
      <w:proofErr w:type="spellStart"/>
      <w:r w:rsidRPr="00430817">
        <w:rPr>
          <w:rFonts w:ascii="Times New Roman" w:hAnsi="Times New Roman" w:cs="Times New Roman"/>
          <w:sz w:val="24"/>
          <w:szCs w:val="24"/>
          <w:lang w:val="ru-RU"/>
        </w:rPr>
        <w:t>включва</w:t>
      </w:r>
      <w:proofErr w:type="spellEnd"/>
      <w:r w:rsidRPr="00430817">
        <w:rPr>
          <w:rFonts w:ascii="Times New Roman" w:hAnsi="Times New Roman" w:cs="Times New Roman"/>
          <w:sz w:val="24"/>
          <w:szCs w:val="24"/>
          <w:lang w:val="ru-RU"/>
        </w:rPr>
        <w:t xml:space="preserve"> </w:t>
      </w:r>
      <w:proofErr w:type="spellStart"/>
      <w:r w:rsidRPr="00430817">
        <w:rPr>
          <w:rFonts w:ascii="Times New Roman" w:hAnsi="Times New Roman" w:cs="Times New Roman"/>
          <w:sz w:val="24"/>
          <w:szCs w:val="24"/>
          <w:lang w:val="ru-RU"/>
        </w:rPr>
        <w:t>най-новите</w:t>
      </w:r>
      <w:proofErr w:type="spellEnd"/>
      <w:r w:rsidRPr="00430817">
        <w:rPr>
          <w:rFonts w:ascii="Times New Roman" w:hAnsi="Times New Roman" w:cs="Times New Roman"/>
          <w:sz w:val="24"/>
          <w:szCs w:val="24"/>
          <w:lang w:val="ru-RU"/>
        </w:rPr>
        <w:t xml:space="preserve"> постижения на съвременните технологии, да бъде лесно за поддръжка и бъдещо разширяване. </w:t>
      </w:r>
      <w:proofErr w:type="spellStart"/>
      <w:r w:rsidRPr="00430817">
        <w:rPr>
          <w:rFonts w:ascii="Times New Roman" w:hAnsi="Times New Roman" w:cs="Times New Roman"/>
          <w:sz w:val="24"/>
          <w:szCs w:val="24"/>
          <w:lang w:val="ru-RU"/>
        </w:rPr>
        <w:t>Представе</w:t>
      </w:r>
      <w:r w:rsidR="00085E9E" w:rsidRPr="00430817">
        <w:rPr>
          <w:rFonts w:ascii="Times New Roman" w:hAnsi="Times New Roman" w:cs="Times New Roman"/>
          <w:sz w:val="24"/>
          <w:szCs w:val="24"/>
          <w:lang w:val="ru-RU"/>
        </w:rPr>
        <w:t>ното</w:t>
      </w:r>
      <w:proofErr w:type="spellEnd"/>
      <w:r w:rsidRPr="00430817">
        <w:rPr>
          <w:rFonts w:ascii="Times New Roman" w:hAnsi="Times New Roman" w:cs="Times New Roman"/>
          <w:sz w:val="24"/>
          <w:szCs w:val="24"/>
          <w:lang w:val="ru-RU"/>
        </w:rPr>
        <w:t xml:space="preserve"> решение </w:t>
      </w:r>
      <w:proofErr w:type="spellStart"/>
      <w:r w:rsidR="00085E9E" w:rsidRPr="00430817">
        <w:rPr>
          <w:rFonts w:ascii="Times New Roman" w:hAnsi="Times New Roman" w:cs="Times New Roman"/>
          <w:sz w:val="24"/>
          <w:szCs w:val="24"/>
          <w:lang w:val="ru-RU"/>
        </w:rPr>
        <w:t>следва</w:t>
      </w:r>
      <w:proofErr w:type="spellEnd"/>
      <w:r w:rsidR="00085E9E" w:rsidRPr="00430817">
        <w:rPr>
          <w:rFonts w:ascii="Times New Roman" w:hAnsi="Times New Roman" w:cs="Times New Roman"/>
          <w:sz w:val="24"/>
          <w:szCs w:val="24"/>
          <w:lang w:val="ru-RU"/>
        </w:rPr>
        <w:t xml:space="preserve"> </w:t>
      </w:r>
      <w:r w:rsidRPr="00430817">
        <w:rPr>
          <w:rFonts w:ascii="Times New Roman" w:hAnsi="Times New Roman" w:cs="Times New Roman"/>
          <w:sz w:val="24"/>
          <w:szCs w:val="24"/>
          <w:lang w:val="ru-RU"/>
        </w:rPr>
        <w:t xml:space="preserve">да </w:t>
      </w:r>
      <w:proofErr w:type="spellStart"/>
      <w:r w:rsidRPr="00430817">
        <w:rPr>
          <w:rFonts w:ascii="Times New Roman" w:hAnsi="Times New Roman" w:cs="Times New Roman"/>
          <w:sz w:val="24"/>
          <w:szCs w:val="24"/>
          <w:lang w:val="ru-RU"/>
        </w:rPr>
        <w:t>бъде</w:t>
      </w:r>
      <w:proofErr w:type="spellEnd"/>
      <w:r w:rsidRPr="00430817">
        <w:rPr>
          <w:rFonts w:ascii="Times New Roman" w:hAnsi="Times New Roman" w:cs="Times New Roman"/>
          <w:sz w:val="24"/>
          <w:szCs w:val="24"/>
          <w:lang w:val="ru-RU"/>
        </w:rPr>
        <w:t xml:space="preserve"> опи</w:t>
      </w:r>
      <w:r w:rsidR="00EB2BDA">
        <w:rPr>
          <w:rFonts w:ascii="Times New Roman" w:hAnsi="Times New Roman" w:cs="Times New Roman"/>
          <w:sz w:val="24"/>
          <w:szCs w:val="24"/>
          <w:lang w:val="ru-RU"/>
        </w:rPr>
        <w:t xml:space="preserve">сано в </w:t>
      </w:r>
      <w:proofErr w:type="spellStart"/>
      <w:r w:rsidR="00EB2BDA">
        <w:rPr>
          <w:rFonts w:ascii="Times New Roman" w:hAnsi="Times New Roman" w:cs="Times New Roman"/>
          <w:sz w:val="24"/>
          <w:szCs w:val="24"/>
          <w:lang w:val="ru-RU"/>
        </w:rPr>
        <w:t>техническото</w:t>
      </w:r>
      <w:proofErr w:type="spellEnd"/>
      <w:r w:rsidR="00EB2BDA">
        <w:rPr>
          <w:rFonts w:ascii="Times New Roman" w:hAnsi="Times New Roman" w:cs="Times New Roman"/>
          <w:sz w:val="24"/>
          <w:szCs w:val="24"/>
          <w:lang w:val="ru-RU"/>
        </w:rPr>
        <w:t xml:space="preserve"> предложение</w:t>
      </w:r>
      <w:bookmarkStart w:id="0" w:name="_GoBack"/>
      <w:bookmarkEnd w:id="0"/>
      <w:r w:rsidRPr="00430817">
        <w:rPr>
          <w:rFonts w:ascii="Times New Roman" w:hAnsi="Times New Roman" w:cs="Times New Roman"/>
          <w:sz w:val="24"/>
          <w:szCs w:val="24"/>
          <w:lang w:val="ru-RU"/>
        </w:rPr>
        <w:t xml:space="preserve"> и то трябва да гарантира наличността на услугата в изискваните параметри.</w:t>
      </w:r>
    </w:p>
    <w:p w:rsidR="00121B5E" w:rsidRPr="00430817" w:rsidRDefault="00430817" w:rsidP="00430817">
      <w:pPr>
        <w:spacing w:after="0" w:line="240" w:lineRule="auto"/>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Гаранционна поддръжка – минимум 12 месеца.</w:t>
      </w:r>
    </w:p>
    <w:p w:rsidR="00430817" w:rsidRPr="007F2CB1" w:rsidRDefault="00430817" w:rsidP="00430817">
      <w:pPr>
        <w:spacing w:after="0" w:line="240" w:lineRule="auto"/>
        <w:jc w:val="both"/>
        <w:rPr>
          <w:rFonts w:ascii="Times New Roman" w:hAnsi="Times New Roman" w:cs="Times New Roman"/>
          <w:sz w:val="24"/>
          <w:szCs w:val="24"/>
          <w:lang w:val="bg-BG"/>
        </w:rPr>
      </w:pPr>
      <w:r w:rsidRPr="00430817">
        <w:rPr>
          <w:rFonts w:ascii="Times New Roman" w:hAnsi="Times New Roman" w:cs="Times New Roman"/>
          <w:sz w:val="24"/>
          <w:szCs w:val="24"/>
          <w:lang w:val="bg-BG"/>
        </w:rPr>
        <w:t xml:space="preserve">Срок за изпълнение – до </w:t>
      </w:r>
      <w:r w:rsidR="007F2CB1">
        <w:rPr>
          <w:rFonts w:ascii="Times New Roman" w:hAnsi="Times New Roman" w:cs="Times New Roman"/>
          <w:sz w:val="24"/>
          <w:szCs w:val="24"/>
        </w:rPr>
        <w:t xml:space="preserve">5 </w:t>
      </w:r>
      <w:r w:rsidR="007F2CB1">
        <w:rPr>
          <w:rFonts w:ascii="Times New Roman" w:hAnsi="Times New Roman" w:cs="Times New Roman"/>
          <w:sz w:val="24"/>
          <w:szCs w:val="24"/>
          <w:lang w:val="bg-BG"/>
        </w:rPr>
        <w:t>месеца от сключването на договор.</w:t>
      </w:r>
    </w:p>
    <w:sectPr w:rsidR="00430817" w:rsidRPr="007F2CB1" w:rsidSect="00430817">
      <w:headerReference w:type="default" r:id="rId9"/>
      <w:pgSz w:w="11906" w:h="16838"/>
      <w:pgMar w:top="1134"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99F" w:rsidRDefault="0086499F" w:rsidP="004B5D9D">
      <w:pPr>
        <w:spacing w:after="0" w:line="240" w:lineRule="auto"/>
      </w:pPr>
      <w:r>
        <w:separator/>
      </w:r>
    </w:p>
  </w:endnote>
  <w:endnote w:type="continuationSeparator" w:id="0">
    <w:p w:rsidR="0086499F" w:rsidRDefault="0086499F" w:rsidP="004B5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99F" w:rsidRDefault="0086499F" w:rsidP="004B5D9D">
      <w:pPr>
        <w:spacing w:after="0" w:line="240" w:lineRule="auto"/>
      </w:pPr>
      <w:r>
        <w:separator/>
      </w:r>
    </w:p>
  </w:footnote>
  <w:footnote w:type="continuationSeparator" w:id="0">
    <w:p w:rsidR="0086499F" w:rsidRDefault="0086499F" w:rsidP="004B5D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59C" w:rsidRPr="00B63819" w:rsidRDefault="007D5F29" w:rsidP="007861F7">
    <w:pPr>
      <w:pStyle w:val="Header"/>
    </w:pPr>
    <w:r>
      <w:rPr>
        <w:noProof/>
        <w:lang w:val="bg-BG" w:eastAsia="bg-BG"/>
      </w:rPr>
      <w:drawing>
        <wp:inline distT="0" distB="0" distL="0" distR="0" wp14:anchorId="20CFC9BE" wp14:editId="5E7B3B2A">
          <wp:extent cx="5772150" cy="838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2150" cy="838200"/>
                  </a:xfrm>
                  <a:prstGeom prst="rect">
                    <a:avLst/>
                  </a:prstGeom>
                  <a:noFill/>
                  <a:ln>
                    <a:noFill/>
                  </a:ln>
                </pic:spPr>
              </pic:pic>
            </a:graphicData>
          </a:graphic>
        </wp:inline>
      </w:drawing>
    </w:r>
  </w:p>
  <w:p w:rsidR="00F9759C" w:rsidRDefault="00F975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18"/>
      </v:shape>
    </w:pict>
  </w:numPicBullet>
  <w:abstractNum w:abstractNumId="0">
    <w:nsid w:val="1004224E"/>
    <w:multiLevelType w:val="hybridMultilevel"/>
    <w:tmpl w:val="638EB5E0"/>
    <w:lvl w:ilvl="0" w:tplc="51C20956">
      <w:start w:val="2"/>
      <w:numFmt w:val="bullet"/>
      <w:lvlText w:val="-"/>
      <w:lvlJc w:val="left"/>
      <w:pPr>
        <w:ind w:left="720" w:hanging="360"/>
      </w:pPr>
      <w:rPr>
        <w:rFonts w:ascii="Arial" w:eastAsia="Times New Roman" w:hAnsi="Aria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1CA23ADD"/>
    <w:multiLevelType w:val="hybridMultilevel"/>
    <w:tmpl w:val="EC94A9F2"/>
    <w:lvl w:ilvl="0" w:tplc="04020007">
      <w:start w:val="1"/>
      <w:numFmt w:val="bullet"/>
      <w:lvlText w:val=""/>
      <w:lvlPicBulletId w:val="0"/>
      <w:lvlJc w:val="left"/>
      <w:pPr>
        <w:tabs>
          <w:tab w:val="num" w:pos="4140"/>
        </w:tabs>
        <w:ind w:left="414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nsid w:val="1DC24A57"/>
    <w:multiLevelType w:val="hybridMultilevel"/>
    <w:tmpl w:val="4C4A3B4A"/>
    <w:lvl w:ilvl="0" w:tplc="0402000B">
      <w:start w:val="1"/>
      <w:numFmt w:val="bullet"/>
      <w:lvlText w:val=""/>
      <w:lvlJc w:val="left"/>
      <w:pPr>
        <w:ind w:left="720" w:hanging="360"/>
      </w:pPr>
      <w:rPr>
        <w:rFonts w:ascii="Wingdings" w:hAnsi="Wingdings"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
    <w:nsid w:val="1F291EE8"/>
    <w:multiLevelType w:val="hybridMultilevel"/>
    <w:tmpl w:val="5EAC8A0C"/>
    <w:lvl w:ilvl="0" w:tplc="04020001">
      <w:start w:val="1"/>
      <w:numFmt w:val="bullet"/>
      <w:lvlText w:val=""/>
      <w:lvlJc w:val="left"/>
      <w:pPr>
        <w:tabs>
          <w:tab w:val="num" w:pos="720"/>
        </w:tabs>
        <w:ind w:left="720" w:hanging="360"/>
      </w:pPr>
      <w:rPr>
        <w:rFonts w:ascii="Symbol" w:hAnsi="Symbol" w:hint="default"/>
      </w:rPr>
    </w:lvl>
    <w:lvl w:ilvl="1" w:tplc="0402000F">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nsid w:val="2F10386B"/>
    <w:multiLevelType w:val="hybridMultilevel"/>
    <w:tmpl w:val="A5E0EFD0"/>
    <w:lvl w:ilvl="0" w:tplc="30489F6E">
      <w:start w:val="1"/>
      <w:numFmt w:val="decimal"/>
      <w:lvlText w:val="%1."/>
      <w:lvlJc w:val="left"/>
      <w:pPr>
        <w:ind w:left="360" w:hanging="360"/>
      </w:pPr>
      <w:rPr>
        <w:rFonts w:cs="Times New Roman" w:hint="default"/>
        <w:b/>
      </w:rPr>
    </w:lvl>
    <w:lvl w:ilvl="1" w:tplc="04020019" w:tentative="1">
      <w:start w:val="1"/>
      <w:numFmt w:val="lowerLetter"/>
      <w:lvlText w:val="%2."/>
      <w:lvlJc w:val="left"/>
      <w:pPr>
        <w:ind w:left="1080" w:hanging="360"/>
      </w:pPr>
      <w:rPr>
        <w:rFonts w:cs="Times New Roman"/>
      </w:rPr>
    </w:lvl>
    <w:lvl w:ilvl="2" w:tplc="0402001B" w:tentative="1">
      <w:start w:val="1"/>
      <w:numFmt w:val="lowerRoman"/>
      <w:lvlText w:val="%3."/>
      <w:lvlJc w:val="right"/>
      <w:pPr>
        <w:ind w:left="1800" w:hanging="180"/>
      </w:pPr>
      <w:rPr>
        <w:rFonts w:cs="Times New Roman"/>
      </w:rPr>
    </w:lvl>
    <w:lvl w:ilvl="3" w:tplc="0402000F" w:tentative="1">
      <w:start w:val="1"/>
      <w:numFmt w:val="decimal"/>
      <w:lvlText w:val="%4."/>
      <w:lvlJc w:val="left"/>
      <w:pPr>
        <w:ind w:left="2520" w:hanging="360"/>
      </w:pPr>
      <w:rPr>
        <w:rFonts w:cs="Times New Roman"/>
      </w:rPr>
    </w:lvl>
    <w:lvl w:ilvl="4" w:tplc="04020019" w:tentative="1">
      <w:start w:val="1"/>
      <w:numFmt w:val="lowerLetter"/>
      <w:lvlText w:val="%5."/>
      <w:lvlJc w:val="left"/>
      <w:pPr>
        <w:ind w:left="3240" w:hanging="360"/>
      </w:pPr>
      <w:rPr>
        <w:rFonts w:cs="Times New Roman"/>
      </w:rPr>
    </w:lvl>
    <w:lvl w:ilvl="5" w:tplc="0402001B" w:tentative="1">
      <w:start w:val="1"/>
      <w:numFmt w:val="lowerRoman"/>
      <w:lvlText w:val="%6."/>
      <w:lvlJc w:val="right"/>
      <w:pPr>
        <w:ind w:left="3960" w:hanging="180"/>
      </w:pPr>
      <w:rPr>
        <w:rFonts w:cs="Times New Roman"/>
      </w:rPr>
    </w:lvl>
    <w:lvl w:ilvl="6" w:tplc="0402000F" w:tentative="1">
      <w:start w:val="1"/>
      <w:numFmt w:val="decimal"/>
      <w:lvlText w:val="%7."/>
      <w:lvlJc w:val="left"/>
      <w:pPr>
        <w:ind w:left="4680" w:hanging="360"/>
      </w:pPr>
      <w:rPr>
        <w:rFonts w:cs="Times New Roman"/>
      </w:rPr>
    </w:lvl>
    <w:lvl w:ilvl="7" w:tplc="04020019" w:tentative="1">
      <w:start w:val="1"/>
      <w:numFmt w:val="lowerLetter"/>
      <w:lvlText w:val="%8."/>
      <w:lvlJc w:val="left"/>
      <w:pPr>
        <w:ind w:left="5400" w:hanging="360"/>
      </w:pPr>
      <w:rPr>
        <w:rFonts w:cs="Times New Roman"/>
      </w:rPr>
    </w:lvl>
    <w:lvl w:ilvl="8" w:tplc="0402001B" w:tentative="1">
      <w:start w:val="1"/>
      <w:numFmt w:val="lowerRoman"/>
      <w:lvlText w:val="%9."/>
      <w:lvlJc w:val="right"/>
      <w:pPr>
        <w:ind w:left="6120" w:hanging="180"/>
      </w:pPr>
      <w:rPr>
        <w:rFonts w:cs="Times New Roman"/>
      </w:rPr>
    </w:lvl>
  </w:abstractNum>
  <w:abstractNum w:abstractNumId="5">
    <w:nsid w:val="60254929"/>
    <w:multiLevelType w:val="multilevel"/>
    <w:tmpl w:val="0402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72FF6E31"/>
    <w:multiLevelType w:val="hybridMultilevel"/>
    <w:tmpl w:val="311EC692"/>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7">
    <w:nsid w:val="7409572C"/>
    <w:multiLevelType w:val="hybridMultilevel"/>
    <w:tmpl w:val="D27801CC"/>
    <w:lvl w:ilvl="0" w:tplc="04020005">
      <w:start w:val="1"/>
      <w:numFmt w:val="bullet"/>
      <w:lvlText w:val=""/>
      <w:lvlJc w:val="left"/>
      <w:pPr>
        <w:tabs>
          <w:tab w:val="num" w:pos="720"/>
        </w:tabs>
        <w:ind w:left="720" w:hanging="360"/>
      </w:pPr>
      <w:rPr>
        <w:rFonts w:ascii="Wingdings" w:hAnsi="Wingdings" w:hint="default"/>
      </w:rPr>
    </w:lvl>
    <w:lvl w:ilvl="1" w:tplc="04020007">
      <w:start w:val="1"/>
      <w:numFmt w:val="bullet"/>
      <w:lvlText w:val=""/>
      <w:lvlPicBulletId w:val="0"/>
      <w:lvlJc w:val="left"/>
      <w:pPr>
        <w:tabs>
          <w:tab w:val="num" w:pos="1440"/>
        </w:tabs>
        <w:ind w:left="144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757B4A85"/>
    <w:multiLevelType w:val="hybridMultilevel"/>
    <w:tmpl w:val="13A03AF6"/>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E468E"/>
    <w:rsid w:val="00077580"/>
    <w:rsid w:val="00085E9E"/>
    <w:rsid w:val="000C58EA"/>
    <w:rsid w:val="00115641"/>
    <w:rsid w:val="00121B5E"/>
    <w:rsid w:val="00137C3D"/>
    <w:rsid w:val="00142B5E"/>
    <w:rsid w:val="00144702"/>
    <w:rsid w:val="001E2788"/>
    <w:rsid w:val="00210EE3"/>
    <w:rsid w:val="00242A05"/>
    <w:rsid w:val="00271FD2"/>
    <w:rsid w:val="00274713"/>
    <w:rsid w:val="00280D41"/>
    <w:rsid w:val="002B3761"/>
    <w:rsid w:val="00307F41"/>
    <w:rsid w:val="00323899"/>
    <w:rsid w:val="00366B0A"/>
    <w:rsid w:val="003A0463"/>
    <w:rsid w:val="003E7865"/>
    <w:rsid w:val="00430817"/>
    <w:rsid w:val="00441BED"/>
    <w:rsid w:val="004B5D9D"/>
    <w:rsid w:val="004C258A"/>
    <w:rsid w:val="004C294D"/>
    <w:rsid w:val="004E1857"/>
    <w:rsid w:val="00527937"/>
    <w:rsid w:val="00533D35"/>
    <w:rsid w:val="005F6D52"/>
    <w:rsid w:val="006B2708"/>
    <w:rsid w:val="006B3221"/>
    <w:rsid w:val="006D5127"/>
    <w:rsid w:val="00705435"/>
    <w:rsid w:val="00722D13"/>
    <w:rsid w:val="007503AB"/>
    <w:rsid w:val="007575B4"/>
    <w:rsid w:val="007861F7"/>
    <w:rsid w:val="007A4A03"/>
    <w:rsid w:val="007C5629"/>
    <w:rsid w:val="007D5F29"/>
    <w:rsid w:val="007F2CB1"/>
    <w:rsid w:val="0086499F"/>
    <w:rsid w:val="00914A82"/>
    <w:rsid w:val="00951BD9"/>
    <w:rsid w:val="00955D05"/>
    <w:rsid w:val="00982E2E"/>
    <w:rsid w:val="00A15D2A"/>
    <w:rsid w:val="00A43779"/>
    <w:rsid w:val="00AB4615"/>
    <w:rsid w:val="00AE56C6"/>
    <w:rsid w:val="00B63819"/>
    <w:rsid w:val="00BD0AC8"/>
    <w:rsid w:val="00BE468E"/>
    <w:rsid w:val="00C6011F"/>
    <w:rsid w:val="00CA4D58"/>
    <w:rsid w:val="00CC0DA5"/>
    <w:rsid w:val="00CC613B"/>
    <w:rsid w:val="00D25757"/>
    <w:rsid w:val="00D554D1"/>
    <w:rsid w:val="00E22CA7"/>
    <w:rsid w:val="00E30558"/>
    <w:rsid w:val="00E32E8E"/>
    <w:rsid w:val="00EB2BDA"/>
    <w:rsid w:val="00F10D58"/>
    <w:rsid w:val="00F156BA"/>
    <w:rsid w:val="00F70EAD"/>
    <w:rsid w:val="00F9759C"/>
    <w:rsid w:val="00FA48F4"/>
    <w:rsid w:val="00FD391A"/>
    <w:rsid w:val="00FF0DEC"/>
    <w:rsid w:val="00FF5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558"/>
    <w:pPr>
      <w:spacing w:after="200" w:line="276" w:lineRule="auto"/>
    </w:pPr>
    <w:rPr>
      <w:rFonts w:ascii="Constantia" w:hAnsi="Constantia" w:cs="Constantia"/>
      <w:color w:val="32391C"/>
      <w:lang w:val="en-US" w:eastAsia="ja-JP"/>
    </w:rPr>
  </w:style>
  <w:style w:type="paragraph" w:styleId="Heading1">
    <w:name w:val="heading 1"/>
    <w:basedOn w:val="Normal"/>
    <w:next w:val="Normal"/>
    <w:link w:val="Heading1Char"/>
    <w:uiPriority w:val="99"/>
    <w:qFormat/>
    <w:rsid w:val="00E30558"/>
    <w:pPr>
      <w:spacing w:before="360" w:after="40"/>
      <w:outlineLvl w:val="0"/>
    </w:pPr>
    <w:rPr>
      <w:smallCaps/>
      <w:spacing w:val="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0558"/>
    <w:rPr>
      <w:rFonts w:ascii="Constantia" w:hAnsi="Constantia" w:cs="Constantia"/>
      <w:smallCaps/>
      <w:color w:val="32391C"/>
      <w:spacing w:val="5"/>
      <w:sz w:val="32"/>
      <w:szCs w:val="32"/>
      <w:lang w:val="en-US" w:eastAsia="ja-JP"/>
    </w:rPr>
  </w:style>
  <w:style w:type="paragraph" w:styleId="Subtitle">
    <w:name w:val="Subtitle"/>
    <w:basedOn w:val="Normal"/>
    <w:link w:val="SubtitleChar"/>
    <w:uiPriority w:val="99"/>
    <w:qFormat/>
    <w:rsid w:val="00E30558"/>
    <w:rPr>
      <w:i/>
      <w:color w:val="444D26"/>
      <w:spacing w:val="5"/>
      <w:sz w:val="24"/>
      <w:szCs w:val="24"/>
    </w:rPr>
  </w:style>
  <w:style w:type="character" w:customStyle="1" w:styleId="SubtitleChar">
    <w:name w:val="Subtitle Char"/>
    <w:basedOn w:val="DefaultParagraphFont"/>
    <w:link w:val="Subtitle"/>
    <w:uiPriority w:val="99"/>
    <w:locked/>
    <w:rsid w:val="00E30558"/>
    <w:rPr>
      <w:rFonts w:ascii="Constantia" w:hAnsi="Constantia" w:cs="Constantia"/>
      <w:i/>
      <w:color w:val="444D26"/>
      <w:spacing w:val="5"/>
      <w:sz w:val="24"/>
      <w:szCs w:val="24"/>
      <w:lang w:val="en-US" w:eastAsia="ja-JP"/>
    </w:rPr>
  </w:style>
  <w:style w:type="paragraph" w:styleId="ListParagraph">
    <w:name w:val="List Paragraph"/>
    <w:basedOn w:val="Normal"/>
    <w:uiPriority w:val="99"/>
    <w:qFormat/>
    <w:rsid w:val="00E30558"/>
    <w:pPr>
      <w:ind w:left="720"/>
      <w:contextualSpacing/>
    </w:pPr>
  </w:style>
  <w:style w:type="paragraph" w:styleId="Header">
    <w:name w:val="header"/>
    <w:basedOn w:val="Normal"/>
    <w:link w:val="HeaderChar"/>
    <w:uiPriority w:val="99"/>
    <w:rsid w:val="004B5D9D"/>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B5D9D"/>
    <w:rPr>
      <w:rFonts w:ascii="Constantia" w:hAnsi="Constantia" w:cs="Constantia"/>
      <w:color w:val="32391C"/>
      <w:sz w:val="20"/>
      <w:szCs w:val="20"/>
      <w:lang w:val="en-US" w:eastAsia="ja-JP"/>
    </w:rPr>
  </w:style>
  <w:style w:type="paragraph" w:styleId="Footer">
    <w:name w:val="footer"/>
    <w:basedOn w:val="Normal"/>
    <w:link w:val="FooterChar"/>
    <w:uiPriority w:val="99"/>
    <w:semiHidden/>
    <w:rsid w:val="004B5D9D"/>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4B5D9D"/>
    <w:rPr>
      <w:rFonts w:ascii="Constantia" w:hAnsi="Constantia" w:cs="Constantia"/>
      <w:color w:val="32391C"/>
      <w:sz w:val="20"/>
      <w:szCs w:val="20"/>
      <w:lang w:val="en-US" w:eastAsia="ja-JP"/>
    </w:rPr>
  </w:style>
  <w:style w:type="paragraph" w:styleId="BalloonText">
    <w:name w:val="Balloon Text"/>
    <w:basedOn w:val="Normal"/>
    <w:link w:val="BalloonTextChar"/>
    <w:uiPriority w:val="99"/>
    <w:semiHidden/>
    <w:unhideWhenUsed/>
    <w:rsid w:val="00914A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4A82"/>
    <w:rPr>
      <w:rFonts w:ascii="Tahoma" w:hAnsi="Tahoma" w:cs="Tahoma"/>
      <w:color w:val="32391C"/>
      <w:sz w:val="16"/>
      <w:szCs w:val="16"/>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558"/>
    <w:pPr>
      <w:spacing w:after="200" w:line="276" w:lineRule="auto"/>
    </w:pPr>
    <w:rPr>
      <w:rFonts w:ascii="Constantia" w:hAnsi="Constantia" w:cs="Constantia"/>
      <w:color w:val="32391C"/>
      <w:lang w:val="en-US" w:eastAsia="ja-JP"/>
    </w:rPr>
  </w:style>
  <w:style w:type="paragraph" w:styleId="Heading1">
    <w:name w:val="heading 1"/>
    <w:basedOn w:val="Normal"/>
    <w:next w:val="Normal"/>
    <w:link w:val="Heading1Char"/>
    <w:uiPriority w:val="99"/>
    <w:qFormat/>
    <w:rsid w:val="00E30558"/>
    <w:pPr>
      <w:spacing w:before="360" w:after="40"/>
      <w:outlineLvl w:val="0"/>
    </w:pPr>
    <w:rPr>
      <w:smallCaps/>
      <w:spacing w:val="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0558"/>
    <w:rPr>
      <w:rFonts w:ascii="Constantia" w:hAnsi="Constantia" w:cs="Constantia"/>
      <w:smallCaps/>
      <w:color w:val="32391C"/>
      <w:spacing w:val="5"/>
      <w:sz w:val="32"/>
      <w:szCs w:val="32"/>
      <w:lang w:val="en-US" w:eastAsia="ja-JP"/>
    </w:rPr>
  </w:style>
  <w:style w:type="paragraph" w:styleId="Subtitle">
    <w:name w:val="Subtitle"/>
    <w:basedOn w:val="Normal"/>
    <w:link w:val="SubtitleChar"/>
    <w:uiPriority w:val="99"/>
    <w:qFormat/>
    <w:rsid w:val="00E30558"/>
    <w:rPr>
      <w:i/>
      <w:color w:val="444D26"/>
      <w:spacing w:val="5"/>
      <w:sz w:val="24"/>
      <w:szCs w:val="24"/>
    </w:rPr>
  </w:style>
  <w:style w:type="character" w:customStyle="1" w:styleId="SubtitleChar">
    <w:name w:val="Subtitle Char"/>
    <w:basedOn w:val="DefaultParagraphFont"/>
    <w:link w:val="Subtitle"/>
    <w:uiPriority w:val="99"/>
    <w:locked/>
    <w:rsid w:val="00E30558"/>
    <w:rPr>
      <w:rFonts w:ascii="Constantia" w:hAnsi="Constantia" w:cs="Constantia"/>
      <w:i/>
      <w:color w:val="444D26"/>
      <w:spacing w:val="5"/>
      <w:sz w:val="24"/>
      <w:szCs w:val="24"/>
      <w:lang w:val="en-US" w:eastAsia="ja-JP"/>
    </w:rPr>
  </w:style>
  <w:style w:type="paragraph" w:styleId="ListParagraph">
    <w:name w:val="List Paragraph"/>
    <w:basedOn w:val="Normal"/>
    <w:uiPriority w:val="99"/>
    <w:qFormat/>
    <w:rsid w:val="00E30558"/>
    <w:pPr>
      <w:ind w:left="720"/>
      <w:contextualSpacing/>
    </w:pPr>
  </w:style>
  <w:style w:type="paragraph" w:styleId="Header">
    <w:name w:val="header"/>
    <w:basedOn w:val="Normal"/>
    <w:link w:val="HeaderChar"/>
    <w:uiPriority w:val="99"/>
    <w:rsid w:val="004B5D9D"/>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B5D9D"/>
    <w:rPr>
      <w:rFonts w:ascii="Constantia" w:hAnsi="Constantia" w:cs="Constantia"/>
      <w:color w:val="32391C"/>
      <w:sz w:val="20"/>
      <w:szCs w:val="20"/>
      <w:lang w:val="en-US" w:eastAsia="ja-JP"/>
    </w:rPr>
  </w:style>
  <w:style w:type="paragraph" w:styleId="Footer">
    <w:name w:val="footer"/>
    <w:basedOn w:val="Normal"/>
    <w:link w:val="FooterChar"/>
    <w:uiPriority w:val="99"/>
    <w:semiHidden/>
    <w:rsid w:val="004B5D9D"/>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4B5D9D"/>
    <w:rPr>
      <w:rFonts w:ascii="Constantia" w:hAnsi="Constantia" w:cs="Constantia"/>
      <w:color w:val="32391C"/>
      <w:sz w:val="20"/>
      <w:szCs w:val="20"/>
      <w:lang w:val="en-US" w:eastAsia="ja-JP"/>
    </w:rPr>
  </w:style>
  <w:style w:type="paragraph" w:styleId="BalloonText">
    <w:name w:val="Balloon Text"/>
    <w:basedOn w:val="Normal"/>
    <w:link w:val="BalloonTextChar"/>
    <w:uiPriority w:val="99"/>
    <w:semiHidden/>
    <w:unhideWhenUsed/>
    <w:rsid w:val="00914A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4A82"/>
    <w:rPr>
      <w:rFonts w:ascii="Tahoma" w:hAnsi="Tahoma" w:cs="Tahoma"/>
      <w:color w:val="32391C"/>
      <w:sz w:val="16"/>
      <w:szCs w:val="16"/>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5A7E2-0CC4-4D92-8419-127DCD332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1100</Words>
  <Characters>6275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MRDPW</Company>
  <LinksUpToDate>false</LinksUpToDate>
  <CharactersWithSpaces>7361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Mladenov</dc:creator>
  <cp:lastModifiedBy>DilovA</cp:lastModifiedBy>
  <cp:revision>18</cp:revision>
  <cp:lastPrinted>2012-06-22T14:05:00Z</cp:lastPrinted>
  <dcterms:created xsi:type="dcterms:W3CDTF">2012-05-07T12:36:00Z</dcterms:created>
  <dcterms:modified xsi:type="dcterms:W3CDTF">2012-08-22T07:42:00Z</dcterms:modified>
</cp:coreProperties>
</file>