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Pr="00806643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806643">
        <w:rPr>
          <w:rStyle w:val="FontStyle299"/>
          <w:sz w:val="24"/>
          <w:szCs w:val="24"/>
          <w:lang w:eastAsia="bg-BG"/>
        </w:rPr>
        <w:t>7a</w:t>
      </w:r>
    </w:p>
    <w:p w:rsidR="00706641" w:rsidRDefault="00706641" w:rsidP="00F63FAB">
      <w:pPr>
        <w:ind w:left="2160" w:hanging="2160"/>
        <w:jc w:val="center"/>
        <w:rPr>
          <w:b/>
          <w:szCs w:val="22"/>
          <w:lang w:val="ru-RU"/>
        </w:rPr>
      </w:pPr>
    </w:p>
    <w:p w:rsidR="00F63FAB" w:rsidRDefault="00F63FAB" w:rsidP="00F63FAB">
      <w:pPr>
        <w:ind w:left="2160" w:hanging="2160"/>
        <w:jc w:val="center"/>
        <w:rPr>
          <w:b/>
          <w:szCs w:val="22"/>
          <w:lang w:val="en-US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446B84" w:rsidRPr="007F1ED1" w:rsidRDefault="00C23C87" w:rsidP="00446B84">
      <w:pPr>
        <w:jc w:val="center"/>
        <w:rPr>
          <w:b/>
        </w:rPr>
      </w:pPr>
      <w:r w:rsidRPr="007F1ED1">
        <w:rPr>
          <w:b/>
        </w:rPr>
        <w:t xml:space="preserve">по  </w:t>
      </w:r>
      <w:r w:rsidR="000F3C8C" w:rsidRPr="007F1ED1">
        <w:rPr>
          <w:b/>
          <w:lang w:val="ru-RU" w:eastAsia="en-US"/>
        </w:rPr>
        <w:t xml:space="preserve">чл. 56, </w:t>
      </w:r>
      <w:proofErr w:type="gramStart"/>
      <w:r w:rsidR="000F3C8C" w:rsidRPr="007F1ED1">
        <w:rPr>
          <w:b/>
          <w:lang w:val="ru-RU" w:eastAsia="en-US"/>
        </w:rPr>
        <w:t>ал</w:t>
      </w:r>
      <w:proofErr w:type="gramEnd"/>
      <w:r w:rsidR="000F3C8C" w:rsidRPr="007F1ED1">
        <w:rPr>
          <w:b/>
          <w:lang w:val="ru-RU" w:eastAsia="en-US"/>
        </w:rPr>
        <w:t xml:space="preserve">. 1, т. </w:t>
      </w:r>
      <w:r w:rsidR="007F1ED1" w:rsidRPr="007F1ED1">
        <w:rPr>
          <w:b/>
          <w:lang w:val="ru-RU" w:eastAsia="en-US"/>
        </w:rPr>
        <w:t>8</w:t>
      </w:r>
      <w:r w:rsidR="000F3C8C" w:rsidRPr="007F1ED1">
        <w:rPr>
          <w:b/>
          <w:lang w:val="ru-RU" w:eastAsia="en-US"/>
        </w:rPr>
        <w:t xml:space="preserve"> от Закона за </w:t>
      </w:r>
      <w:proofErr w:type="spellStart"/>
      <w:r w:rsidR="000F3C8C" w:rsidRPr="007F1ED1">
        <w:rPr>
          <w:b/>
          <w:lang w:val="ru-RU" w:eastAsia="en-US"/>
        </w:rPr>
        <w:t>обществените</w:t>
      </w:r>
      <w:proofErr w:type="spellEnd"/>
      <w:r w:rsidR="000F3C8C" w:rsidRPr="007F1ED1">
        <w:rPr>
          <w:b/>
          <w:lang w:val="ru-RU" w:eastAsia="en-US"/>
        </w:rPr>
        <w:t xml:space="preserve"> </w:t>
      </w:r>
      <w:proofErr w:type="spellStart"/>
      <w:r w:rsidR="000F3C8C" w:rsidRPr="007F1ED1">
        <w:rPr>
          <w:b/>
          <w:lang w:val="ru-RU" w:eastAsia="en-US"/>
        </w:rPr>
        <w:t>поръчки</w:t>
      </w:r>
      <w:proofErr w:type="spellEnd"/>
    </w:p>
    <w:p w:rsidR="00706641" w:rsidRDefault="00706641" w:rsidP="00706641">
      <w:pPr>
        <w:jc w:val="both"/>
      </w:pPr>
      <w:r>
        <w:tab/>
      </w:r>
    </w:p>
    <w:p w:rsidR="00446B84" w:rsidRDefault="00446B84" w:rsidP="00706641">
      <w:pPr>
        <w:jc w:val="both"/>
      </w:pPr>
    </w:p>
    <w:p w:rsidR="00706641" w:rsidRPr="009B3A30" w:rsidRDefault="00706641" w:rsidP="0033048D">
      <w:pPr>
        <w:spacing w:line="276" w:lineRule="auto"/>
        <w:ind w:firstLine="708"/>
        <w:jc w:val="both"/>
        <w:rPr>
          <w:lang w:val="ru-RU"/>
        </w:rPr>
      </w:pPr>
      <w:r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35098D" w:rsidRPr="00F5421B">
        <w:rPr>
          <w:rFonts w:eastAsia="Calibri"/>
          <w:b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</w:p>
    <w:p w:rsidR="00706641" w:rsidRDefault="00706641" w:rsidP="0033048D">
      <w:pPr>
        <w:tabs>
          <w:tab w:val="left" w:pos="-720"/>
        </w:tabs>
        <w:spacing w:line="276" w:lineRule="auto"/>
        <w:jc w:val="both"/>
      </w:pPr>
      <w:r w:rsidRPr="006A226E">
        <w:rPr>
          <w:b/>
          <w:bCs/>
          <w:iCs/>
        </w:rPr>
        <w:t xml:space="preserve"> 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left="2160" w:hanging="2160"/>
        <w:jc w:val="center"/>
        <w:rPr>
          <w:b/>
          <w:lang w:val="ru-RU" w:eastAsia="en-US"/>
        </w:rPr>
      </w:pPr>
      <w:r w:rsidRPr="000F3C8C">
        <w:rPr>
          <w:b/>
          <w:lang w:val="ru-RU" w:eastAsia="en-US"/>
        </w:rPr>
        <w:t xml:space="preserve">Д Е К Л А </w:t>
      </w:r>
      <w:proofErr w:type="gramStart"/>
      <w:r w:rsidRPr="000F3C8C">
        <w:rPr>
          <w:b/>
          <w:lang w:val="ru-RU" w:eastAsia="en-US"/>
        </w:rPr>
        <w:t>Р</w:t>
      </w:r>
      <w:proofErr w:type="gramEnd"/>
      <w:r w:rsidRPr="000F3C8C">
        <w:rPr>
          <w:b/>
          <w:lang w:val="ru-RU" w:eastAsia="en-US"/>
        </w:rPr>
        <w:t xml:space="preserve"> И Р А М:</w:t>
      </w:r>
    </w:p>
    <w:p w:rsidR="000F3C8C" w:rsidRPr="000F3C8C" w:rsidRDefault="000F3C8C" w:rsidP="0033048D">
      <w:pPr>
        <w:spacing w:line="276" w:lineRule="auto"/>
        <w:ind w:firstLine="720"/>
        <w:jc w:val="both"/>
        <w:rPr>
          <w:lang w:val="ru-RU" w:eastAsia="en-US"/>
        </w:rPr>
      </w:pPr>
      <w:proofErr w:type="spellStart"/>
      <w:r w:rsidRPr="000F3C8C">
        <w:rPr>
          <w:lang w:val="ru-RU" w:eastAsia="en-US"/>
        </w:rPr>
        <w:t>Участникът</w:t>
      </w:r>
      <w:proofErr w:type="spellEnd"/>
      <w:r w:rsidRPr="000F3C8C">
        <w:rPr>
          <w:lang w:val="ru-RU" w:eastAsia="en-US"/>
        </w:rPr>
        <w:t xml:space="preserve"> ……………………………………………………….</w:t>
      </w:r>
      <w:r w:rsidRPr="000F3C8C">
        <w:rPr>
          <w:i/>
          <w:iCs/>
          <w:lang w:val="ru-RU" w:eastAsia="en-US"/>
        </w:rPr>
        <w:t>(</w:t>
      </w:r>
      <w:proofErr w:type="spellStart"/>
      <w:r w:rsidRPr="000F3C8C">
        <w:rPr>
          <w:i/>
          <w:iCs/>
          <w:lang w:val="ru-RU" w:eastAsia="en-US"/>
        </w:rPr>
        <w:t>посочете</w:t>
      </w:r>
      <w:proofErr w:type="spellEnd"/>
      <w:r w:rsidRPr="000F3C8C">
        <w:rPr>
          <w:i/>
          <w:iCs/>
          <w:lang w:val="ru-RU" w:eastAsia="en-US"/>
        </w:rPr>
        <w:t xml:space="preserve"> </w:t>
      </w:r>
      <w:proofErr w:type="spellStart"/>
      <w:r w:rsidRPr="000F3C8C">
        <w:rPr>
          <w:i/>
          <w:iCs/>
          <w:lang w:val="ru-RU" w:eastAsia="en-US"/>
        </w:rPr>
        <w:t>фирмата</w:t>
      </w:r>
      <w:proofErr w:type="spellEnd"/>
      <w:r w:rsidRPr="000F3C8C">
        <w:rPr>
          <w:i/>
          <w:iCs/>
          <w:lang w:val="ru-RU" w:eastAsia="en-US"/>
        </w:rPr>
        <w:t xml:space="preserve"> на участника)</w:t>
      </w:r>
      <w:r w:rsidRPr="000F3C8C">
        <w:rPr>
          <w:lang w:val="ru-RU" w:eastAsia="en-US"/>
        </w:rPr>
        <w:t xml:space="preserve">, </w:t>
      </w:r>
      <w:proofErr w:type="spellStart"/>
      <w:r w:rsidRPr="000F3C8C">
        <w:rPr>
          <w:lang w:val="ru-RU" w:eastAsia="en-US"/>
        </w:rPr>
        <w:t>когото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представлявам</w:t>
      </w:r>
      <w:proofErr w:type="spellEnd"/>
      <w:r w:rsidRPr="000F3C8C">
        <w:rPr>
          <w:lang w:val="ru-RU" w:eastAsia="en-US"/>
        </w:rPr>
        <w:t>:</w:t>
      </w:r>
    </w:p>
    <w:p w:rsidR="000F3C8C" w:rsidRPr="000F3C8C" w:rsidRDefault="000F3C8C" w:rsidP="0033048D">
      <w:pPr>
        <w:spacing w:line="276" w:lineRule="auto"/>
        <w:ind w:left="284" w:firstLine="720"/>
        <w:jc w:val="both"/>
        <w:rPr>
          <w:lang w:val="ru-RU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1.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при изпълнението на горепосочената обществена поръчка няма да използва</w:t>
      </w:r>
      <w:r w:rsidRPr="000F3C8C">
        <w:rPr>
          <w:lang w:val="ru-RU" w:eastAsia="en-US"/>
        </w:rPr>
        <w:t xml:space="preserve"> </w:t>
      </w:r>
      <w:r w:rsidRPr="000F3C8C">
        <w:rPr>
          <w:lang w:eastAsia="en-US"/>
        </w:rPr>
        <w:t>/ ще използва подизпълнители;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2. подизпълнител/и ще бъде/бъдат .............................</w:t>
      </w:r>
      <w:r w:rsidRPr="000F3C8C">
        <w:rPr>
          <w:lang w:val="ru-RU" w:eastAsia="en-US"/>
        </w:rPr>
        <w:t>..................</w:t>
      </w:r>
      <w:r w:rsidRPr="000F3C8C">
        <w:rPr>
          <w:lang w:eastAsia="en-US"/>
        </w:rPr>
        <w:t>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(изписват се наименованията на фирмите</w:t>
      </w:r>
      <w:r w:rsidRPr="000F3C8C">
        <w:rPr>
          <w:i/>
          <w:lang w:val="ru-RU" w:eastAsia="en-US"/>
        </w:rPr>
        <w:t>/</w:t>
      </w:r>
      <w:proofErr w:type="spellStart"/>
      <w:r w:rsidRPr="000F3C8C">
        <w:rPr>
          <w:i/>
          <w:lang w:val="ru-RU" w:eastAsia="en-US"/>
        </w:rPr>
        <w:t>лицата</w:t>
      </w:r>
      <w:proofErr w:type="spellEnd"/>
      <w:r w:rsidRPr="000F3C8C">
        <w:rPr>
          <w:i/>
          <w:lang w:eastAsia="en-US"/>
        </w:rPr>
        <w:t xml:space="preserve"> подизпълнители)</w:t>
      </w:r>
      <w:r w:rsidRPr="000F3C8C">
        <w:rPr>
          <w:lang w:eastAsia="en-US"/>
        </w:rPr>
        <w:t>, които са запознати с предмета на поръчката и са дали съгласието си за участие в процедурата;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eastAsia="en-US"/>
        </w:rPr>
        <w:t>3. делът на участие на подизпълнителите при изпълнение на поръчката ще бъде общо .........% от общата стойност на поръчката</w:t>
      </w:r>
      <w:r w:rsidRPr="000F3C8C">
        <w:rPr>
          <w:lang w:val="ru-RU" w:eastAsia="en-US"/>
        </w:rPr>
        <w:t xml:space="preserve">, в </w:t>
      </w:r>
      <w:proofErr w:type="spellStart"/>
      <w:r w:rsidRPr="000F3C8C">
        <w:rPr>
          <w:lang w:val="ru-RU" w:eastAsia="en-US"/>
        </w:rPr>
        <w:t>т.ч</w:t>
      </w:r>
      <w:proofErr w:type="spellEnd"/>
      <w:r w:rsidRPr="000F3C8C">
        <w:rPr>
          <w:lang w:val="ru-RU" w:eastAsia="en-US"/>
        </w:rPr>
        <w:t xml:space="preserve">.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1 ....... </w:t>
      </w:r>
      <w:r w:rsidRPr="000F3C8C">
        <w:rPr>
          <w:lang w:eastAsia="en-US"/>
        </w:rPr>
        <w:t>...............</w:t>
      </w:r>
      <w:r w:rsidRPr="000F3C8C">
        <w:rPr>
          <w:lang w:val="ru-RU" w:eastAsia="en-US"/>
        </w:rPr>
        <w:t>................................</w:t>
      </w:r>
      <w:r w:rsidRPr="000F3C8C">
        <w:rPr>
          <w:lang w:eastAsia="en-US"/>
        </w:rPr>
        <w:t>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първия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>ще бъде .........% от общата стойност на поръчката,</w:t>
      </w:r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участието</w:t>
      </w:r>
      <w:proofErr w:type="spellEnd"/>
      <w:r w:rsidRPr="000F3C8C">
        <w:rPr>
          <w:lang w:val="ru-RU" w:eastAsia="en-US"/>
        </w:rPr>
        <w:t xml:space="preserve"> на </w:t>
      </w:r>
      <w:proofErr w:type="spellStart"/>
      <w:r w:rsidRPr="000F3C8C">
        <w:rPr>
          <w:lang w:val="ru-RU" w:eastAsia="en-US"/>
        </w:rPr>
        <w:t>подизпълнител</w:t>
      </w:r>
      <w:proofErr w:type="spellEnd"/>
      <w:r w:rsidRPr="000F3C8C">
        <w:rPr>
          <w:lang w:val="ru-RU" w:eastAsia="en-US"/>
        </w:rPr>
        <w:t xml:space="preserve"> 2 .......................</w:t>
      </w:r>
      <w:r w:rsidRPr="000F3C8C">
        <w:rPr>
          <w:lang w:eastAsia="en-US"/>
        </w:rPr>
        <w:t>.........................................</w:t>
      </w:r>
      <w:r w:rsidRPr="000F3C8C">
        <w:rPr>
          <w:lang w:val="ru-RU" w:eastAsia="en-US"/>
        </w:rPr>
        <w:t xml:space="preserve"> </w:t>
      </w:r>
      <w:r w:rsidRPr="000F3C8C">
        <w:rPr>
          <w:i/>
          <w:lang w:eastAsia="en-US"/>
        </w:rPr>
        <w:t>(изписва се името на втория подизпълнител)</w:t>
      </w:r>
      <w:r w:rsidRPr="000F3C8C">
        <w:rPr>
          <w:i/>
          <w:lang w:val="ru-RU" w:eastAsia="en-US"/>
        </w:rPr>
        <w:t xml:space="preserve"> </w:t>
      </w:r>
      <w:r w:rsidRPr="000F3C8C">
        <w:rPr>
          <w:lang w:eastAsia="en-US"/>
        </w:rPr>
        <w:t xml:space="preserve">ще бъде .........% от общата стойност на поръчката </w:t>
      </w:r>
      <w:r w:rsidRPr="000F3C8C">
        <w:rPr>
          <w:lang w:val="ru-RU" w:eastAsia="en-US"/>
        </w:rPr>
        <w:t xml:space="preserve">и </w:t>
      </w:r>
      <w:proofErr w:type="spellStart"/>
      <w:r w:rsidRPr="000F3C8C">
        <w:rPr>
          <w:lang w:val="ru-RU" w:eastAsia="en-US"/>
        </w:rPr>
        <w:t>така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нататък</w:t>
      </w:r>
      <w:proofErr w:type="spellEnd"/>
      <w:r w:rsidRPr="000F3C8C">
        <w:rPr>
          <w:lang w:val="ru-RU" w:eastAsia="en-US"/>
        </w:rPr>
        <w:t xml:space="preserve"> за </w:t>
      </w:r>
      <w:proofErr w:type="spellStart"/>
      <w:r w:rsidRPr="000F3C8C">
        <w:rPr>
          <w:lang w:val="ru-RU" w:eastAsia="en-US"/>
        </w:rPr>
        <w:t>всички</w:t>
      </w:r>
      <w:proofErr w:type="spellEnd"/>
      <w:r w:rsidRPr="000F3C8C">
        <w:rPr>
          <w:lang w:val="ru-RU" w:eastAsia="en-US"/>
        </w:rPr>
        <w:t xml:space="preserve"> </w:t>
      </w:r>
      <w:proofErr w:type="spellStart"/>
      <w:r w:rsidRPr="000F3C8C">
        <w:rPr>
          <w:lang w:val="ru-RU" w:eastAsia="en-US"/>
        </w:rPr>
        <w:t>подизпълнители</w:t>
      </w:r>
      <w:proofErr w:type="spellEnd"/>
      <w:r w:rsidRPr="000F3C8C">
        <w:rPr>
          <w:lang w:eastAsia="en-US"/>
        </w:rPr>
        <w:t>.</w:t>
      </w: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lang w:eastAsia="en-US"/>
        </w:rPr>
      </w:pPr>
      <w:r w:rsidRPr="000F3C8C">
        <w:rPr>
          <w:lang w:val="ru-RU" w:eastAsia="en-US"/>
        </w:rPr>
        <w:t>4.</w:t>
      </w:r>
      <w:r w:rsidRPr="000F3C8C">
        <w:rPr>
          <w:lang w:eastAsia="en-US"/>
        </w:rPr>
        <w:t xml:space="preserve"> Видовете дейностите, които ще извършва </w:t>
      </w:r>
      <w:proofErr w:type="spellStart"/>
      <w:r w:rsidRPr="000F3C8C">
        <w:rPr>
          <w:lang w:eastAsia="en-US"/>
        </w:rPr>
        <w:t>подзипълнителят</w:t>
      </w:r>
      <w:proofErr w:type="spellEnd"/>
      <w:r w:rsidRPr="000F3C8C">
        <w:rPr>
          <w:lang w:eastAsia="en-US"/>
        </w:rPr>
        <w:t>, са следните:………………………………………………………………………………………</w:t>
      </w:r>
    </w:p>
    <w:p w:rsid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val="en-US" w:eastAsia="en-US"/>
        </w:rPr>
      </w:pPr>
    </w:p>
    <w:p w:rsidR="000F3C8C" w:rsidRPr="000F3C8C" w:rsidRDefault="000F3C8C" w:rsidP="0033048D">
      <w:pPr>
        <w:widowControl w:val="0"/>
        <w:autoSpaceDE w:val="0"/>
        <w:autoSpaceDN w:val="0"/>
        <w:adjustRightInd w:val="0"/>
        <w:spacing w:line="276" w:lineRule="auto"/>
        <w:ind w:firstLine="700"/>
        <w:jc w:val="both"/>
        <w:rPr>
          <w:lang w:eastAsia="en-US"/>
        </w:rPr>
      </w:pPr>
      <w:r w:rsidRPr="000F3C8C">
        <w:rPr>
          <w:lang w:eastAsia="en-US"/>
        </w:rPr>
        <w:t>Известна ми е отговорността по чл. 313 от Наказателния кодекс за посочване на неверни данни.</w:t>
      </w:r>
    </w:p>
    <w:p w:rsidR="00446B84" w:rsidRPr="00446B84" w:rsidRDefault="00446B84" w:rsidP="007D50AF">
      <w:pPr>
        <w:spacing w:line="276" w:lineRule="auto"/>
        <w:jc w:val="both"/>
        <w:rPr>
          <w:i/>
        </w:rPr>
      </w:pPr>
      <w:r w:rsidRPr="00446B84">
        <w:rPr>
          <w:lang w:eastAsia="en-US"/>
        </w:rPr>
        <w:tab/>
      </w:r>
    </w:p>
    <w:p w:rsidR="00F63FAB" w:rsidRPr="00402A88" w:rsidRDefault="00F63FAB" w:rsidP="0033048D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33048D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EB5762" w:rsidRDefault="00EB5762" w:rsidP="00EB5762">
      <w:pPr>
        <w:pStyle w:val="FootnoteText"/>
      </w:pPr>
    </w:p>
    <w:p w:rsidR="00EB5762" w:rsidRDefault="00EB5762" w:rsidP="00EB5762">
      <w:pPr>
        <w:pStyle w:val="FootnoteText"/>
      </w:pPr>
      <w:proofErr w:type="spellStart"/>
      <w:proofErr w:type="gramStart"/>
      <w:r>
        <w:t>Декларацията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подписва</w:t>
      </w:r>
      <w:proofErr w:type="spellEnd"/>
      <w:r>
        <w:t xml:space="preserve"> </w:t>
      </w:r>
      <w:proofErr w:type="spellStart"/>
      <w:r>
        <w:t>от</w:t>
      </w:r>
      <w:proofErr w:type="spellEnd"/>
      <w:r>
        <w:t xml:space="preserve"> </w:t>
      </w:r>
      <w:proofErr w:type="spellStart"/>
      <w:r>
        <w:t>представляващия</w:t>
      </w:r>
      <w:proofErr w:type="spellEnd"/>
      <w:r>
        <w:t xml:space="preserve"> </w:t>
      </w:r>
      <w:proofErr w:type="spellStart"/>
      <w:r>
        <w:t>дружеството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регистрация</w:t>
      </w:r>
      <w:proofErr w:type="spellEnd"/>
      <w:r>
        <w:t>.</w:t>
      </w:r>
      <w:proofErr w:type="gramEnd"/>
    </w:p>
    <w:p w:rsidR="00706641" w:rsidRDefault="00706641" w:rsidP="0033048D">
      <w:pPr>
        <w:pStyle w:val="FootnoteText"/>
        <w:spacing w:line="276" w:lineRule="auto"/>
        <w:rPr>
          <w:lang w:val="bg-BG"/>
        </w:rPr>
      </w:pPr>
    </w:p>
    <w:sectPr w:rsidR="00706641" w:rsidSect="00706641">
      <w:headerReference w:type="default" r:id="rId8"/>
      <w:footerReference w:type="default" r:id="rId9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F4B" w:rsidRDefault="00FF1F4B">
      <w:r>
        <w:separator/>
      </w:r>
    </w:p>
  </w:endnote>
  <w:endnote w:type="continuationSeparator" w:id="0">
    <w:p w:rsidR="00FF1F4B" w:rsidRDefault="00FF1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5098D" w:rsidRPr="0035098D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F4B" w:rsidRDefault="00FF1F4B">
      <w:r>
        <w:separator/>
      </w:r>
    </w:p>
  </w:footnote>
  <w:footnote w:type="continuationSeparator" w:id="0">
    <w:p w:rsidR="00FF1F4B" w:rsidRDefault="00FF1F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7B6B33F1" wp14:editId="5AB49551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30403679"/>
    <w:multiLevelType w:val="hybridMultilevel"/>
    <w:tmpl w:val="00E4A51A"/>
    <w:lvl w:ilvl="0" w:tplc="04020001">
      <w:start w:val="1"/>
      <w:numFmt w:val="bullet"/>
      <w:lvlText w:val=""/>
      <w:lvlJc w:val="left"/>
      <w:pPr>
        <w:tabs>
          <w:tab w:val="num" w:pos="1503"/>
        </w:tabs>
        <w:ind w:left="150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23"/>
        </w:tabs>
        <w:ind w:left="2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43"/>
        </w:tabs>
        <w:ind w:left="2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63"/>
        </w:tabs>
        <w:ind w:left="3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83"/>
        </w:tabs>
        <w:ind w:left="4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03"/>
        </w:tabs>
        <w:ind w:left="5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23"/>
        </w:tabs>
        <w:ind w:left="5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43"/>
        </w:tabs>
        <w:ind w:left="6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63"/>
        </w:tabs>
        <w:ind w:left="7263" w:hanging="360"/>
      </w:pPr>
      <w:rPr>
        <w:rFonts w:ascii="Wingdings" w:hAnsi="Wingdings" w:hint="default"/>
      </w:rPr>
    </w:lvl>
  </w:abstractNum>
  <w:abstractNum w:abstractNumId="4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819"/>
    <w:rsid w:val="0002005A"/>
    <w:rsid w:val="00051A1F"/>
    <w:rsid w:val="000F3C8C"/>
    <w:rsid w:val="000F3D6A"/>
    <w:rsid w:val="001365D3"/>
    <w:rsid w:val="001B42C6"/>
    <w:rsid w:val="002F241E"/>
    <w:rsid w:val="003219C4"/>
    <w:rsid w:val="0033048D"/>
    <w:rsid w:val="0035098D"/>
    <w:rsid w:val="0036054E"/>
    <w:rsid w:val="003711DC"/>
    <w:rsid w:val="003B744D"/>
    <w:rsid w:val="003E547B"/>
    <w:rsid w:val="00446B84"/>
    <w:rsid w:val="00483FDF"/>
    <w:rsid w:val="0055066F"/>
    <w:rsid w:val="005D7E49"/>
    <w:rsid w:val="00680890"/>
    <w:rsid w:val="006F3F0F"/>
    <w:rsid w:val="0070469A"/>
    <w:rsid w:val="00706641"/>
    <w:rsid w:val="007D50AF"/>
    <w:rsid w:val="007E1EC9"/>
    <w:rsid w:val="007E543B"/>
    <w:rsid w:val="007F1ED1"/>
    <w:rsid w:val="00806643"/>
    <w:rsid w:val="0084269C"/>
    <w:rsid w:val="00872859"/>
    <w:rsid w:val="00896A7A"/>
    <w:rsid w:val="008A33BD"/>
    <w:rsid w:val="008D7A6F"/>
    <w:rsid w:val="009612F6"/>
    <w:rsid w:val="0097401A"/>
    <w:rsid w:val="00995794"/>
    <w:rsid w:val="009A7BDD"/>
    <w:rsid w:val="00A25E15"/>
    <w:rsid w:val="00A53644"/>
    <w:rsid w:val="00B17E12"/>
    <w:rsid w:val="00B63819"/>
    <w:rsid w:val="00B7219C"/>
    <w:rsid w:val="00B75530"/>
    <w:rsid w:val="00C23C87"/>
    <w:rsid w:val="00C6258E"/>
    <w:rsid w:val="00D271A9"/>
    <w:rsid w:val="00D72094"/>
    <w:rsid w:val="00DA5894"/>
    <w:rsid w:val="00DE79AA"/>
    <w:rsid w:val="00EB5762"/>
    <w:rsid w:val="00F26A7E"/>
    <w:rsid w:val="00F42296"/>
    <w:rsid w:val="00F63FAB"/>
    <w:rsid w:val="00FD27F0"/>
    <w:rsid w:val="00FE11EB"/>
    <w:rsid w:val="00FF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46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11</cp:revision>
  <cp:lastPrinted>2012-09-03T08:45:00Z</cp:lastPrinted>
  <dcterms:created xsi:type="dcterms:W3CDTF">2012-06-19T07:39:00Z</dcterms:created>
  <dcterms:modified xsi:type="dcterms:W3CDTF">2012-09-04T09:26:00Z</dcterms:modified>
</cp:coreProperties>
</file>