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00" w:rsidRPr="00E66033" w:rsidRDefault="004E073A" w:rsidP="00A06E00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4E073A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A06E00" w:rsidRPr="00E66033">
        <w:rPr>
          <w:rStyle w:val="FontStyle299"/>
          <w:sz w:val="24"/>
          <w:szCs w:val="24"/>
          <w:lang w:val="bg-BG" w:eastAsia="bg-BG"/>
        </w:rPr>
        <w:t xml:space="preserve">№ </w:t>
      </w:r>
      <w:r w:rsidR="00A06E00">
        <w:rPr>
          <w:rStyle w:val="FontStyle299"/>
          <w:sz w:val="24"/>
          <w:szCs w:val="24"/>
          <w:lang w:val="bg-BG" w:eastAsia="bg-BG"/>
        </w:rPr>
        <w:t>9</w:t>
      </w:r>
    </w:p>
    <w:p w:rsidR="00A06E00" w:rsidRDefault="00A06E00" w:rsidP="00E35F76">
      <w:pPr>
        <w:ind w:left="57"/>
        <w:jc w:val="center"/>
        <w:rPr>
          <w:b/>
          <w:iCs/>
        </w:rPr>
      </w:pPr>
    </w:p>
    <w:p w:rsidR="00E35F76" w:rsidRDefault="00E35F76" w:rsidP="00E35F76">
      <w:pPr>
        <w:ind w:left="57"/>
        <w:jc w:val="center"/>
        <w:rPr>
          <w:b/>
          <w:iCs/>
        </w:rPr>
      </w:pPr>
      <w:r w:rsidRPr="006F5B0D">
        <w:rPr>
          <w:b/>
          <w:iCs/>
        </w:rPr>
        <w:t>ИНФОРМАЦИЯ</w:t>
      </w:r>
    </w:p>
    <w:p w:rsidR="00E35F76" w:rsidRPr="006F5B0D" w:rsidRDefault="00E35F76" w:rsidP="00E35F76">
      <w:pPr>
        <w:ind w:left="57"/>
        <w:jc w:val="center"/>
        <w:rPr>
          <w:b/>
          <w:iCs/>
        </w:rPr>
      </w:pPr>
    </w:p>
    <w:p w:rsidR="00E35F76" w:rsidRPr="00BC0439" w:rsidRDefault="00E35F76" w:rsidP="00E35F76">
      <w:pPr>
        <w:ind w:left="57"/>
        <w:jc w:val="center"/>
        <w:rPr>
          <w:b/>
          <w:iCs/>
          <w:color w:val="000000"/>
        </w:rPr>
      </w:pPr>
      <w:r w:rsidRPr="00BC0439">
        <w:rPr>
          <w:b/>
          <w:color w:val="000000"/>
        </w:rPr>
        <w:t xml:space="preserve">за общия оборот за последните три години </w:t>
      </w:r>
    </w:p>
    <w:p w:rsidR="00E35F76" w:rsidRPr="00BC0439" w:rsidRDefault="00E35F76" w:rsidP="00E35F76">
      <w:pPr>
        <w:pStyle w:val="Heading3"/>
        <w:rPr>
          <w:color w:val="000000"/>
        </w:rPr>
      </w:pPr>
      <w:r w:rsidRPr="00BC0439">
        <w:rPr>
          <w:b w:val="0"/>
          <w:i/>
          <w:iCs/>
          <w:color w:val="000000"/>
          <w:lang w:val="ru-RU"/>
        </w:rPr>
        <w:t xml:space="preserve"> (</w:t>
      </w:r>
      <w:r w:rsidRPr="00BC0439">
        <w:rPr>
          <w:b w:val="0"/>
          <w:i/>
          <w:iCs/>
          <w:color w:val="000000"/>
        </w:rPr>
        <w:t>съгласно чл. 50, ал. 1</w:t>
      </w:r>
      <w:r w:rsidRPr="00BC0439">
        <w:rPr>
          <w:b w:val="0"/>
          <w:i/>
          <w:iCs/>
          <w:color w:val="000000"/>
          <w:lang w:val="ru-RU"/>
        </w:rPr>
        <w:t xml:space="preserve">, </w:t>
      </w:r>
      <w:r w:rsidRPr="00BC0439">
        <w:rPr>
          <w:b w:val="0"/>
          <w:i/>
          <w:iCs/>
          <w:color w:val="000000"/>
        </w:rPr>
        <w:t>т</w:t>
      </w:r>
      <w:r w:rsidRPr="00BC0439">
        <w:rPr>
          <w:b w:val="0"/>
          <w:i/>
          <w:iCs/>
          <w:color w:val="000000"/>
          <w:lang w:val="ru-RU"/>
        </w:rPr>
        <w:t>. 3</w:t>
      </w:r>
      <w:r w:rsidRPr="00BC0439">
        <w:rPr>
          <w:b w:val="0"/>
          <w:i/>
          <w:iCs/>
          <w:color w:val="000000"/>
        </w:rPr>
        <w:t xml:space="preserve"> от ЗОП) </w:t>
      </w:r>
      <w:r w:rsidRPr="00BC0439">
        <w:rPr>
          <w:color w:val="000000"/>
        </w:rPr>
        <w:t xml:space="preserve"> </w:t>
      </w:r>
    </w:p>
    <w:p w:rsidR="00E35F76" w:rsidRPr="005E3C53" w:rsidRDefault="00E35F76" w:rsidP="00E35F76"/>
    <w:p w:rsidR="00E35F76" w:rsidRDefault="00E35F76" w:rsidP="00E35F76">
      <w:pPr>
        <w:ind w:left="57"/>
        <w:jc w:val="center"/>
        <w:rPr>
          <w:b/>
          <w:i/>
          <w:iCs/>
          <w:lang w:val="ru-RU"/>
        </w:rPr>
      </w:pPr>
      <w:r w:rsidRPr="00BC0439">
        <w:rPr>
          <w:b/>
          <w:i/>
          <w:iCs/>
          <w:lang w:val="ru-RU"/>
        </w:rPr>
        <w:t xml:space="preserve">_____________________________________________________________________________ </w:t>
      </w:r>
    </w:p>
    <w:p w:rsidR="00E35F76" w:rsidRPr="00A63E9D" w:rsidRDefault="00E35F76" w:rsidP="00E35F76">
      <w:pPr>
        <w:ind w:left="57"/>
        <w:jc w:val="center"/>
        <w:rPr>
          <w:b/>
          <w:i/>
          <w:iCs/>
        </w:rPr>
      </w:pPr>
      <w:r>
        <w:rPr>
          <w:b/>
          <w:i/>
          <w:iCs/>
        </w:rPr>
        <w:t>(наименование на участника)</w:t>
      </w:r>
    </w:p>
    <w:p w:rsidR="00E35F76" w:rsidRPr="00BC0439" w:rsidRDefault="00E35F76" w:rsidP="00E35F76">
      <w:pPr>
        <w:jc w:val="both"/>
        <w:rPr>
          <w:color w:val="000000"/>
          <w:sz w:val="16"/>
          <w:szCs w:val="16"/>
        </w:rPr>
      </w:pPr>
    </w:p>
    <w:p w:rsidR="00E35F76" w:rsidRPr="00BC0439" w:rsidRDefault="00E35F76" w:rsidP="00E35F76">
      <w:pPr>
        <w:jc w:val="both"/>
        <w:rPr>
          <w:color w:val="000000"/>
        </w:rPr>
      </w:pPr>
      <w:r w:rsidRPr="00BC0439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C0439">
        <w:rPr>
          <w:color w:val="000000"/>
        </w:rPr>
        <w:t xml:space="preserve"> (в лева, без вкл. ДДС)</w:t>
      </w:r>
    </w:p>
    <w:p w:rsidR="00E35F76" w:rsidRPr="00BC0439" w:rsidRDefault="00E35F76" w:rsidP="00E35F76">
      <w:pPr>
        <w:jc w:val="both"/>
        <w:rPr>
          <w:color w:val="000000"/>
          <w:sz w:val="16"/>
          <w:szCs w:val="16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2"/>
        <w:gridCol w:w="2148"/>
        <w:gridCol w:w="12"/>
        <w:gridCol w:w="2148"/>
        <w:gridCol w:w="12"/>
        <w:gridCol w:w="2328"/>
        <w:gridCol w:w="12"/>
        <w:gridCol w:w="2328"/>
      </w:tblGrid>
      <w:tr w:rsidR="00E35F76" w:rsidRPr="00BC0439" w:rsidTr="004C39C8">
        <w:tc>
          <w:tcPr>
            <w:tcW w:w="4788" w:type="dxa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  <w:sz w:val="22"/>
                <w:szCs w:val="22"/>
              </w:rPr>
              <w:t xml:space="preserve">Попълва </w:t>
            </w:r>
            <w:r w:rsidRPr="00BC0439">
              <w:rPr>
                <w:b/>
                <w:color w:val="000000"/>
                <w:sz w:val="22"/>
                <w:szCs w:val="22"/>
                <w:lang w:val="ru-RU"/>
              </w:rPr>
              <w:t xml:space="preserve">се от </w:t>
            </w:r>
            <w:r w:rsidRPr="00BC0439">
              <w:rPr>
                <w:b/>
                <w:color w:val="000000"/>
                <w:sz w:val="22"/>
                <w:szCs w:val="22"/>
              </w:rPr>
              <w:t>участника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C3415B" w:rsidP="004C39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………</w:t>
            </w:r>
            <w:r w:rsidR="00E35F76" w:rsidRPr="00BC0439">
              <w:rPr>
                <w:b/>
                <w:color w:val="000000"/>
              </w:rPr>
              <w:t xml:space="preserve"> г.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C3415B" w:rsidP="004C39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………..</w:t>
            </w:r>
            <w:r w:rsidR="00E35F76" w:rsidRPr="00BC0439">
              <w:rPr>
                <w:b/>
                <w:color w:val="000000"/>
              </w:rPr>
              <w:t xml:space="preserve"> г.</w:t>
            </w:r>
          </w:p>
        </w:tc>
        <w:tc>
          <w:tcPr>
            <w:tcW w:w="234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C3415B" w:rsidP="004C39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………..</w:t>
            </w:r>
            <w:r w:rsidR="00E35F76" w:rsidRPr="00BC0439">
              <w:rPr>
                <w:b/>
                <w:color w:val="000000"/>
              </w:rPr>
              <w:t xml:space="preserve"> г.</w:t>
            </w: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4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Общо</w:t>
            </w: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1+2+3</w:t>
            </w:r>
          </w:p>
        </w:tc>
      </w:tr>
      <w:tr w:rsidR="00E35F76" w:rsidRPr="00BC0439" w:rsidTr="004C39C8">
        <w:tc>
          <w:tcPr>
            <w:tcW w:w="4788" w:type="dxa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6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216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4</w:t>
            </w:r>
          </w:p>
        </w:tc>
      </w:tr>
      <w:tr w:rsidR="00E35F76" w:rsidRPr="00BC0439" w:rsidTr="004C39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800" w:type="dxa"/>
            <w:gridSpan w:val="2"/>
          </w:tcPr>
          <w:p w:rsidR="00E35F76" w:rsidRPr="00BC0439" w:rsidRDefault="00E35F76" w:rsidP="004C39C8">
            <w:pPr>
              <w:ind w:left="108"/>
              <w:jc w:val="both"/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ind w:left="108"/>
              <w:jc w:val="both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Общ оборот</w:t>
            </w:r>
          </w:p>
        </w:tc>
        <w:tc>
          <w:tcPr>
            <w:tcW w:w="2160" w:type="dxa"/>
            <w:gridSpan w:val="2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gridSpan w:val="2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D5131F" w:rsidRPr="00BC0439" w:rsidTr="004C39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800" w:type="dxa"/>
            <w:gridSpan w:val="2"/>
          </w:tcPr>
          <w:p w:rsidR="00D5131F" w:rsidRPr="00BC0439" w:rsidRDefault="00D5131F" w:rsidP="004C39C8">
            <w:pPr>
              <w:ind w:left="108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gridSpan w:val="2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E35F76" w:rsidRPr="00BC0439" w:rsidRDefault="00E35F76" w:rsidP="00E35F76">
      <w:pPr>
        <w:jc w:val="both"/>
        <w:rPr>
          <w:i/>
          <w:color w:val="000000"/>
          <w:sz w:val="20"/>
          <w:szCs w:val="20"/>
        </w:rPr>
      </w:pPr>
    </w:p>
    <w:p w:rsidR="00406094" w:rsidRDefault="00406094" w:rsidP="00406094">
      <w:pPr>
        <w:pStyle w:val="Style183"/>
        <w:widowControl/>
        <w:spacing w:before="120" w:line="245" w:lineRule="exac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Обстоятелствата, декларирани в списъка се доказват със заверено от участника копие на годишен баланс за всяка от предходните три приключени финансови години и заверено от участника копие на отчет за приходите и разходите за всяка от предходните три приключени финансови години</w:t>
      </w:r>
      <w:r w:rsidR="00C3415B">
        <w:rPr>
          <w:rStyle w:val="FontStyle256"/>
          <w:lang w:val="bg-BG" w:eastAsia="bg-BG"/>
        </w:rPr>
        <w:t>.</w:t>
      </w:r>
      <w:r>
        <w:rPr>
          <w:rStyle w:val="FontStyle256"/>
          <w:lang w:val="bg-BG" w:eastAsia="bg-BG"/>
        </w:rPr>
        <w:t xml:space="preserve"> </w:t>
      </w:r>
      <w:r>
        <w:rPr>
          <w:rStyle w:val="FontStyle282"/>
          <w:lang w:val="bg-BG" w:eastAsia="bg-BG"/>
        </w:rPr>
        <w:t xml:space="preserve">Важно! </w:t>
      </w:r>
      <w:r>
        <w:rPr>
          <w:rStyle w:val="FontStyle256"/>
          <w:lang w:val="bg-BG" w:eastAsia="bg-BG"/>
        </w:rPr>
        <w:t>Изискването за представяне на годишни финансови отчети не важи за участници, представили ЕИК, и чиито годишни финансови отчети са преминали успешно надлежната проверка от страна на служителите на Агенцията по вписванията и са окончателно вписани в Търговския регистър.</w:t>
      </w:r>
    </w:p>
    <w:p w:rsidR="00406094" w:rsidRDefault="00406094" w:rsidP="00406094">
      <w:pPr>
        <w:pStyle w:val="Style225"/>
        <w:widowControl/>
        <w:spacing w:before="115"/>
        <w:rPr>
          <w:rStyle w:val="FontStyle235"/>
          <w:lang w:val="bg-BG" w:eastAsia="bg-BG"/>
        </w:rPr>
      </w:pPr>
      <w:r>
        <w:rPr>
          <w:rStyle w:val="FontStyle282"/>
          <w:lang w:val="bg-BG" w:eastAsia="bg-BG"/>
        </w:rPr>
        <w:t xml:space="preserve">За физическите лица: </w:t>
      </w:r>
      <w:r w:rsidRPr="00B745F9">
        <w:rPr>
          <w:rStyle w:val="FontStyle235"/>
          <w:b w:val="0"/>
          <w:i w:val="0"/>
          <w:sz w:val="24"/>
          <w:szCs w:val="24"/>
          <w:lang w:val="bg-BG" w:eastAsia="bg-BG"/>
        </w:rPr>
        <w:t>Официални документи (заверено от участника копие)</w:t>
      </w:r>
      <w:r w:rsidR="00A06E00" w:rsidRPr="00B745F9">
        <w:rPr>
          <w:rStyle w:val="FontStyle235"/>
          <w:b w:val="0"/>
          <w:i w:val="0"/>
          <w:sz w:val="24"/>
          <w:szCs w:val="24"/>
          <w:lang w:val="bg-BG" w:eastAsia="bg-BG"/>
        </w:rPr>
        <w:t xml:space="preserve"> – годишни данъчни декларации</w:t>
      </w:r>
      <w:r w:rsidRPr="00B745F9">
        <w:rPr>
          <w:rStyle w:val="FontStyle235"/>
          <w:b w:val="0"/>
          <w:i w:val="0"/>
          <w:sz w:val="24"/>
          <w:szCs w:val="24"/>
          <w:lang w:val="bg-BG" w:eastAsia="bg-BG"/>
        </w:rPr>
        <w:t>, удостоверяващи дохода на физическото лице за всяка от предходните три приключени финансови години и попълнени данни в следната таблица:</w:t>
      </w:r>
    </w:p>
    <w:p w:rsidR="00406094" w:rsidRDefault="00406094" w:rsidP="00406094">
      <w:pPr>
        <w:spacing w:after="125" w:line="1" w:lineRule="exact"/>
        <w:rPr>
          <w:sz w:val="2"/>
          <w:szCs w:val="2"/>
        </w:rPr>
      </w:pPr>
    </w:p>
    <w:p w:rsidR="00406094" w:rsidRDefault="00406094" w:rsidP="00406094">
      <w:pPr>
        <w:pStyle w:val="Style214"/>
        <w:widowControl/>
        <w:rPr>
          <w:sz w:val="20"/>
          <w:szCs w:val="20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2"/>
        <w:gridCol w:w="2148"/>
        <w:gridCol w:w="12"/>
        <w:gridCol w:w="2148"/>
        <w:gridCol w:w="12"/>
        <w:gridCol w:w="2328"/>
        <w:gridCol w:w="12"/>
        <w:gridCol w:w="2328"/>
      </w:tblGrid>
      <w:tr w:rsidR="00406094" w:rsidRPr="00BC0439" w:rsidTr="004C39C8">
        <w:tc>
          <w:tcPr>
            <w:tcW w:w="4788" w:type="dxa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  <w:sz w:val="22"/>
                <w:szCs w:val="22"/>
              </w:rPr>
              <w:t xml:space="preserve">Попълва </w:t>
            </w:r>
            <w:r w:rsidRPr="00BC0439">
              <w:rPr>
                <w:b/>
                <w:color w:val="000000"/>
                <w:sz w:val="22"/>
                <w:szCs w:val="22"/>
                <w:lang w:val="ru-RU"/>
              </w:rPr>
              <w:t xml:space="preserve">се от </w:t>
            </w:r>
            <w:r w:rsidRPr="00BC0439">
              <w:rPr>
                <w:b/>
                <w:color w:val="000000"/>
                <w:sz w:val="22"/>
                <w:szCs w:val="22"/>
              </w:rPr>
              <w:t>участника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C3415B" w:rsidP="004C39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…….</w:t>
            </w:r>
            <w:r w:rsidR="00406094" w:rsidRPr="00BC0439">
              <w:rPr>
                <w:b/>
                <w:color w:val="000000"/>
              </w:rPr>
              <w:t xml:space="preserve"> г.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C3415B" w:rsidP="004C39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……….</w:t>
            </w:r>
            <w:r w:rsidR="00406094" w:rsidRPr="00BC0439">
              <w:rPr>
                <w:b/>
                <w:color w:val="000000"/>
              </w:rPr>
              <w:t xml:space="preserve"> г.</w:t>
            </w:r>
          </w:p>
        </w:tc>
        <w:tc>
          <w:tcPr>
            <w:tcW w:w="234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C3415B" w:rsidP="004C39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………….</w:t>
            </w:r>
            <w:r w:rsidR="00406094" w:rsidRPr="00BC0439">
              <w:rPr>
                <w:b/>
                <w:color w:val="000000"/>
              </w:rPr>
              <w:t xml:space="preserve"> г.</w:t>
            </w: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4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Общо</w:t>
            </w: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1+2+3</w:t>
            </w:r>
          </w:p>
        </w:tc>
      </w:tr>
      <w:tr w:rsidR="00406094" w:rsidRPr="00BC0439" w:rsidTr="004C39C8">
        <w:tc>
          <w:tcPr>
            <w:tcW w:w="4788" w:type="dxa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6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216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4</w:t>
            </w:r>
          </w:p>
        </w:tc>
      </w:tr>
      <w:tr w:rsidR="00406094" w:rsidRPr="00BC0439" w:rsidTr="004C39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800" w:type="dxa"/>
            <w:gridSpan w:val="2"/>
          </w:tcPr>
          <w:p w:rsidR="00406094" w:rsidRPr="00BC0439" w:rsidRDefault="00406094" w:rsidP="004C39C8">
            <w:pPr>
              <w:ind w:left="108"/>
              <w:jc w:val="both"/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06094">
            <w:pPr>
              <w:ind w:left="108"/>
              <w:jc w:val="both"/>
              <w:rPr>
                <w:b/>
                <w:color w:val="000000"/>
              </w:rPr>
            </w:pPr>
            <w:r>
              <w:rPr>
                <w:rStyle w:val="FontStyle256"/>
              </w:rPr>
              <w:t>Общ годишен доход от дейността</w:t>
            </w:r>
            <w:r w:rsidRPr="00BC0439">
              <w:rPr>
                <w:b/>
                <w:color w:val="000000"/>
              </w:rPr>
              <w:t xml:space="preserve"> </w:t>
            </w:r>
          </w:p>
        </w:tc>
        <w:tc>
          <w:tcPr>
            <w:tcW w:w="2160" w:type="dxa"/>
            <w:gridSpan w:val="2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gridSpan w:val="2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406094" w:rsidRDefault="00406094" w:rsidP="00406094">
      <w:pPr>
        <w:pStyle w:val="Style214"/>
        <w:widowControl/>
        <w:rPr>
          <w:sz w:val="20"/>
          <w:szCs w:val="20"/>
        </w:rPr>
      </w:pPr>
    </w:p>
    <w:p w:rsidR="00406094" w:rsidRDefault="00406094" w:rsidP="00406094">
      <w:pPr>
        <w:pStyle w:val="Style214"/>
        <w:widowControl/>
        <w:spacing w:before="134"/>
        <w:rPr>
          <w:rStyle w:val="FontStyle282"/>
          <w:b w:val="0"/>
          <w:lang w:val="bg-BG" w:eastAsia="bg-BG"/>
        </w:rPr>
      </w:pPr>
      <w:r w:rsidRPr="002E7AF4">
        <w:rPr>
          <w:rStyle w:val="FontStyle282"/>
          <w:b w:val="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8356D7" w:rsidRPr="002E7AF4" w:rsidRDefault="008356D7" w:rsidP="00406094">
      <w:pPr>
        <w:pStyle w:val="Style214"/>
        <w:widowControl/>
        <w:spacing w:before="134"/>
        <w:rPr>
          <w:rStyle w:val="FontStyle282"/>
          <w:b w:val="0"/>
          <w:lang w:val="bg-BG" w:eastAsia="bg-BG"/>
        </w:rPr>
      </w:pPr>
    </w:p>
    <w:p w:rsidR="00E35F76" w:rsidRPr="00BD53BE" w:rsidRDefault="00E35F76" w:rsidP="00E35F76">
      <w:pPr>
        <w:jc w:val="both"/>
        <w:rPr>
          <w:i/>
          <w:sz w:val="20"/>
          <w:szCs w:val="20"/>
        </w:rPr>
      </w:pPr>
    </w:p>
    <w:p w:rsidR="00E35F76" w:rsidRPr="00F174AF" w:rsidRDefault="00E35F76" w:rsidP="00E35F76">
      <w:pPr>
        <w:pStyle w:val="BodyText"/>
        <w:spacing w:line="360" w:lineRule="auto"/>
        <w:ind w:left="1440" w:firstLine="720"/>
        <w:rPr>
          <w:b/>
          <w:bCs/>
        </w:rPr>
      </w:pPr>
      <w:r>
        <w:rPr>
          <w:b/>
          <w:bCs/>
          <w:lang w:val="bg-BG"/>
        </w:rPr>
        <w:t xml:space="preserve">                                                                    </w:t>
      </w:r>
      <w:proofErr w:type="spellStart"/>
      <w:r w:rsidRPr="00F174AF">
        <w:rPr>
          <w:b/>
          <w:bCs/>
        </w:rPr>
        <w:t>Подпис</w:t>
      </w:r>
      <w:proofErr w:type="spellEnd"/>
      <w:r w:rsidRPr="00F174AF">
        <w:rPr>
          <w:b/>
          <w:bCs/>
        </w:rPr>
        <w:t xml:space="preserve"> и </w:t>
      </w:r>
      <w:proofErr w:type="spellStart"/>
      <w:r w:rsidRPr="00F174AF">
        <w:rPr>
          <w:b/>
          <w:bCs/>
        </w:rPr>
        <w:t>печат</w:t>
      </w:r>
      <w:proofErr w:type="spellEnd"/>
      <w:r w:rsidRPr="00F174AF">
        <w:rPr>
          <w:b/>
          <w:bCs/>
        </w:rPr>
        <w:t>:</w:t>
      </w:r>
    </w:p>
    <w:tbl>
      <w:tblPr>
        <w:tblpPr w:leftFromText="141" w:rightFromText="141" w:vertAnchor="text" w:horzAnchor="page" w:tblpX="4834" w:tblpY="262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Дата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________/ _________ / ______</w:t>
            </w:r>
          </w:p>
        </w:tc>
      </w:tr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Име и фамилия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__________________________</w:t>
            </w:r>
          </w:p>
        </w:tc>
      </w:tr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Длъжност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__________________________</w:t>
            </w:r>
          </w:p>
        </w:tc>
      </w:tr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Наименование на участника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__________________________</w:t>
            </w:r>
          </w:p>
        </w:tc>
      </w:tr>
    </w:tbl>
    <w:p w:rsidR="006F3F0F" w:rsidRPr="00C26CE2" w:rsidRDefault="006F3F0F" w:rsidP="000E517A">
      <w:pPr>
        <w:rPr>
          <w:szCs w:val="22"/>
        </w:rPr>
      </w:pPr>
    </w:p>
    <w:sectPr w:rsidR="006F3F0F" w:rsidRPr="00C26CE2" w:rsidSect="00E35F76">
      <w:footerReference w:type="default" r:id="rId8"/>
      <w:type w:val="oddPage"/>
      <w:pgSz w:w="16838" w:h="11906" w:orient="landscape" w:code="9"/>
      <w:pgMar w:top="1309" w:right="1258" w:bottom="1434" w:left="12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FEE" w:rsidRDefault="005F3FEE">
      <w:r>
        <w:separator/>
      </w:r>
    </w:p>
  </w:endnote>
  <w:endnote w:type="continuationSeparator" w:id="0">
    <w:p w:rsidR="005F3FEE" w:rsidRDefault="005F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507"/>
      <w:gridCol w:w="13031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FEE" w:rsidRDefault="005F3FEE">
      <w:r>
        <w:separator/>
      </w:r>
    </w:p>
  </w:footnote>
  <w:footnote w:type="continuationSeparator" w:id="0">
    <w:p w:rsidR="005F3FEE" w:rsidRDefault="005F3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E517A"/>
    <w:rsid w:val="000F3D6A"/>
    <w:rsid w:val="0013725F"/>
    <w:rsid w:val="001B42C6"/>
    <w:rsid w:val="001C2008"/>
    <w:rsid w:val="002E7AF4"/>
    <w:rsid w:val="002F241E"/>
    <w:rsid w:val="0036054E"/>
    <w:rsid w:val="003711DC"/>
    <w:rsid w:val="003B744D"/>
    <w:rsid w:val="003E547B"/>
    <w:rsid w:val="00406094"/>
    <w:rsid w:val="00483FDF"/>
    <w:rsid w:val="004E073A"/>
    <w:rsid w:val="005A5C2A"/>
    <w:rsid w:val="005F3FEE"/>
    <w:rsid w:val="00611D8D"/>
    <w:rsid w:val="006F3F0F"/>
    <w:rsid w:val="006F5E5A"/>
    <w:rsid w:val="007E543B"/>
    <w:rsid w:val="008121CF"/>
    <w:rsid w:val="008356D7"/>
    <w:rsid w:val="0084269C"/>
    <w:rsid w:val="0087661C"/>
    <w:rsid w:val="008A33BD"/>
    <w:rsid w:val="008F58FB"/>
    <w:rsid w:val="009934CF"/>
    <w:rsid w:val="00A06E00"/>
    <w:rsid w:val="00A25E15"/>
    <w:rsid w:val="00A70444"/>
    <w:rsid w:val="00B17E12"/>
    <w:rsid w:val="00B63819"/>
    <w:rsid w:val="00B745F9"/>
    <w:rsid w:val="00B75530"/>
    <w:rsid w:val="00C26CE2"/>
    <w:rsid w:val="00C3415B"/>
    <w:rsid w:val="00CA20A4"/>
    <w:rsid w:val="00CA4BAB"/>
    <w:rsid w:val="00CA5820"/>
    <w:rsid w:val="00D5131F"/>
    <w:rsid w:val="00DA5894"/>
    <w:rsid w:val="00DE79AA"/>
    <w:rsid w:val="00E35F76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3">
    <w:name w:val="heading 3"/>
    <w:basedOn w:val="Normal"/>
    <w:next w:val="Normal"/>
    <w:link w:val="Heading3Char"/>
    <w:qFormat/>
    <w:rsid w:val="00E35F76"/>
    <w:pPr>
      <w:keepNext/>
      <w:tabs>
        <w:tab w:val="left" w:pos="1800"/>
      </w:tabs>
      <w:jc w:val="center"/>
      <w:outlineLvl w:val="2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E35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F76"/>
    <w:rPr>
      <w:rFonts w:ascii="Tahoma" w:hAnsi="Tahoma" w:cs="Tahoma"/>
      <w:sz w:val="16"/>
      <w:szCs w:val="16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E35F76"/>
    <w:rPr>
      <w:b/>
      <w:sz w:val="24"/>
      <w:szCs w:val="24"/>
      <w:lang w:val="bg-BG"/>
    </w:rPr>
  </w:style>
  <w:style w:type="paragraph" w:customStyle="1" w:styleId="CharCharCharCharCharChar1CharChar">
    <w:name w:val="Char Char Char Char Char Char1 Знак Знак Char Char Знак Знак"/>
    <w:basedOn w:val="Normal"/>
    <w:rsid w:val="00E35F7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E35F76"/>
    <w:pPr>
      <w:spacing w:after="120"/>
    </w:pPr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E35F76"/>
    <w:rPr>
      <w:sz w:val="24"/>
      <w:szCs w:val="24"/>
      <w:lang w:val="en-GB"/>
    </w:rPr>
  </w:style>
  <w:style w:type="paragraph" w:customStyle="1" w:styleId="Style126">
    <w:name w:val="Style126"/>
    <w:basedOn w:val="Normal"/>
    <w:uiPriority w:val="99"/>
    <w:rsid w:val="00406094"/>
    <w:pPr>
      <w:widowControl w:val="0"/>
      <w:autoSpaceDE w:val="0"/>
      <w:autoSpaceDN w:val="0"/>
      <w:adjustRightInd w:val="0"/>
      <w:spacing w:line="250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40609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4">
    <w:name w:val="Style214"/>
    <w:basedOn w:val="Normal"/>
    <w:uiPriority w:val="99"/>
    <w:rsid w:val="00406094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25">
    <w:name w:val="Style225"/>
    <w:basedOn w:val="Normal"/>
    <w:uiPriority w:val="99"/>
    <w:rsid w:val="0040609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5">
    <w:name w:val="Font Style235"/>
    <w:basedOn w:val="DefaultParagraphFont"/>
    <w:uiPriority w:val="99"/>
    <w:rsid w:val="0040609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2">
    <w:name w:val="Font Style282"/>
    <w:basedOn w:val="DefaultParagraphFont"/>
    <w:uiPriority w:val="99"/>
    <w:rsid w:val="0040609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4">
    <w:name w:val="Style204"/>
    <w:basedOn w:val="Normal"/>
    <w:uiPriority w:val="99"/>
    <w:rsid w:val="00A06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16</cp:revision>
  <cp:lastPrinted>2012-08-23T08:01:00Z</cp:lastPrinted>
  <dcterms:created xsi:type="dcterms:W3CDTF">2012-06-10T16:40:00Z</dcterms:created>
  <dcterms:modified xsi:type="dcterms:W3CDTF">2012-09-12T10:06:00Z</dcterms:modified>
</cp:coreProperties>
</file>