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54" w:rsidRPr="003D2928" w:rsidRDefault="004D7954" w:rsidP="004D7954">
      <w:pPr>
        <w:widowControl w:val="0"/>
        <w:spacing w:after="0" w:line="240" w:lineRule="exact"/>
        <w:rPr>
          <w:rFonts w:ascii="Times New Roman" w:eastAsia="Times New Roman" w:hAnsi="Times New Roman" w:cs="Times New Roman"/>
          <w:bCs/>
          <w:color w:val="000000"/>
          <w:sz w:val="20"/>
          <w:szCs w:val="20"/>
          <w:lang w:eastAsia="bg-BG" w:bidi="bg-BG"/>
        </w:rPr>
      </w:pPr>
      <w:r w:rsidRPr="003D2928">
        <w:rPr>
          <w:rFonts w:ascii="Times New Roman" w:eastAsia="Times New Roman" w:hAnsi="Times New Roman" w:cs="Times New Roman"/>
          <w:bCs/>
          <w:color w:val="000000"/>
          <w:sz w:val="20"/>
          <w:szCs w:val="20"/>
          <w:lang w:eastAsia="bg-BG" w:bidi="bg-BG"/>
        </w:rPr>
        <w:t>Приложение към чл. 1,</w:t>
      </w:r>
      <w:r w:rsidR="00D52A5E">
        <w:rPr>
          <w:rFonts w:ascii="Times New Roman" w:eastAsia="Times New Roman" w:hAnsi="Times New Roman" w:cs="Times New Roman"/>
          <w:bCs/>
          <w:color w:val="000000"/>
          <w:sz w:val="20"/>
          <w:szCs w:val="20"/>
          <w:lang w:eastAsia="bg-BG" w:bidi="bg-BG"/>
        </w:rPr>
        <w:t xml:space="preserve"> ал.З от Насоки, приети от НСАП</w:t>
      </w:r>
    </w:p>
    <w:p w:rsidR="004D7954" w:rsidRPr="003D2928" w:rsidRDefault="004D7954" w:rsidP="004D7954">
      <w:pPr>
        <w:widowControl w:val="0"/>
        <w:spacing w:after="0" w:line="240" w:lineRule="exact"/>
        <w:rPr>
          <w:rFonts w:ascii="Times New Roman" w:eastAsia="Times New Roman" w:hAnsi="Times New Roman" w:cs="Times New Roman"/>
          <w:b/>
          <w:bCs/>
          <w:color w:val="000000"/>
          <w:sz w:val="24"/>
          <w:szCs w:val="24"/>
          <w:lang w:eastAsia="bg-BG" w:bidi="bg-BG"/>
        </w:rPr>
      </w:pPr>
    </w:p>
    <w:tbl>
      <w:tblPr>
        <w:tblStyle w:val="TableGrid"/>
        <w:tblW w:w="15400" w:type="dxa"/>
        <w:tblLayout w:type="fixed"/>
        <w:tblLook w:val="04A0" w:firstRow="1" w:lastRow="0" w:firstColumn="1" w:lastColumn="0" w:noHBand="0" w:noVBand="1"/>
      </w:tblPr>
      <w:tblGrid>
        <w:gridCol w:w="3227"/>
        <w:gridCol w:w="1305"/>
        <w:gridCol w:w="396"/>
        <w:gridCol w:w="1984"/>
        <w:gridCol w:w="1276"/>
        <w:gridCol w:w="1518"/>
        <w:gridCol w:w="324"/>
        <w:gridCol w:w="1418"/>
        <w:gridCol w:w="1976"/>
        <w:gridCol w:w="131"/>
        <w:gridCol w:w="1825"/>
        <w:gridCol w:w="20"/>
      </w:tblGrid>
      <w:tr w:rsidR="004D7954" w:rsidTr="007208CE">
        <w:tc>
          <w:tcPr>
            <w:tcW w:w="15400" w:type="dxa"/>
            <w:gridSpan w:val="12"/>
            <w:shd w:val="clear" w:color="auto" w:fill="B8CCE4" w:themeFill="accent1" w:themeFillTint="66"/>
            <w:vAlign w:val="center"/>
          </w:tcPr>
          <w:p w:rsidR="004D7954" w:rsidRDefault="004D7954" w:rsidP="007E0B23">
            <w:pPr>
              <w:widowControl w:val="0"/>
              <w:spacing w:line="295" w:lineRule="exact"/>
              <w:jc w:val="center"/>
              <w:rPr>
                <w:rFonts w:ascii="Times New Roman" w:eastAsia="Times New Roman" w:hAnsi="Times New Roman" w:cs="Times New Roman"/>
                <w:b/>
                <w:bCs/>
                <w:lang w:eastAsia="bg-BG" w:bidi="bg-BG"/>
              </w:rPr>
            </w:pPr>
            <w:r w:rsidRPr="003D2928">
              <w:rPr>
                <w:rFonts w:ascii="Times New Roman" w:eastAsia="Times New Roman" w:hAnsi="Times New Roman" w:cs="Times New Roman"/>
                <w:b/>
                <w:bCs/>
                <w:lang w:eastAsia="bg-BG" w:bidi="bg-BG"/>
              </w:rPr>
              <w:t>АНТИКОРУПЦИОНЕН ПЛАН</w:t>
            </w:r>
            <w:r w:rsidR="00B00DAB">
              <w:rPr>
                <w:rFonts w:ascii="Times New Roman" w:eastAsia="Times New Roman" w:hAnsi="Times New Roman" w:cs="Times New Roman"/>
                <w:b/>
                <w:bCs/>
                <w:lang w:eastAsia="bg-BG" w:bidi="bg-BG"/>
              </w:rPr>
              <w:t xml:space="preserve"> 2019 г.</w:t>
            </w:r>
          </w:p>
          <w:p w:rsidR="004D7954" w:rsidRPr="003D2928" w:rsidRDefault="004D7954" w:rsidP="007E0B23">
            <w:pPr>
              <w:widowControl w:val="0"/>
              <w:spacing w:line="295" w:lineRule="exact"/>
              <w:jc w:val="center"/>
              <w:rPr>
                <w:rFonts w:ascii="Times New Roman" w:eastAsia="Times New Roman" w:hAnsi="Times New Roman" w:cs="Times New Roman"/>
                <w:b/>
                <w:bCs/>
                <w:lang w:eastAsia="bg-BG" w:bidi="bg-BG"/>
              </w:rPr>
            </w:pPr>
          </w:p>
        </w:tc>
      </w:tr>
      <w:tr w:rsidR="004D7954" w:rsidRPr="00EB2358" w:rsidTr="007208CE">
        <w:tc>
          <w:tcPr>
            <w:tcW w:w="15400" w:type="dxa"/>
            <w:gridSpan w:val="12"/>
            <w:shd w:val="clear" w:color="auto" w:fill="B8CCE4" w:themeFill="accent1" w:themeFillTint="66"/>
          </w:tcPr>
          <w:p w:rsidR="004D7954" w:rsidRPr="00EB2358" w:rsidRDefault="004D7954" w:rsidP="007E0B23">
            <w:pPr>
              <w:widowControl w:val="0"/>
              <w:spacing w:line="295" w:lineRule="exact"/>
              <w:jc w:val="both"/>
              <w:rPr>
                <w:rFonts w:ascii="Times New Roman" w:eastAsia="Times New Roman" w:hAnsi="Times New Roman" w:cs="Times New Roman"/>
                <w:bCs/>
                <w:lang w:eastAsia="bg-BG" w:bidi="bg-BG"/>
              </w:rPr>
            </w:pPr>
            <w:r w:rsidRPr="00EB2358">
              <w:rPr>
                <w:rFonts w:ascii="Times New Roman" w:eastAsia="Times New Roman" w:hAnsi="Times New Roman" w:cs="Times New Roman"/>
                <w:bCs/>
                <w:lang w:eastAsia="bg-BG" w:bidi="bg-BG"/>
              </w:rPr>
              <w:t>Заместник-министър на регионалното развитие и благоустройството, който е отговорен за координацията на антикорупционните мерки – г-н Валентин Йовев</w:t>
            </w:r>
          </w:p>
          <w:p w:rsidR="004D7954" w:rsidRPr="00EB2358" w:rsidRDefault="004D7954" w:rsidP="007E0B23">
            <w:pPr>
              <w:widowControl w:val="0"/>
              <w:spacing w:line="295" w:lineRule="exact"/>
              <w:jc w:val="both"/>
              <w:rPr>
                <w:rFonts w:ascii="Times New Roman" w:eastAsia="Times New Roman" w:hAnsi="Times New Roman" w:cs="Times New Roman"/>
                <w:bCs/>
                <w:lang w:eastAsia="bg-BG" w:bidi="bg-BG"/>
              </w:rPr>
            </w:pPr>
          </w:p>
        </w:tc>
      </w:tr>
      <w:tr w:rsidR="004D7954" w:rsidRPr="00EB2358" w:rsidTr="007208CE">
        <w:tc>
          <w:tcPr>
            <w:tcW w:w="15400" w:type="dxa"/>
            <w:gridSpan w:val="12"/>
            <w:shd w:val="clear" w:color="auto" w:fill="92D050"/>
          </w:tcPr>
          <w:p w:rsidR="004D7954" w:rsidRPr="00EB2358" w:rsidRDefault="004D7954" w:rsidP="007E0B23">
            <w:pPr>
              <w:widowControl w:val="0"/>
              <w:spacing w:line="295" w:lineRule="exact"/>
              <w:jc w:val="both"/>
              <w:rPr>
                <w:rFonts w:ascii="Times New Roman" w:eastAsia="Times New Roman" w:hAnsi="Times New Roman" w:cs="Times New Roman"/>
                <w:bCs/>
                <w:sz w:val="24"/>
                <w:szCs w:val="24"/>
                <w:lang w:eastAsia="bg-BG" w:bidi="bg-BG"/>
              </w:rPr>
            </w:pPr>
            <w:r w:rsidRPr="00EB2358">
              <w:rPr>
                <w:rFonts w:ascii="Times New Roman" w:eastAsia="Times New Roman" w:hAnsi="Times New Roman" w:cs="Times New Roman"/>
                <w:bCs/>
                <w:sz w:val="24"/>
                <w:szCs w:val="24"/>
                <w:lang w:eastAsia="bg-BG" w:bidi="bg-BG"/>
              </w:rPr>
              <w:t xml:space="preserve">Корупционен риск - управление, разпореждане или </w:t>
            </w:r>
            <w:r w:rsidRPr="00F17725">
              <w:rPr>
                <w:rFonts w:ascii="Times New Roman" w:eastAsia="Times New Roman" w:hAnsi="Times New Roman" w:cs="Times New Roman"/>
                <w:bCs/>
                <w:sz w:val="24"/>
                <w:szCs w:val="24"/>
                <w:lang w:eastAsia="bg-BG" w:bidi="bg-BG"/>
              </w:rPr>
              <w:t>разходване</w:t>
            </w:r>
            <w:r w:rsidRPr="00EB2358">
              <w:rPr>
                <w:rFonts w:ascii="Times New Roman" w:eastAsia="Times New Roman" w:hAnsi="Times New Roman" w:cs="Times New Roman"/>
                <w:bCs/>
                <w:sz w:val="24"/>
                <w:szCs w:val="24"/>
                <w:lang w:eastAsia="bg-BG" w:bidi="bg-BG"/>
              </w:rPr>
              <w:t xml:space="preserve"> на бюджетни средства и активи, вкл. обществени поръчки</w:t>
            </w:r>
          </w:p>
          <w:p w:rsidR="004D7954" w:rsidRPr="00EB2358" w:rsidRDefault="004D7954" w:rsidP="007E0B23">
            <w:pPr>
              <w:widowControl w:val="0"/>
              <w:spacing w:line="295" w:lineRule="exact"/>
              <w:jc w:val="both"/>
              <w:rPr>
                <w:rFonts w:ascii="Times New Roman" w:eastAsia="Times New Roman" w:hAnsi="Times New Roman" w:cs="Times New Roman"/>
                <w:bCs/>
                <w:sz w:val="24"/>
                <w:szCs w:val="24"/>
                <w:lang w:eastAsia="bg-BG" w:bidi="bg-BG"/>
              </w:rPr>
            </w:pPr>
          </w:p>
        </w:tc>
      </w:tr>
      <w:tr w:rsidR="00C63F90" w:rsidRPr="00EB2358" w:rsidTr="007208CE">
        <w:tc>
          <w:tcPr>
            <w:tcW w:w="3227" w:type="dxa"/>
            <w:shd w:val="clear" w:color="auto" w:fill="FFFFCC"/>
          </w:tcPr>
          <w:p w:rsidR="00C63F90" w:rsidRPr="00EB2358" w:rsidRDefault="00C63F90"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Описание на мярката</w:t>
            </w:r>
          </w:p>
        </w:tc>
        <w:tc>
          <w:tcPr>
            <w:tcW w:w="1701" w:type="dxa"/>
            <w:gridSpan w:val="2"/>
            <w:shd w:val="clear" w:color="auto" w:fill="FFFFCC"/>
          </w:tcPr>
          <w:p w:rsidR="00C63F90" w:rsidRPr="00EB2358" w:rsidRDefault="00C63F90"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Насоченост на мярката - организационен/ кадрови/ промени в нормативната уредба</w:t>
            </w:r>
          </w:p>
        </w:tc>
        <w:tc>
          <w:tcPr>
            <w:tcW w:w="1984" w:type="dxa"/>
            <w:shd w:val="clear" w:color="auto" w:fill="FFFFCC"/>
          </w:tcPr>
          <w:p w:rsidR="00C63F90" w:rsidRPr="00EB2358" w:rsidRDefault="00C63F90" w:rsidP="007E0B23">
            <w:pPr>
              <w:pStyle w:val="20"/>
              <w:shd w:val="clear" w:color="auto" w:fill="auto"/>
              <w:spacing w:before="0" w:line="274" w:lineRule="exact"/>
              <w:jc w:val="center"/>
              <w:rPr>
                <w:sz w:val="20"/>
                <w:szCs w:val="20"/>
              </w:rPr>
            </w:pPr>
            <w:r w:rsidRPr="00EB2358">
              <w:rPr>
                <w:sz w:val="20"/>
                <w:szCs w:val="20"/>
              </w:rPr>
              <w:t>Крайна цел на мярката</w:t>
            </w:r>
          </w:p>
        </w:tc>
        <w:tc>
          <w:tcPr>
            <w:tcW w:w="1276" w:type="dxa"/>
            <w:shd w:val="clear" w:color="auto" w:fill="FFFFCC"/>
          </w:tcPr>
          <w:p w:rsidR="00C63F90" w:rsidRPr="00EB2358" w:rsidRDefault="00C63F90" w:rsidP="007E0B23">
            <w:pPr>
              <w:pStyle w:val="20"/>
              <w:shd w:val="clear" w:color="auto" w:fill="auto"/>
              <w:spacing w:before="0" w:line="274" w:lineRule="exact"/>
              <w:jc w:val="center"/>
              <w:rPr>
                <w:sz w:val="20"/>
                <w:szCs w:val="20"/>
              </w:rPr>
            </w:pPr>
            <w:r w:rsidRPr="00EB2358">
              <w:rPr>
                <w:sz w:val="20"/>
                <w:szCs w:val="20"/>
              </w:rPr>
              <w:t>Срок за изпълнение и етапи</w:t>
            </w:r>
          </w:p>
        </w:tc>
        <w:tc>
          <w:tcPr>
            <w:tcW w:w="1842" w:type="dxa"/>
            <w:gridSpan w:val="2"/>
            <w:shd w:val="clear" w:color="auto" w:fill="FFFFCC"/>
          </w:tcPr>
          <w:p w:rsidR="00C63F90" w:rsidRPr="00EB2358" w:rsidRDefault="00C63F90" w:rsidP="007E0B23">
            <w:pPr>
              <w:pStyle w:val="20"/>
              <w:shd w:val="clear" w:color="auto" w:fill="auto"/>
              <w:spacing w:before="0" w:line="240" w:lineRule="exact"/>
              <w:jc w:val="center"/>
              <w:rPr>
                <w:sz w:val="20"/>
                <w:szCs w:val="20"/>
              </w:rPr>
            </w:pPr>
            <w:r w:rsidRPr="00EB2358">
              <w:rPr>
                <w:sz w:val="20"/>
                <w:szCs w:val="20"/>
              </w:rPr>
              <w:t>Индикатор</w:t>
            </w:r>
          </w:p>
        </w:tc>
        <w:tc>
          <w:tcPr>
            <w:tcW w:w="1418" w:type="dxa"/>
            <w:shd w:val="clear" w:color="auto" w:fill="FFFFCC"/>
          </w:tcPr>
          <w:p w:rsidR="00C63F90" w:rsidRPr="00EB2358" w:rsidRDefault="00C63F90" w:rsidP="00D812D5">
            <w:pPr>
              <w:pStyle w:val="20"/>
              <w:shd w:val="clear" w:color="auto" w:fill="auto"/>
              <w:spacing w:before="0" w:after="120" w:line="240" w:lineRule="exact"/>
              <w:jc w:val="center"/>
              <w:rPr>
                <w:sz w:val="20"/>
                <w:szCs w:val="20"/>
              </w:rPr>
            </w:pPr>
            <w:r w:rsidRPr="00EB2358">
              <w:rPr>
                <w:sz w:val="20"/>
                <w:szCs w:val="20"/>
              </w:rPr>
              <w:t>Отговорно</w:t>
            </w:r>
          </w:p>
          <w:p w:rsidR="00C63F90" w:rsidRPr="00EB2358" w:rsidRDefault="00C63F90" w:rsidP="00D812D5">
            <w:pPr>
              <w:pStyle w:val="20"/>
              <w:shd w:val="clear" w:color="auto" w:fill="auto"/>
              <w:spacing w:before="0" w:line="274" w:lineRule="exact"/>
              <w:jc w:val="center"/>
              <w:rPr>
                <w:sz w:val="20"/>
                <w:szCs w:val="20"/>
              </w:rPr>
            </w:pPr>
            <w:r w:rsidRPr="00EB2358">
              <w:rPr>
                <w:sz w:val="20"/>
                <w:szCs w:val="20"/>
              </w:rPr>
              <w:t>лице</w:t>
            </w:r>
          </w:p>
        </w:tc>
        <w:tc>
          <w:tcPr>
            <w:tcW w:w="1976" w:type="dxa"/>
            <w:shd w:val="clear" w:color="auto" w:fill="FFFFCC"/>
          </w:tcPr>
          <w:p w:rsidR="00C63F90" w:rsidRPr="00C63F90" w:rsidRDefault="00C63F90" w:rsidP="00012458">
            <w:pPr>
              <w:widowControl w:val="0"/>
              <w:spacing w:line="277" w:lineRule="exact"/>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Изпълнение</w:t>
            </w:r>
          </w:p>
        </w:tc>
        <w:tc>
          <w:tcPr>
            <w:tcW w:w="1976" w:type="dxa"/>
            <w:gridSpan w:val="3"/>
            <w:shd w:val="clear" w:color="auto" w:fill="FFFFCC"/>
          </w:tcPr>
          <w:p w:rsidR="00C63F90" w:rsidRPr="00EB2358" w:rsidRDefault="00C63F90" w:rsidP="00012458">
            <w:pPr>
              <w:pStyle w:val="20"/>
              <w:shd w:val="clear" w:color="auto" w:fill="auto"/>
              <w:spacing w:before="0"/>
              <w:jc w:val="center"/>
              <w:rPr>
                <w:sz w:val="20"/>
                <w:szCs w:val="20"/>
              </w:rPr>
            </w:pPr>
            <w:r w:rsidRPr="00012458">
              <w:rPr>
                <w:rFonts w:eastAsiaTheme="minorHAnsi"/>
                <w:sz w:val="20"/>
                <w:szCs w:val="20"/>
              </w:rPr>
              <w:t xml:space="preserve">Неизпълнение и </w:t>
            </w:r>
            <w:r w:rsidRPr="00012458">
              <w:rPr>
                <w:sz w:val="20"/>
                <w:szCs w:val="20"/>
              </w:rPr>
              <w:t>причини</w:t>
            </w:r>
            <w:r w:rsidRPr="00EB2358">
              <w:rPr>
                <w:sz w:val="20"/>
                <w:szCs w:val="20"/>
              </w:rPr>
              <w:t xml:space="preserve"> при неизпълнение</w:t>
            </w:r>
          </w:p>
        </w:tc>
      </w:tr>
      <w:tr w:rsidR="007208CE" w:rsidRPr="00EB2358" w:rsidTr="007208CE">
        <w:tc>
          <w:tcPr>
            <w:tcW w:w="3227" w:type="dxa"/>
          </w:tcPr>
          <w:p w:rsidR="007208CE" w:rsidRPr="00EB2358" w:rsidRDefault="007208CE" w:rsidP="007E0B23">
            <w:pPr>
              <w:rPr>
                <w:rFonts w:ascii="Times New Roman" w:hAnsi="Times New Roman" w:cs="Times New Roman"/>
                <w:sz w:val="18"/>
                <w:szCs w:val="18"/>
              </w:rPr>
            </w:pPr>
            <w:r w:rsidRPr="00EB2358">
              <w:rPr>
                <w:rFonts w:ascii="Times New Roman" w:hAnsi="Times New Roman" w:cs="Times New Roman"/>
                <w:sz w:val="18"/>
                <w:szCs w:val="18"/>
              </w:rPr>
              <w:t>Неутрализиране на риска от допускане на грешки/неправомерни действия при извършване на разплащания чрез изпълнение на следните процедури:</w:t>
            </w:r>
            <w:r w:rsidRPr="00EB2358">
              <w:rPr>
                <w:rFonts w:ascii="Times New Roman" w:hAnsi="Times New Roman" w:cs="Times New Roman"/>
                <w:sz w:val="18"/>
                <w:szCs w:val="18"/>
              </w:rPr>
              <w:br/>
              <w:t>- осъществяване на предварителен контрол за законосъобразност от финансов контрольор преди поемане на задължения/извършване на разходи</w:t>
            </w:r>
            <w:r w:rsidRPr="00EB2358">
              <w:rPr>
                <w:rFonts w:ascii="Times New Roman" w:hAnsi="Times New Roman" w:cs="Times New Roman"/>
                <w:sz w:val="18"/>
                <w:szCs w:val="18"/>
              </w:rPr>
              <w:br/>
              <w:t>- процедиране на електронни бюджетни платежни нареждания чрез системата за интернет банкиране на БНБ с прилагане на система за двоен подпис и финално одобрение на инициираните плащания от Ръководител на Управляващия орган (РУО)</w:t>
            </w:r>
          </w:p>
        </w:tc>
        <w:tc>
          <w:tcPr>
            <w:tcW w:w="1701" w:type="dxa"/>
            <w:gridSpan w:val="2"/>
          </w:tcPr>
          <w:p w:rsidR="007208CE" w:rsidRPr="00EB2358" w:rsidRDefault="007208CE" w:rsidP="007E0B23">
            <w:pPr>
              <w:rPr>
                <w:rFonts w:ascii="Times New Roman" w:hAnsi="Times New Roman" w:cs="Times New Roman"/>
                <w:sz w:val="18"/>
                <w:szCs w:val="18"/>
              </w:rPr>
            </w:pPr>
            <w:r w:rsidRPr="00EB2358">
              <w:rPr>
                <w:rFonts w:ascii="Times New Roman" w:hAnsi="Times New Roman" w:cs="Times New Roman"/>
                <w:sz w:val="18"/>
                <w:szCs w:val="18"/>
              </w:rPr>
              <w:t>Организационен/</w:t>
            </w:r>
            <w:r>
              <w:rPr>
                <w:rFonts w:ascii="Times New Roman" w:hAnsi="Times New Roman" w:cs="Times New Roman"/>
                <w:sz w:val="18"/>
                <w:szCs w:val="18"/>
              </w:rPr>
              <w:t xml:space="preserve"> </w:t>
            </w:r>
            <w:r w:rsidRPr="00EB2358">
              <w:rPr>
                <w:rFonts w:ascii="Times New Roman" w:hAnsi="Times New Roman" w:cs="Times New Roman"/>
                <w:sz w:val="18"/>
                <w:szCs w:val="18"/>
              </w:rPr>
              <w:t>нормативна уредба</w:t>
            </w:r>
          </w:p>
        </w:tc>
        <w:tc>
          <w:tcPr>
            <w:tcW w:w="1984" w:type="dxa"/>
          </w:tcPr>
          <w:p w:rsidR="007208CE" w:rsidRPr="00EB2358" w:rsidRDefault="007208CE" w:rsidP="007E0B23">
            <w:pPr>
              <w:rPr>
                <w:rFonts w:ascii="Times New Roman" w:hAnsi="Times New Roman" w:cs="Times New Roman"/>
                <w:sz w:val="18"/>
                <w:szCs w:val="18"/>
              </w:rPr>
            </w:pPr>
            <w:r w:rsidRPr="00EB2358">
              <w:rPr>
                <w:rFonts w:ascii="Times New Roman" w:hAnsi="Times New Roman" w:cs="Times New Roman"/>
                <w:sz w:val="18"/>
                <w:szCs w:val="18"/>
              </w:rPr>
              <w:t>Осигуряване на система за извършване на разплащания, защитена от допускане на грешки, неправомерни действия или корупционни практики;</w:t>
            </w:r>
            <w:r w:rsidRPr="00EB2358">
              <w:rPr>
                <w:rFonts w:ascii="Times New Roman" w:hAnsi="Times New Roman" w:cs="Times New Roman"/>
                <w:sz w:val="18"/>
                <w:szCs w:val="18"/>
              </w:rPr>
              <w:br/>
              <w:t>Осигуряване законосъобразността на всички поети разходи</w:t>
            </w:r>
            <w:r>
              <w:rPr>
                <w:rFonts w:ascii="Times New Roman" w:hAnsi="Times New Roman" w:cs="Times New Roman"/>
                <w:sz w:val="18"/>
                <w:szCs w:val="18"/>
              </w:rPr>
              <w:t>;</w:t>
            </w:r>
            <w:r w:rsidRPr="00EB2358">
              <w:rPr>
                <w:rFonts w:ascii="Times New Roman" w:hAnsi="Times New Roman" w:cs="Times New Roman"/>
                <w:sz w:val="18"/>
                <w:szCs w:val="18"/>
              </w:rPr>
              <w:br/>
              <w:t>Осигуряване на информационна обезпеченост и проследимост на извършените разплащания</w:t>
            </w:r>
          </w:p>
        </w:tc>
        <w:tc>
          <w:tcPr>
            <w:tcW w:w="1276" w:type="dxa"/>
          </w:tcPr>
          <w:p w:rsidR="007208CE" w:rsidRDefault="007208CE" w:rsidP="007E0B23">
            <w:pPr>
              <w:rPr>
                <w:rFonts w:ascii="Times New Roman" w:hAnsi="Times New Roman" w:cs="Times New Roman"/>
                <w:sz w:val="18"/>
                <w:szCs w:val="18"/>
              </w:rPr>
            </w:pPr>
            <w:r w:rsidRPr="00EB2358">
              <w:rPr>
                <w:rFonts w:ascii="Times New Roman" w:hAnsi="Times New Roman" w:cs="Times New Roman"/>
                <w:sz w:val="18"/>
                <w:szCs w:val="18"/>
              </w:rPr>
              <w:t>Постоянен</w:t>
            </w:r>
          </w:p>
          <w:p w:rsidR="007208CE" w:rsidRDefault="007208CE" w:rsidP="007E0B23">
            <w:pPr>
              <w:rPr>
                <w:rFonts w:ascii="Times New Roman" w:hAnsi="Times New Roman" w:cs="Times New Roman"/>
                <w:sz w:val="18"/>
                <w:szCs w:val="18"/>
              </w:rPr>
            </w:pPr>
            <w:r>
              <w:rPr>
                <w:rFonts w:ascii="Times New Roman" w:hAnsi="Times New Roman" w:cs="Times New Roman"/>
                <w:sz w:val="18"/>
                <w:szCs w:val="18"/>
              </w:rPr>
              <w:t>Посоченият ред се прилага при обработка на всички разплащания</w:t>
            </w:r>
          </w:p>
          <w:p w:rsidR="007208CE" w:rsidRDefault="007208CE" w:rsidP="007E0B23">
            <w:pPr>
              <w:rPr>
                <w:rFonts w:ascii="Times New Roman" w:hAnsi="Times New Roman" w:cs="Times New Roman"/>
                <w:sz w:val="18"/>
                <w:szCs w:val="18"/>
                <w:lang w:val="en-US"/>
              </w:rPr>
            </w:pPr>
          </w:p>
          <w:p w:rsidR="007208CE" w:rsidRPr="00482631" w:rsidRDefault="007208CE" w:rsidP="007E0B23">
            <w:pPr>
              <w:rPr>
                <w:rFonts w:ascii="Times New Roman" w:hAnsi="Times New Roman" w:cs="Times New Roman"/>
                <w:sz w:val="18"/>
                <w:szCs w:val="18"/>
                <w:lang w:val="en-US"/>
              </w:rPr>
            </w:pPr>
          </w:p>
        </w:tc>
        <w:tc>
          <w:tcPr>
            <w:tcW w:w="1842" w:type="dxa"/>
            <w:gridSpan w:val="2"/>
          </w:tcPr>
          <w:p w:rsidR="007208CE" w:rsidRPr="00EB2358" w:rsidRDefault="007208CE" w:rsidP="007E0B23">
            <w:pPr>
              <w:rPr>
                <w:rFonts w:ascii="Times New Roman" w:hAnsi="Times New Roman" w:cs="Times New Roman"/>
                <w:sz w:val="18"/>
                <w:szCs w:val="18"/>
              </w:rPr>
            </w:pPr>
            <w:r w:rsidRPr="00EB2358">
              <w:rPr>
                <w:rFonts w:ascii="Times New Roman" w:hAnsi="Times New Roman" w:cs="Times New Roman"/>
                <w:sz w:val="18"/>
                <w:szCs w:val="18"/>
              </w:rPr>
              <w:t xml:space="preserve">Осъществени разплащания чрез надеждна електронна система с ясно разделение на функциите и проследимост на извършените операции </w:t>
            </w:r>
          </w:p>
        </w:tc>
        <w:tc>
          <w:tcPr>
            <w:tcW w:w="1418" w:type="dxa"/>
          </w:tcPr>
          <w:p w:rsidR="007208CE" w:rsidRPr="00EB2358" w:rsidRDefault="007208CE" w:rsidP="007208CE">
            <w:pPr>
              <w:ind w:right="-108"/>
              <w:rPr>
                <w:rFonts w:ascii="Times New Roman" w:hAnsi="Times New Roman" w:cs="Times New Roman"/>
                <w:sz w:val="18"/>
                <w:szCs w:val="18"/>
              </w:rPr>
            </w:pPr>
            <w:r>
              <w:rPr>
                <w:rFonts w:ascii="Times New Roman" w:hAnsi="Times New Roman" w:cs="Times New Roman"/>
                <w:sz w:val="18"/>
                <w:szCs w:val="18"/>
              </w:rPr>
              <w:t>Главен директор</w:t>
            </w:r>
            <w:r>
              <w:rPr>
                <w:rFonts w:ascii="Times New Roman" w:hAnsi="Times New Roman" w:cs="Times New Roman"/>
                <w:sz w:val="18"/>
                <w:szCs w:val="18"/>
                <w:lang w:val="en-US"/>
              </w:rPr>
              <w:t xml:space="preserve"> </w:t>
            </w:r>
            <w:r w:rsidRPr="00EB2358">
              <w:rPr>
                <w:rFonts w:ascii="Times New Roman" w:hAnsi="Times New Roman" w:cs="Times New Roman"/>
                <w:sz w:val="18"/>
                <w:szCs w:val="18"/>
              </w:rPr>
              <w:t>и началници отдели в Главна дирекция „Стратегическ</w:t>
            </w:r>
            <w:r>
              <w:rPr>
                <w:rFonts w:ascii="Times New Roman" w:hAnsi="Times New Roman" w:cs="Times New Roman"/>
                <w:sz w:val="18"/>
                <w:szCs w:val="18"/>
              </w:rPr>
              <w:t>о</w:t>
            </w:r>
            <w:r w:rsidRPr="00EB2358">
              <w:rPr>
                <w:rFonts w:ascii="Times New Roman" w:hAnsi="Times New Roman" w:cs="Times New Roman"/>
                <w:sz w:val="18"/>
                <w:szCs w:val="18"/>
              </w:rPr>
              <w:t xml:space="preserve">  план</w:t>
            </w:r>
            <w:r>
              <w:rPr>
                <w:rFonts w:ascii="Times New Roman" w:hAnsi="Times New Roman" w:cs="Times New Roman"/>
                <w:sz w:val="18"/>
                <w:szCs w:val="18"/>
              </w:rPr>
              <w:t>иране и програми за регионално</w:t>
            </w:r>
            <w:r w:rsidRPr="00EB2358">
              <w:rPr>
                <w:rFonts w:ascii="Times New Roman" w:hAnsi="Times New Roman" w:cs="Times New Roman"/>
                <w:sz w:val="18"/>
                <w:szCs w:val="18"/>
              </w:rPr>
              <w:t xml:space="preserve"> развитие“ (ГД </w:t>
            </w:r>
            <w:r>
              <w:rPr>
                <w:rFonts w:ascii="Times New Roman" w:hAnsi="Times New Roman" w:cs="Times New Roman"/>
                <w:sz w:val="18"/>
                <w:szCs w:val="18"/>
              </w:rPr>
              <w:t>„</w:t>
            </w:r>
            <w:r w:rsidRPr="00EB2358">
              <w:rPr>
                <w:rFonts w:ascii="Times New Roman" w:hAnsi="Times New Roman" w:cs="Times New Roman"/>
                <w:sz w:val="18"/>
                <w:szCs w:val="18"/>
              </w:rPr>
              <w:t xml:space="preserve">СППРР") </w:t>
            </w:r>
            <w:r>
              <w:rPr>
                <w:rFonts w:ascii="Times New Roman" w:hAnsi="Times New Roman" w:cs="Times New Roman"/>
                <w:sz w:val="18"/>
                <w:szCs w:val="18"/>
              </w:rPr>
              <w:t>в МРРБ</w:t>
            </w:r>
          </w:p>
          <w:p w:rsidR="007208CE" w:rsidRPr="00EB2358" w:rsidRDefault="007208CE" w:rsidP="007E0B23">
            <w:pPr>
              <w:rPr>
                <w:rFonts w:ascii="Times New Roman" w:hAnsi="Times New Roman" w:cs="Times New Roman"/>
                <w:sz w:val="18"/>
                <w:szCs w:val="18"/>
              </w:rPr>
            </w:pPr>
          </w:p>
        </w:tc>
        <w:tc>
          <w:tcPr>
            <w:tcW w:w="1976" w:type="dxa"/>
          </w:tcPr>
          <w:p w:rsidR="007208CE" w:rsidRPr="00EB2358" w:rsidRDefault="007208CE" w:rsidP="007E0B23">
            <w:pPr>
              <w:rPr>
                <w:rFonts w:ascii="Times New Roman" w:hAnsi="Times New Roman" w:cs="Times New Roman"/>
                <w:sz w:val="18"/>
                <w:szCs w:val="18"/>
              </w:rPr>
            </w:pPr>
          </w:p>
        </w:tc>
        <w:tc>
          <w:tcPr>
            <w:tcW w:w="1976" w:type="dxa"/>
            <w:gridSpan w:val="3"/>
          </w:tcPr>
          <w:p w:rsidR="007208CE" w:rsidRPr="00EB2358" w:rsidRDefault="007208CE"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7208CE" w:rsidRPr="00EB2358" w:rsidTr="007208CE">
        <w:tc>
          <w:tcPr>
            <w:tcW w:w="3227" w:type="dxa"/>
          </w:tcPr>
          <w:p w:rsidR="007208CE" w:rsidRPr="00EB2358" w:rsidRDefault="007208CE" w:rsidP="007E0B23">
            <w:pPr>
              <w:rPr>
                <w:rFonts w:ascii="Times New Roman" w:hAnsi="Times New Roman" w:cs="Times New Roman"/>
                <w:sz w:val="18"/>
                <w:szCs w:val="18"/>
              </w:rPr>
            </w:pPr>
            <w:r w:rsidRPr="00EB2358">
              <w:rPr>
                <w:rFonts w:ascii="Times New Roman" w:hAnsi="Times New Roman" w:cs="Times New Roman"/>
                <w:sz w:val="18"/>
                <w:szCs w:val="18"/>
              </w:rPr>
              <w:t>Осигуряване пълна прозрачност и проследимост на извършените стопански операции чрез следните процедури:</w:t>
            </w:r>
            <w:r w:rsidRPr="00EB2358">
              <w:rPr>
                <w:rFonts w:ascii="Times New Roman" w:hAnsi="Times New Roman" w:cs="Times New Roman"/>
                <w:sz w:val="18"/>
                <w:szCs w:val="18"/>
              </w:rPr>
              <w:br/>
              <w:t xml:space="preserve">- осигуряване на адекватна </w:t>
            </w:r>
            <w:proofErr w:type="spellStart"/>
            <w:r w:rsidRPr="00EB2358">
              <w:rPr>
                <w:rFonts w:ascii="Times New Roman" w:hAnsi="Times New Roman" w:cs="Times New Roman"/>
                <w:sz w:val="18"/>
                <w:szCs w:val="18"/>
              </w:rPr>
              <w:t>одитна</w:t>
            </w:r>
            <w:proofErr w:type="spellEnd"/>
            <w:r w:rsidRPr="00EB2358">
              <w:rPr>
                <w:rFonts w:ascii="Times New Roman" w:hAnsi="Times New Roman" w:cs="Times New Roman"/>
                <w:sz w:val="18"/>
                <w:szCs w:val="18"/>
              </w:rPr>
              <w:t xml:space="preserve"> следа и документална обезпеченост на извършените операции</w:t>
            </w:r>
            <w:r w:rsidRPr="00EB2358">
              <w:rPr>
                <w:rFonts w:ascii="Times New Roman" w:hAnsi="Times New Roman" w:cs="Times New Roman"/>
                <w:sz w:val="18"/>
                <w:szCs w:val="18"/>
              </w:rPr>
              <w:br/>
              <w:t xml:space="preserve">- поддръжка на цялата релевантна информация за стопанските операции </w:t>
            </w:r>
            <w:r w:rsidRPr="00EB2358">
              <w:rPr>
                <w:rFonts w:ascii="Times New Roman" w:hAnsi="Times New Roman" w:cs="Times New Roman"/>
                <w:sz w:val="18"/>
                <w:szCs w:val="18"/>
              </w:rPr>
              <w:lastRenderedPageBreak/>
              <w:t>в електронни системи с непрекъсната проверка за съот</w:t>
            </w:r>
            <w:r>
              <w:rPr>
                <w:rFonts w:ascii="Times New Roman" w:hAnsi="Times New Roman" w:cs="Times New Roman"/>
                <w:sz w:val="18"/>
                <w:szCs w:val="18"/>
              </w:rPr>
              <w:t>в</w:t>
            </w:r>
            <w:r w:rsidRPr="00EB2358">
              <w:rPr>
                <w:rFonts w:ascii="Times New Roman" w:hAnsi="Times New Roman" w:cs="Times New Roman"/>
                <w:sz w:val="18"/>
                <w:szCs w:val="18"/>
              </w:rPr>
              <w:t>етствие на данните в кореспондиращите модули на системата за интернет банкиране,  САП и ИСУН 2020</w:t>
            </w:r>
            <w:r w:rsidRPr="00EB2358">
              <w:rPr>
                <w:rFonts w:ascii="Times New Roman" w:hAnsi="Times New Roman" w:cs="Times New Roman"/>
                <w:sz w:val="18"/>
                <w:szCs w:val="18"/>
              </w:rPr>
              <w:br/>
              <w:t>- издаване на контролни лист</w:t>
            </w:r>
            <w:r>
              <w:rPr>
                <w:rFonts w:ascii="Times New Roman" w:hAnsi="Times New Roman" w:cs="Times New Roman"/>
                <w:sz w:val="18"/>
                <w:szCs w:val="18"/>
              </w:rPr>
              <w:t>ове</w:t>
            </w:r>
            <w:r w:rsidRPr="00EB2358">
              <w:rPr>
                <w:rFonts w:ascii="Times New Roman" w:hAnsi="Times New Roman" w:cs="Times New Roman"/>
                <w:sz w:val="18"/>
                <w:szCs w:val="18"/>
              </w:rPr>
              <w:t xml:space="preserve"> по одобрен от РУО макет при осъществяване на взаимно допълващи се проверки от експерти, отговорни за процедирането на разплащанията и за обезпечаването на счетоводната отчетност при осъществяване контрол от началник</w:t>
            </w:r>
            <w:r>
              <w:rPr>
                <w:rFonts w:ascii="Times New Roman" w:hAnsi="Times New Roman" w:cs="Times New Roman"/>
                <w:sz w:val="18"/>
                <w:szCs w:val="18"/>
              </w:rPr>
              <w:t xml:space="preserve"> </w:t>
            </w:r>
            <w:r w:rsidRPr="00EB2358">
              <w:rPr>
                <w:rFonts w:ascii="Times New Roman" w:hAnsi="Times New Roman" w:cs="Times New Roman"/>
                <w:sz w:val="18"/>
                <w:szCs w:val="18"/>
              </w:rPr>
              <w:t xml:space="preserve">сектор и одобрение от РУО </w:t>
            </w:r>
          </w:p>
        </w:tc>
        <w:tc>
          <w:tcPr>
            <w:tcW w:w="1701" w:type="dxa"/>
            <w:gridSpan w:val="2"/>
          </w:tcPr>
          <w:p w:rsidR="007208CE" w:rsidRPr="00EB2358" w:rsidRDefault="007208CE" w:rsidP="007E0B23">
            <w:pPr>
              <w:rPr>
                <w:rFonts w:ascii="Times New Roman" w:hAnsi="Times New Roman" w:cs="Times New Roman"/>
                <w:sz w:val="18"/>
                <w:szCs w:val="18"/>
              </w:rPr>
            </w:pPr>
            <w:r w:rsidRPr="00EB2358">
              <w:rPr>
                <w:rFonts w:ascii="Times New Roman" w:hAnsi="Times New Roman" w:cs="Times New Roman"/>
                <w:sz w:val="18"/>
                <w:szCs w:val="18"/>
              </w:rPr>
              <w:lastRenderedPageBreak/>
              <w:t>Организационен/</w:t>
            </w:r>
            <w:r>
              <w:rPr>
                <w:rFonts w:ascii="Times New Roman" w:hAnsi="Times New Roman" w:cs="Times New Roman"/>
                <w:sz w:val="18"/>
                <w:szCs w:val="18"/>
              </w:rPr>
              <w:t xml:space="preserve"> </w:t>
            </w:r>
            <w:r w:rsidRPr="00EB2358">
              <w:rPr>
                <w:rFonts w:ascii="Times New Roman" w:hAnsi="Times New Roman" w:cs="Times New Roman"/>
                <w:sz w:val="18"/>
                <w:szCs w:val="18"/>
              </w:rPr>
              <w:t>нормативна уредба</w:t>
            </w:r>
          </w:p>
        </w:tc>
        <w:tc>
          <w:tcPr>
            <w:tcW w:w="1984" w:type="dxa"/>
          </w:tcPr>
          <w:p w:rsidR="007208CE" w:rsidRPr="00EB2358" w:rsidRDefault="007208CE" w:rsidP="007E0B23">
            <w:pPr>
              <w:rPr>
                <w:rFonts w:ascii="Times New Roman" w:hAnsi="Times New Roman" w:cs="Times New Roman"/>
                <w:sz w:val="18"/>
                <w:szCs w:val="18"/>
              </w:rPr>
            </w:pPr>
            <w:r w:rsidRPr="00EB2358">
              <w:rPr>
                <w:rFonts w:ascii="Times New Roman" w:hAnsi="Times New Roman" w:cs="Times New Roman"/>
                <w:sz w:val="18"/>
                <w:szCs w:val="18"/>
              </w:rPr>
              <w:t>Осигурена система за пълно и точно представяне на стопанските операции, както в рамките на ГД "СППРР", така и пред релевантните национални институции (</w:t>
            </w:r>
            <w:proofErr w:type="spellStart"/>
            <w:r w:rsidRPr="00EB2358">
              <w:rPr>
                <w:rFonts w:ascii="Times New Roman" w:hAnsi="Times New Roman" w:cs="Times New Roman"/>
                <w:sz w:val="18"/>
                <w:szCs w:val="18"/>
              </w:rPr>
              <w:t>Одитен</w:t>
            </w:r>
            <w:proofErr w:type="spellEnd"/>
            <w:r w:rsidRPr="00EB2358">
              <w:rPr>
                <w:rFonts w:ascii="Times New Roman" w:hAnsi="Times New Roman" w:cs="Times New Roman"/>
                <w:sz w:val="18"/>
                <w:szCs w:val="18"/>
              </w:rPr>
              <w:t xml:space="preserve"> </w:t>
            </w:r>
            <w:r w:rsidRPr="00EB2358">
              <w:rPr>
                <w:rFonts w:ascii="Times New Roman" w:hAnsi="Times New Roman" w:cs="Times New Roman"/>
                <w:sz w:val="18"/>
                <w:szCs w:val="18"/>
              </w:rPr>
              <w:lastRenderedPageBreak/>
              <w:t>орган, Сертифициращ орган, Сметна палата, АФКОС) и структурите на ЕС (ЕК, ОЛАФ, Европейска сметна палата)</w:t>
            </w:r>
          </w:p>
        </w:tc>
        <w:tc>
          <w:tcPr>
            <w:tcW w:w="1276" w:type="dxa"/>
          </w:tcPr>
          <w:p w:rsidR="007208CE" w:rsidRDefault="007208CE" w:rsidP="007208CE">
            <w:pPr>
              <w:rPr>
                <w:rFonts w:ascii="Times New Roman" w:hAnsi="Times New Roman" w:cs="Times New Roman"/>
                <w:sz w:val="18"/>
                <w:szCs w:val="18"/>
              </w:rPr>
            </w:pPr>
            <w:r w:rsidRPr="00EB2358">
              <w:rPr>
                <w:rFonts w:ascii="Times New Roman" w:hAnsi="Times New Roman" w:cs="Times New Roman"/>
                <w:sz w:val="18"/>
                <w:szCs w:val="18"/>
              </w:rPr>
              <w:lastRenderedPageBreak/>
              <w:t>Постоянен</w:t>
            </w:r>
          </w:p>
          <w:p w:rsidR="007208CE" w:rsidRDefault="007208CE" w:rsidP="007208CE">
            <w:pPr>
              <w:rPr>
                <w:rFonts w:ascii="Times New Roman" w:hAnsi="Times New Roman" w:cs="Times New Roman"/>
                <w:sz w:val="18"/>
                <w:szCs w:val="18"/>
              </w:rPr>
            </w:pPr>
            <w:r>
              <w:rPr>
                <w:rFonts w:ascii="Times New Roman" w:hAnsi="Times New Roman" w:cs="Times New Roman"/>
                <w:sz w:val="18"/>
                <w:szCs w:val="18"/>
              </w:rPr>
              <w:t>Посоченият ред се прилага при обработка на всички разплащания</w:t>
            </w:r>
          </w:p>
          <w:p w:rsidR="007208CE" w:rsidRPr="00EB2358" w:rsidRDefault="007208CE" w:rsidP="007E0B23">
            <w:pPr>
              <w:jc w:val="center"/>
              <w:rPr>
                <w:rFonts w:ascii="Times New Roman" w:hAnsi="Times New Roman" w:cs="Times New Roman"/>
                <w:sz w:val="18"/>
                <w:szCs w:val="18"/>
              </w:rPr>
            </w:pPr>
          </w:p>
        </w:tc>
        <w:tc>
          <w:tcPr>
            <w:tcW w:w="1842" w:type="dxa"/>
            <w:gridSpan w:val="2"/>
          </w:tcPr>
          <w:p w:rsidR="007208CE" w:rsidRPr="00EB2358" w:rsidRDefault="007208CE" w:rsidP="007E0B23">
            <w:pPr>
              <w:rPr>
                <w:rFonts w:ascii="Times New Roman" w:hAnsi="Times New Roman" w:cs="Times New Roman"/>
                <w:sz w:val="18"/>
                <w:szCs w:val="18"/>
              </w:rPr>
            </w:pPr>
            <w:r w:rsidRPr="00EB2358">
              <w:rPr>
                <w:rFonts w:ascii="Times New Roman" w:hAnsi="Times New Roman" w:cs="Times New Roman"/>
                <w:sz w:val="18"/>
                <w:szCs w:val="18"/>
              </w:rPr>
              <w:t>Въведени и функциониращи информационни системи, представящи вярна, пълна и проследима информация</w:t>
            </w:r>
          </w:p>
        </w:tc>
        <w:tc>
          <w:tcPr>
            <w:tcW w:w="1418" w:type="dxa"/>
          </w:tcPr>
          <w:p w:rsidR="007208CE" w:rsidRPr="00EB2358" w:rsidRDefault="007208CE" w:rsidP="007208CE">
            <w:pPr>
              <w:rPr>
                <w:rFonts w:ascii="Times New Roman" w:hAnsi="Times New Roman" w:cs="Times New Roman"/>
                <w:sz w:val="18"/>
                <w:szCs w:val="18"/>
              </w:rPr>
            </w:pPr>
            <w:r>
              <w:rPr>
                <w:rFonts w:ascii="Times New Roman" w:hAnsi="Times New Roman" w:cs="Times New Roman"/>
                <w:sz w:val="18"/>
                <w:szCs w:val="18"/>
              </w:rPr>
              <w:t>Главен директор</w:t>
            </w:r>
            <w:r w:rsidRPr="00EB2358">
              <w:rPr>
                <w:rFonts w:ascii="Times New Roman" w:hAnsi="Times New Roman" w:cs="Times New Roman"/>
                <w:sz w:val="18"/>
                <w:szCs w:val="18"/>
              </w:rPr>
              <w:t xml:space="preserve"> и началници </w:t>
            </w:r>
            <w:r>
              <w:rPr>
                <w:rFonts w:ascii="Times New Roman" w:hAnsi="Times New Roman" w:cs="Times New Roman"/>
                <w:sz w:val="18"/>
                <w:szCs w:val="18"/>
              </w:rPr>
              <w:t xml:space="preserve">на </w:t>
            </w:r>
            <w:r w:rsidRPr="00EB2358">
              <w:rPr>
                <w:rFonts w:ascii="Times New Roman" w:hAnsi="Times New Roman" w:cs="Times New Roman"/>
                <w:sz w:val="18"/>
                <w:szCs w:val="18"/>
              </w:rPr>
              <w:t>отдели в ГД "СППРР"</w:t>
            </w:r>
            <w:r>
              <w:rPr>
                <w:rFonts w:ascii="Times New Roman" w:hAnsi="Times New Roman" w:cs="Times New Roman"/>
                <w:sz w:val="18"/>
                <w:szCs w:val="18"/>
              </w:rPr>
              <w:t xml:space="preserve"> в МРРБ</w:t>
            </w:r>
          </w:p>
          <w:p w:rsidR="007208CE" w:rsidRPr="00EB2358" w:rsidRDefault="007208CE" w:rsidP="007E0B23">
            <w:pPr>
              <w:rPr>
                <w:rFonts w:ascii="Times New Roman" w:hAnsi="Times New Roman" w:cs="Times New Roman"/>
                <w:sz w:val="18"/>
                <w:szCs w:val="18"/>
              </w:rPr>
            </w:pPr>
          </w:p>
        </w:tc>
        <w:tc>
          <w:tcPr>
            <w:tcW w:w="1976" w:type="dxa"/>
          </w:tcPr>
          <w:p w:rsidR="007208CE" w:rsidRPr="00EB2358" w:rsidRDefault="007208CE" w:rsidP="007208CE">
            <w:pPr>
              <w:rPr>
                <w:rFonts w:ascii="Times New Roman" w:hAnsi="Times New Roman" w:cs="Times New Roman"/>
                <w:sz w:val="18"/>
                <w:szCs w:val="18"/>
              </w:rPr>
            </w:pPr>
          </w:p>
        </w:tc>
        <w:tc>
          <w:tcPr>
            <w:tcW w:w="1976" w:type="dxa"/>
            <w:gridSpan w:val="3"/>
          </w:tcPr>
          <w:p w:rsidR="007208CE" w:rsidRPr="00EB2358" w:rsidRDefault="007208CE"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7208CE" w:rsidRPr="00EB2358" w:rsidTr="007208CE">
        <w:tc>
          <w:tcPr>
            <w:tcW w:w="3227" w:type="dxa"/>
          </w:tcPr>
          <w:p w:rsidR="007208CE" w:rsidRPr="004C31B1" w:rsidRDefault="007208CE" w:rsidP="007E0B23">
            <w:pPr>
              <w:rPr>
                <w:rFonts w:ascii="Times New Roman" w:hAnsi="Times New Roman" w:cs="Times New Roman"/>
                <w:sz w:val="18"/>
                <w:szCs w:val="18"/>
              </w:rPr>
            </w:pPr>
            <w:r w:rsidRPr="004C31B1">
              <w:rPr>
                <w:rFonts w:ascii="Times New Roman" w:hAnsi="Times New Roman" w:cs="Times New Roman"/>
                <w:sz w:val="18"/>
                <w:szCs w:val="18"/>
              </w:rPr>
              <w:lastRenderedPageBreak/>
              <w:t>Изпълнение на правила и процедури с цел обезпечаване на ясно и точно счетоводно отразяване на извършваните операции, както следва:</w:t>
            </w:r>
            <w:r w:rsidRPr="004C31B1">
              <w:rPr>
                <w:rFonts w:ascii="Times New Roman" w:hAnsi="Times New Roman" w:cs="Times New Roman"/>
                <w:sz w:val="18"/>
                <w:szCs w:val="18"/>
              </w:rPr>
              <w:br/>
              <w:t>- извършване на счетоводните операции от конкретни експерти (счетоводители) и последващо одобрение на същите от началник сектор и РУО;</w:t>
            </w:r>
            <w:r w:rsidRPr="004C31B1">
              <w:rPr>
                <w:rFonts w:ascii="Times New Roman" w:hAnsi="Times New Roman" w:cs="Times New Roman"/>
                <w:sz w:val="18"/>
                <w:szCs w:val="18"/>
              </w:rPr>
              <w:br/>
              <w:t>- осигуряване на съответна аналитичност с цел проследимост на извършваните в рамките на ГД "СППРР" стопански операции;</w:t>
            </w:r>
            <w:r w:rsidRPr="004C31B1">
              <w:rPr>
                <w:rFonts w:ascii="Times New Roman" w:hAnsi="Times New Roman" w:cs="Times New Roman"/>
                <w:sz w:val="18"/>
                <w:szCs w:val="18"/>
              </w:rPr>
              <w:br/>
              <w:t>- отразяване на счетоводните записвания в счетоводна система САП с конкретни нива на достъп на съответните служители в зависимост от задълженията им, индивидуализирани криптирани профили и осигуряване на ежедневно архивиране на въвежданата информация от IT администратор;</w:t>
            </w:r>
            <w:r w:rsidRPr="004C31B1">
              <w:rPr>
                <w:rFonts w:ascii="Times New Roman" w:hAnsi="Times New Roman" w:cs="Times New Roman"/>
                <w:sz w:val="18"/>
                <w:szCs w:val="18"/>
              </w:rPr>
              <w:br/>
              <w:t>- осигуряване на интерфейс между счетоводна система САП и ИСУН 2020 с цел гарантиране на съответствието и взаимовръзката между генерираните в тях данни;</w:t>
            </w:r>
            <w:r w:rsidRPr="004C31B1">
              <w:rPr>
                <w:rFonts w:ascii="Times New Roman" w:hAnsi="Times New Roman" w:cs="Times New Roman"/>
                <w:sz w:val="18"/>
                <w:szCs w:val="18"/>
              </w:rPr>
              <w:br/>
              <w:t>- осигуряване на документална обоснованост на счетоводните операции чрез прилагането на съответни първични документи на хартиен носител или електронно подписани документи от ИСУН 2020;</w:t>
            </w:r>
            <w:r w:rsidRPr="004C31B1">
              <w:rPr>
                <w:rFonts w:ascii="Times New Roman" w:hAnsi="Times New Roman" w:cs="Times New Roman"/>
                <w:sz w:val="18"/>
                <w:szCs w:val="18"/>
              </w:rPr>
              <w:br/>
              <w:t xml:space="preserve">- извършване на равнение на данни за дългове към ГД "СППРР" по </w:t>
            </w:r>
            <w:r w:rsidRPr="004C31B1">
              <w:rPr>
                <w:rFonts w:ascii="Times New Roman" w:hAnsi="Times New Roman" w:cs="Times New Roman"/>
                <w:sz w:val="18"/>
                <w:szCs w:val="18"/>
              </w:rPr>
              <w:lastRenderedPageBreak/>
              <w:t>финансови корекции на месечна база между САП, Книга на длъжници, ИСУН 2020 и Регистър нередности, поддържан от отдел "</w:t>
            </w:r>
            <w:r>
              <w:t xml:space="preserve"> </w:t>
            </w:r>
            <w:r w:rsidRPr="00B267C6">
              <w:rPr>
                <w:rFonts w:ascii="Times New Roman" w:hAnsi="Times New Roman" w:cs="Times New Roman"/>
                <w:sz w:val="18"/>
                <w:szCs w:val="18"/>
              </w:rPr>
              <w:t>Контрол на обществените поръчки и нередности</w:t>
            </w:r>
            <w:r w:rsidRPr="004C31B1">
              <w:rPr>
                <w:rFonts w:ascii="Times New Roman" w:hAnsi="Times New Roman" w:cs="Times New Roman"/>
                <w:sz w:val="18"/>
                <w:szCs w:val="18"/>
              </w:rPr>
              <w:t>"</w:t>
            </w:r>
            <w:r>
              <w:rPr>
                <w:rFonts w:ascii="Times New Roman" w:hAnsi="Times New Roman" w:cs="Times New Roman"/>
                <w:sz w:val="18"/>
                <w:szCs w:val="18"/>
              </w:rPr>
              <w:t xml:space="preserve"> (КОПН)</w:t>
            </w:r>
            <w:r w:rsidRPr="004C31B1">
              <w:rPr>
                <w:rFonts w:ascii="Times New Roman" w:hAnsi="Times New Roman" w:cs="Times New Roman"/>
                <w:sz w:val="18"/>
                <w:szCs w:val="18"/>
              </w:rPr>
              <w:t>;</w:t>
            </w:r>
            <w:r w:rsidRPr="004C31B1">
              <w:rPr>
                <w:rFonts w:ascii="Times New Roman" w:hAnsi="Times New Roman" w:cs="Times New Roman"/>
                <w:sz w:val="18"/>
                <w:szCs w:val="18"/>
              </w:rPr>
              <w:br/>
              <w:t>- осигуряване на контрол на счетоводния процес от страна на дирекция "Национален фонд" - СО чрез изготвяне и изпращане на месечни и тримесечни отчети за касово изпълнение, оборотна ведомост и допълнително изисквани справки и обобщени данни;</w:t>
            </w:r>
            <w:r w:rsidRPr="004C31B1">
              <w:rPr>
                <w:rFonts w:ascii="Times New Roman" w:hAnsi="Times New Roman" w:cs="Times New Roman"/>
                <w:sz w:val="18"/>
                <w:szCs w:val="18"/>
              </w:rPr>
              <w:br/>
              <w:t xml:space="preserve">- осигуряване на равнение на всяка докладвана от ГД "СППРР" финансова информация със счетоводните регистри, равнение на банковата сметка, месечно равнение на лимитите, равнение на счетоводните записи между </w:t>
            </w:r>
            <w:r>
              <w:rPr>
                <w:rFonts w:ascii="Times New Roman" w:hAnsi="Times New Roman" w:cs="Times New Roman"/>
                <w:sz w:val="18"/>
                <w:szCs w:val="18"/>
              </w:rPr>
              <w:t>Управляващия орган (</w:t>
            </w:r>
            <w:r w:rsidRPr="004C31B1">
              <w:rPr>
                <w:rFonts w:ascii="Times New Roman" w:hAnsi="Times New Roman" w:cs="Times New Roman"/>
                <w:sz w:val="18"/>
                <w:szCs w:val="18"/>
              </w:rPr>
              <w:t>УО</w:t>
            </w:r>
            <w:r>
              <w:rPr>
                <w:rFonts w:ascii="Times New Roman" w:hAnsi="Times New Roman" w:cs="Times New Roman"/>
                <w:sz w:val="18"/>
                <w:szCs w:val="18"/>
              </w:rPr>
              <w:t>)</w:t>
            </w:r>
            <w:r w:rsidRPr="004C31B1">
              <w:rPr>
                <w:rFonts w:ascii="Times New Roman" w:hAnsi="Times New Roman" w:cs="Times New Roman"/>
                <w:sz w:val="18"/>
                <w:szCs w:val="18"/>
              </w:rPr>
              <w:t xml:space="preserve"> и СО, месечно и тримесечно равнение между аналитични и синтетични сметки, месечно и тримесечно равнение на изготвения касов отчет</w:t>
            </w:r>
          </w:p>
        </w:tc>
        <w:tc>
          <w:tcPr>
            <w:tcW w:w="1701" w:type="dxa"/>
            <w:gridSpan w:val="2"/>
          </w:tcPr>
          <w:p w:rsidR="007208CE" w:rsidRPr="004C31B1" w:rsidRDefault="007208CE" w:rsidP="007E0B23">
            <w:pPr>
              <w:rPr>
                <w:rFonts w:ascii="Times New Roman" w:hAnsi="Times New Roman" w:cs="Times New Roman"/>
                <w:sz w:val="18"/>
                <w:szCs w:val="18"/>
              </w:rPr>
            </w:pPr>
            <w:r w:rsidRPr="004C31B1">
              <w:rPr>
                <w:rFonts w:ascii="Times New Roman" w:hAnsi="Times New Roman" w:cs="Times New Roman"/>
                <w:sz w:val="18"/>
                <w:szCs w:val="18"/>
              </w:rPr>
              <w:lastRenderedPageBreak/>
              <w:t>Организационен/</w:t>
            </w:r>
            <w:r>
              <w:rPr>
                <w:rFonts w:ascii="Times New Roman" w:hAnsi="Times New Roman" w:cs="Times New Roman"/>
                <w:sz w:val="18"/>
                <w:szCs w:val="18"/>
              </w:rPr>
              <w:t xml:space="preserve"> </w:t>
            </w:r>
            <w:r w:rsidRPr="004C31B1">
              <w:rPr>
                <w:rFonts w:ascii="Times New Roman" w:hAnsi="Times New Roman" w:cs="Times New Roman"/>
                <w:sz w:val="18"/>
                <w:szCs w:val="18"/>
              </w:rPr>
              <w:t>нормативна уредба</w:t>
            </w:r>
          </w:p>
        </w:tc>
        <w:tc>
          <w:tcPr>
            <w:tcW w:w="1984" w:type="dxa"/>
          </w:tcPr>
          <w:p w:rsidR="007208CE" w:rsidRPr="004C31B1" w:rsidRDefault="007208CE" w:rsidP="007E0B23">
            <w:pPr>
              <w:rPr>
                <w:rFonts w:ascii="Times New Roman" w:hAnsi="Times New Roman" w:cs="Times New Roman"/>
                <w:sz w:val="18"/>
                <w:szCs w:val="18"/>
              </w:rPr>
            </w:pPr>
            <w:r w:rsidRPr="004C31B1">
              <w:rPr>
                <w:rFonts w:ascii="Times New Roman" w:hAnsi="Times New Roman" w:cs="Times New Roman"/>
                <w:sz w:val="18"/>
                <w:szCs w:val="18"/>
              </w:rPr>
              <w:t>Осигурена защитена среда за отразяване на стопанските операции в рамките на ГД "СППРР" и съгласуването им със С</w:t>
            </w:r>
            <w:r>
              <w:rPr>
                <w:rFonts w:ascii="Times New Roman" w:hAnsi="Times New Roman" w:cs="Times New Roman"/>
                <w:sz w:val="18"/>
                <w:szCs w:val="18"/>
              </w:rPr>
              <w:t>ертифициращия орган (СО)</w:t>
            </w:r>
          </w:p>
        </w:tc>
        <w:tc>
          <w:tcPr>
            <w:tcW w:w="1276" w:type="dxa"/>
          </w:tcPr>
          <w:p w:rsidR="007208CE" w:rsidRDefault="007208CE" w:rsidP="007E0B23">
            <w:pPr>
              <w:jc w:val="center"/>
              <w:rPr>
                <w:rFonts w:ascii="Times New Roman" w:hAnsi="Times New Roman" w:cs="Times New Roman"/>
                <w:sz w:val="18"/>
                <w:szCs w:val="18"/>
              </w:rPr>
            </w:pPr>
            <w:r w:rsidRPr="004C31B1">
              <w:rPr>
                <w:rFonts w:ascii="Times New Roman" w:hAnsi="Times New Roman" w:cs="Times New Roman"/>
                <w:sz w:val="18"/>
                <w:szCs w:val="18"/>
              </w:rPr>
              <w:t>Постоянен</w:t>
            </w:r>
          </w:p>
          <w:p w:rsidR="007208CE" w:rsidRPr="004C31B1" w:rsidRDefault="007208CE" w:rsidP="007E0B23">
            <w:pPr>
              <w:jc w:val="center"/>
              <w:rPr>
                <w:rFonts w:ascii="Times New Roman" w:hAnsi="Times New Roman" w:cs="Times New Roman"/>
                <w:sz w:val="18"/>
                <w:szCs w:val="18"/>
              </w:rPr>
            </w:pPr>
          </w:p>
        </w:tc>
        <w:tc>
          <w:tcPr>
            <w:tcW w:w="1842" w:type="dxa"/>
            <w:gridSpan w:val="2"/>
          </w:tcPr>
          <w:p w:rsidR="007208CE" w:rsidRPr="004C31B1" w:rsidRDefault="007208CE" w:rsidP="007E0B23">
            <w:pPr>
              <w:rPr>
                <w:rFonts w:ascii="Times New Roman" w:hAnsi="Times New Roman" w:cs="Times New Roman"/>
                <w:sz w:val="18"/>
                <w:szCs w:val="18"/>
              </w:rPr>
            </w:pPr>
            <w:r w:rsidRPr="004C31B1">
              <w:rPr>
                <w:rFonts w:ascii="Times New Roman" w:hAnsi="Times New Roman" w:cs="Times New Roman"/>
                <w:sz w:val="18"/>
                <w:szCs w:val="18"/>
              </w:rPr>
              <w:t>Въведени счетоводни операции, представящи вярна, пълна и проследима информация за извършените стопански операции</w:t>
            </w:r>
          </w:p>
        </w:tc>
        <w:tc>
          <w:tcPr>
            <w:tcW w:w="1418" w:type="dxa"/>
          </w:tcPr>
          <w:p w:rsidR="007208CE" w:rsidRPr="004C31B1" w:rsidRDefault="007208CE" w:rsidP="007E0B23">
            <w:pPr>
              <w:rPr>
                <w:rFonts w:ascii="Times New Roman" w:hAnsi="Times New Roman" w:cs="Times New Roman"/>
                <w:sz w:val="18"/>
                <w:szCs w:val="18"/>
              </w:rPr>
            </w:pPr>
            <w:r>
              <w:rPr>
                <w:rFonts w:ascii="Times New Roman" w:hAnsi="Times New Roman" w:cs="Times New Roman"/>
                <w:sz w:val="18"/>
                <w:szCs w:val="18"/>
              </w:rPr>
              <w:t xml:space="preserve">Главен директор </w:t>
            </w:r>
            <w:r w:rsidRPr="004C31B1">
              <w:rPr>
                <w:rFonts w:ascii="Times New Roman" w:hAnsi="Times New Roman" w:cs="Times New Roman"/>
                <w:sz w:val="18"/>
                <w:szCs w:val="18"/>
              </w:rPr>
              <w:t>и началници на отдели в ГД "СППРР"</w:t>
            </w:r>
            <w:r>
              <w:rPr>
                <w:rFonts w:ascii="Times New Roman" w:hAnsi="Times New Roman" w:cs="Times New Roman"/>
                <w:sz w:val="18"/>
                <w:szCs w:val="18"/>
              </w:rPr>
              <w:t xml:space="preserve"> в МРРБ</w:t>
            </w:r>
          </w:p>
          <w:p w:rsidR="007208CE" w:rsidRPr="004C31B1" w:rsidRDefault="007208CE" w:rsidP="007E0B23">
            <w:pPr>
              <w:rPr>
                <w:rFonts w:ascii="Times New Roman" w:hAnsi="Times New Roman" w:cs="Times New Roman"/>
                <w:sz w:val="18"/>
                <w:szCs w:val="18"/>
              </w:rPr>
            </w:pPr>
          </w:p>
        </w:tc>
        <w:tc>
          <w:tcPr>
            <w:tcW w:w="1976" w:type="dxa"/>
          </w:tcPr>
          <w:p w:rsidR="007208CE" w:rsidRPr="004C31B1" w:rsidRDefault="007208CE" w:rsidP="007E0B23">
            <w:pPr>
              <w:rPr>
                <w:rFonts w:ascii="Times New Roman" w:hAnsi="Times New Roman" w:cs="Times New Roman"/>
                <w:sz w:val="18"/>
                <w:szCs w:val="18"/>
              </w:rPr>
            </w:pPr>
          </w:p>
        </w:tc>
        <w:tc>
          <w:tcPr>
            <w:tcW w:w="1976" w:type="dxa"/>
            <w:gridSpan w:val="3"/>
          </w:tcPr>
          <w:p w:rsidR="007208CE" w:rsidRPr="00EB2358" w:rsidRDefault="007208CE"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5E168F" w:rsidRPr="00EB2358" w:rsidTr="007208CE">
        <w:tc>
          <w:tcPr>
            <w:tcW w:w="3227" w:type="dxa"/>
          </w:tcPr>
          <w:p w:rsidR="005E168F" w:rsidRPr="00523CD2" w:rsidRDefault="005E168F" w:rsidP="007E0B23">
            <w:pPr>
              <w:rPr>
                <w:rFonts w:ascii="Times New Roman" w:hAnsi="Times New Roman" w:cs="Times New Roman"/>
                <w:sz w:val="18"/>
                <w:szCs w:val="18"/>
              </w:rPr>
            </w:pPr>
            <w:r w:rsidRPr="00523CD2">
              <w:rPr>
                <w:rFonts w:ascii="Times New Roman" w:hAnsi="Times New Roman" w:cs="Times New Roman"/>
                <w:sz w:val="18"/>
                <w:szCs w:val="18"/>
              </w:rPr>
              <w:lastRenderedPageBreak/>
              <w:t xml:space="preserve">Публикуване на страниците на програмите за трансгранично сътрудничество по </w:t>
            </w:r>
            <w:r>
              <w:rPr>
                <w:rFonts w:ascii="Times New Roman" w:hAnsi="Times New Roman" w:cs="Times New Roman"/>
                <w:sz w:val="18"/>
                <w:szCs w:val="18"/>
              </w:rPr>
              <w:t>Инструмент за предприсъединителна помощ (</w:t>
            </w:r>
            <w:r w:rsidRPr="00523CD2">
              <w:rPr>
                <w:rFonts w:ascii="Times New Roman" w:hAnsi="Times New Roman" w:cs="Times New Roman"/>
                <w:sz w:val="18"/>
                <w:szCs w:val="18"/>
              </w:rPr>
              <w:t>ИПП</w:t>
            </w:r>
            <w:r>
              <w:rPr>
                <w:rFonts w:ascii="Times New Roman" w:hAnsi="Times New Roman" w:cs="Times New Roman"/>
                <w:sz w:val="18"/>
                <w:szCs w:val="18"/>
              </w:rPr>
              <w:t>)</w:t>
            </w:r>
            <w:r w:rsidRPr="00523CD2">
              <w:rPr>
                <w:rFonts w:ascii="Times New Roman" w:hAnsi="Times New Roman" w:cs="Times New Roman"/>
                <w:sz w:val="18"/>
                <w:szCs w:val="18"/>
              </w:rPr>
              <w:t xml:space="preserve"> на досиетата за обществени поръчки провеждани</w:t>
            </w:r>
            <w:r>
              <w:rPr>
                <w:rFonts w:ascii="Times New Roman" w:hAnsi="Times New Roman" w:cs="Times New Roman"/>
                <w:sz w:val="18"/>
                <w:szCs w:val="18"/>
              </w:rPr>
              <w:t xml:space="preserve"> от</w:t>
            </w:r>
            <w:r w:rsidRPr="00523CD2">
              <w:rPr>
                <w:rFonts w:ascii="Times New Roman" w:hAnsi="Times New Roman" w:cs="Times New Roman"/>
                <w:sz w:val="18"/>
                <w:szCs w:val="18"/>
              </w:rPr>
              <w:t xml:space="preserve"> бенефициенти по програмите</w:t>
            </w:r>
          </w:p>
        </w:tc>
        <w:tc>
          <w:tcPr>
            <w:tcW w:w="1701" w:type="dxa"/>
            <w:gridSpan w:val="2"/>
          </w:tcPr>
          <w:p w:rsidR="005E168F" w:rsidRPr="00523CD2" w:rsidRDefault="005E168F" w:rsidP="007E0B23">
            <w:pPr>
              <w:rPr>
                <w:rFonts w:ascii="Times New Roman" w:hAnsi="Times New Roman" w:cs="Times New Roman"/>
                <w:sz w:val="18"/>
                <w:szCs w:val="18"/>
              </w:rPr>
            </w:pPr>
            <w:r>
              <w:rPr>
                <w:rFonts w:ascii="Times New Roman" w:hAnsi="Times New Roman" w:cs="Times New Roman"/>
                <w:sz w:val="18"/>
                <w:szCs w:val="18"/>
              </w:rPr>
              <w:t>О</w:t>
            </w:r>
            <w:r w:rsidRPr="00523CD2">
              <w:rPr>
                <w:rFonts w:ascii="Times New Roman" w:hAnsi="Times New Roman" w:cs="Times New Roman"/>
                <w:sz w:val="18"/>
                <w:szCs w:val="18"/>
              </w:rPr>
              <w:t>рганизационен</w:t>
            </w:r>
          </w:p>
        </w:tc>
        <w:tc>
          <w:tcPr>
            <w:tcW w:w="1984" w:type="dxa"/>
          </w:tcPr>
          <w:p w:rsidR="005E168F" w:rsidRPr="00523CD2" w:rsidRDefault="005E168F" w:rsidP="007E0B23">
            <w:pPr>
              <w:rPr>
                <w:rFonts w:ascii="Times New Roman" w:hAnsi="Times New Roman" w:cs="Times New Roman"/>
                <w:sz w:val="18"/>
                <w:szCs w:val="18"/>
              </w:rPr>
            </w:pPr>
            <w:r w:rsidRPr="00523CD2">
              <w:rPr>
                <w:rFonts w:ascii="Times New Roman" w:hAnsi="Times New Roman" w:cs="Times New Roman"/>
                <w:sz w:val="18"/>
                <w:szCs w:val="18"/>
              </w:rPr>
              <w:t>Осигуряване на прозрачност на процеса, свързан с провеждането на обществени поръчки</w:t>
            </w:r>
          </w:p>
        </w:tc>
        <w:tc>
          <w:tcPr>
            <w:tcW w:w="1276" w:type="dxa"/>
          </w:tcPr>
          <w:p w:rsidR="005E168F" w:rsidRPr="00523CD2" w:rsidRDefault="005E168F" w:rsidP="005E168F">
            <w:pPr>
              <w:jc w:val="center"/>
              <w:rPr>
                <w:rFonts w:ascii="Times New Roman" w:hAnsi="Times New Roman" w:cs="Times New Roman"/>
                <w:sz w:val="18"/>
                <w:szCs w:val="18"/>
              </w:rPr>
            </w:pPr>
            <w:r w:rsidRPr="00523CD2">
              <w:rPr>
                <w:rFonts w:ascii="Times New Roman" w:hAnsi="Times New Roman" w:cs="Times New Roman"/>
                <w:sz w:val="18"/>
                <w:szCs w:val="18"/>
              </w:rPr>
              <w:t>01.</w:t>
            </w:r>
            <w:proofErr w:type="spellStart"/>
            <w:r w:rsidRPr="00523CD2">
              <w:rPr>
                <w:rFonts w:ascii="Times New Roman" w:hAnsi="Times New Roman" w:cs="Times New Roman"/>
                <w:sz w:val="18"/>
                <w:szCs w:val="18"/>
              </w:rPr>
              <w:t>01</w:t>
            </w:r>
            <w:proofErr w:type="spellEnd"/>
            <w:r w:rsidRPr="00523CD2">
              <w:rPr>
                <w:rFonts w:ascii="Times New Roman" w:hAnsi="Times New Roman" w:cs="Times New Roman"/>
                <w:sz w:val="18"/>
                <w:szCs w:val="18"/>
              </w:rPr>
              <w:t>.201</w:t>
            </w:r>
            <w:r>
              <w:rPr>
                <w:rFonts w:ascii="Times New Roman" w:hAnsi="Times New Roman" w:cs="Times New Roman"/>
                <w:sz w:val="18"/>
                <w:szCs w:val="18"/>
              </w:rPr>
              <w:t>9-31.12.2019 г.</w:t>
            </w:r>
          </w:p>
        </w:tc>
        <w:tc>
          <w:tcPr>
            <w:tcW w:w="1842" w:type="dxa"/>
            <w:gridSpan w:val="2"/>
          </w:tcPr>
          <w:p w:rsidR="005E168F" w:rsidRPr="00523CD2" w:rsidRDefault="005E168F" w:rsidP="007E0B23">
            <w:pPr>
              <w:rPr>
                <w:rFonts w:ascii="Times New Roman" w:hAnsi="Times New Roman" w:cs="Times New Roman"/>
                <w:sz w:val="18"/>
                <w:szCs w:val="18"/>
              </w:rPr>
            </w:pPr>
            <w:r w:rsidRPr="00523CD2">
              <w:rPr>
                <w:rFonts w:ascii="Times New Roman" w:hAnsi="Times New Roman" w:cs="Times New Roman"/>
                <w:sz w:val="18"/>
                <w:szCs w:val="18"/>
              </w:rPr>
              <w:t>Брой на публикуваните обяви за тръжни процедури</w:t>
            </w:r>
          </w:p>
        </w:tc>
        <w:tc>
          <w:tcPr>
            <w:tcW w:w="1418" w:type="dxa"/>
          </w:tcPr>
          <w:p w:rsidR="005E168F" w:rsidRDefault="005E168F" w:rsidP="005E168F">
            <w:pPr>
              <w:rPr>
                <w:rFonts w:ascii="Times New Roman" w:hAnsi="Times New Roman" w:cs="Times New Roman"/>
                <w:sz w:val="18"/>
                <w:szCs w:val="18"/>
              </w:rPr>
            </w:pPr>
            <w:r>
              <w:rPr>
                <w:rFonts w:ascii="Times New Roman" w:hAnsi="Times New Roman" w:cs="Times New Roman"/>
                <w:sz w:val="18"/>
                <w:szCs w:val="18"/>
              </w:rPr>
              <w:t>Директор на дирекция „</w:t>
            </w:r>
            <w:r w:rsidRPr="00523CD2">
              <w:rPr>
                <w:rFonts w:ascii="Times New Roman" w:hAnsi="Times New Roman" w:cs="Times New Roman"/>
                <w:sz w:val="18"/>
                <w:szCs w:val="18"/>
              </w:rPr>
              <w:t xml:space="preserve">Управление на  </w:t>
            </w:r>
            <w:proofErr w:type="spellStart"/>
            <w:r w:rsidRPr="00523CD2">
              <w:rPr>
                <w:rFonts w:ascii="Times New Roman" w:hAnsi="Times New Roman" w:cs="Times New Roman"/>
                <w:sz w:val="18"/>
                <w:szCs w:val="18"/>
              </w:rPr>
              <w:t>териториал</w:t>
            </w:r>
            <w:r>
              <w:rPr>
                <w:rFonts w:ascii="Times New Roman" w:hAnsi="Times New Roman" w:cs="Times New Roman"/>
                <w:sz w:val="18"/>
                <w:szCs w:val="18"/>
              </w:rPr>
              <w:t>-</w:t>
            </w:r>
            <w:r w:rsidRPr="00523CD2">
              <w:rPr>
                <w:rFonts w:ascii="Times New Roman" w:hAnsi="Times New Roman" w:cs="Times New Roman"/>
                <w:sz w:val="18"/>
                <w:szCs w:val="18"/>
              </w:rPr>
              <w:t>ното</w:t>
            </w:r>
            <w:proofErr w:type="spellEnd"/>
            <w:r w:rsidRPr="00523CD2">
              <w:rPr>
                <w:rFonts w:ascii="Times New Roman" w:hAnsi="Times New Roman" w:cs="Times New Roman"/>
                <w:sz w:val="18"/>
                <w:szCs w:val="18"/>
              </w:rPr>
              <w:t xml:space="preserve"> </w:t>
            </w:r>
            <w:proofErr w:type="spellStart"/>
            <w:r w:rsidRPr="00523CD2">
              <w:rPr>
                <w:rFonts w:ascii="Times New Roman" w:hAnsi="Times New Roman" w:cs="Times New Roman"/>
                <w:sz w:val="18"/>
                <w:szCs w:val="18"/>
              </w:rPr>
              <w:t>сътрудни</w:t>
            </w:r>
            <w:r>
              <w:rPr>
                <w:rFonts w:ascii="Times New Roman" w:hAnsi="Times New Roman" w:cs="Times New Roman"/>
                <w:sz w:val="18"/>
                <w:szCs w:val="18"/>
              </w:rPr>
              <w:t>-</w:t>
            </w:r>
            <w:r w:rsidRPr="00523CD2">
              <w:rPr>
                <w:rFonts w:ascii="Times New Roman" w:hAnsi="Times New Roman" w:cs="Times New Roman"/>
                <w:sz w:val="18"/>
                <w:szCs w:val="18"/>
              </w:rPr>
              <w:t>чество</w:t>
            </w:r>
            <w:proofErr w:type="spellEnd"/>
            <w:r>
              <w:rPr>
                <w:rFonts w:ascii="Times New Roman" w:hAnsi="Times New Roman" w:cs="Times New Roman"/>
                <w:sz w:val="18"/>
                <w:szCs w:val="18"/>
              </w:rPr>
              <w:t>“ (УТС) в МРРБ;</w:t>
            </w:r>
          </w:p>
          <w:p w:rsidR="005E168F" w:rsidRPr="00523CD2" w:rsidRDefault="005E168F" w:rsidP="005E168F">
            <w:pPr>
              <w:ind w:right="-108"/>
              <w:rPr>
                <w:rFonts w:ascii="Times New Roman" w:hAnsi="Times New Roman" w:cs="Times New Roman"/>
                <w:sz w:val="18"/>
                <w:szCs w:val="18"/>
              </w:rPr>
            </w:pPr>
            <w:r>
              <w:rPr>
                <w:rFonts w:ascii="Times New Roman" w:hAnsi="Times New Roman" w:cs="Times New Roman"/>
                <w:sz w:val="18"/>
                <w:szCs w:val="18"/>
              </w:rPr>
              <w:t>Експерти</w:t>
            </w:r>
            <w:r w:rsidRPr="00523CD2">
              <w:rPr>
                <w:rFonts w:ascii="Times New Roman" w:hAnsi="Times New Roman" w:cs="Times New Roman"/>
                <w:sz w:val="18"/>
                <w:szCs w:val="18"/>
              </w:rPr>
              <w:t xml:space="preserve"> „Комуникация и връзки с обществеността“ към Съвместните секретариати по програмите</w:t>
            </w:r>
          </w:p>
        </w:tc>
        <w:tc>
          <w:tcPr>
            <w:tcW w:w="1976" w:type="dxa"/>
          </w:tcPr>
          <w:p w:rsidR="005E168F" w:rsidRPr="00523CD2" w:rsidRDefault="005E168F" w:rsidP="007E0B23">
            <w:pPr>
              <w:rPr>
                <w:rFonts w:ascii="Times New Roman" w:hAnsi="Times New Roman" w:cs="Times New Roman"/>
                <w:sz w:val="18"/>
                <w:szCs w:val="18"/>
              </w:rPr>
            </w:pPr>
          </w:p>
        </w:tc>
        <w:tc>
          <w:tcPr>
            <w:tcW w:w="1976" w:type="dxa"/>
            <w:gridSpan w:val="3"/>
          </w:tcPr>
          <w:p w:rsidR="005E168F" w:rsidRPr="00EB2358" w:rsidRDefault="005E168F"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A72A99" w:rsidRPr="00EB2358" w:rsidTr="007208CE">
        <w:tc>
          <w:tcPr>
            <w:tcW w:w="3227" w:type="dxa"/>
          </w:tcPr>
          <w:p w:rsidR="00A72A99" w:rsidRPr="00A72A99" w:rsidRDefault="00A72A99" w:rsidP="0053282C">
            <w:pPr>
              <w:rPr>
                <w:rFonts w:ascii="Times New Roman" w:hAnsi="Times New Roman" w:cs="Times New Roman"/>
                <w:sz w:val="18"/>
                <w:szCs w:val="18"/>
              </w:rPr>
            </w:pPr>
            <w:r w:rsidRPr="00A72A99">
              <w:rPr>
                <w:rFonts w:ascii="Times New Roman" w:hAnsi="Times New Roman" w:cs="Times New Roman"/>
                <w:sz w:val="18"/>
                <w:szCs w:val="18"/>
              </w:rPr>
              <w:t xml:space="preserve">Публикуване на страницата на Единния информационен портал на процедури за избор на изпълнител, провеждани по реда на глава </w:t>
            </w:r>
            <w:r w:rsidR="0053282C">
              <w:rPr>
                <w:rFonts w:ascii="Times New Roman" w:hAnsi="Times New Roman" w:cs="Times New Roman"/>
                <w:sz w:val="18"/>
                <w:szCs w:val="18"/>
              </w:rPr>
              <w:t>ІV</w:t>
            </w:r>
            <w:r w:rsidRPr="00A72A99">
              <w:rPr>
                <w:rFonts w:ascii="Times New Roman" w:hAnsi="Times New Roman" w:cs="Times New Roman"/>
                <w:sz w:val="18"/>
                <w:szCs w:val="18"/>
              </w:rPr>
              <w:t xml:space="preserve"> от ЗУСЕСИФ и ПМС № 160/2016 г. от неправителствени организации</w:t>
            </w:r>
            <w:r w:rsidRPr="00A72A99">
              <w:rPr>
                <w:sz w:val="18"/>
                <w:szCs w:val="18"/>
              </w:rPr>
              <w:t xml:space="preserve"> </w:t>
            </w:r>
            <w:r w:rsidRPr="00A72A99">
              <w:rPr>
                <w:rFonts w:ascii="Times New Roman" w:hAnsi="Times New Roman" w:cs="Times New Roman"/>
                <w:sz w:val="18"/>
                <w:szCs w:val="18"/>
              </w:rPr>
              <w:t xml:space="preserve">бенефициенти по програмите за трансгранично сътрудничество, </w:t>
            </w:r>
            <w:r w:rsidRPr="00A72A99">
              <w:rPr>
                <w:rFonts w:ascii="Times New Roman" w:hAnsi="Times New Roman" w:cs="Times New Roman"/>
                <w:sz w:val="18"/>
                <w:szCs w:val="18"/>
              </w:rPr>
              <w:lastRenderedPageBreak/>
              <w:t>финансирани със средства от Европейския фонд за регионално развитие</w:t>
            </w:r>
          </w:p>
        </w:tc>
        <w:tc>
          <w:tcPr>
            <w:tcW w:w="1701" w:type="dxa"/>
            <w:gridSpan w:val="2"/>
          </w:tcPr>
          <w:p w:rsidR="00A72A99" w:rsidRPr="00A72A99" w:rsidRDefault="0053282C" w:rsidP="007E0B23">
            <w:pPr>
              <w:jc w:val="both"/>
              <w:rPr>
                <w:rFonts w:ascii="Times New Roman" w:hAnsi="Times New Roman" w:cs="Times New Roman"/>
                <w:sz w:val="18"/>
                <w:szCs w:val="18"/>
              </w:rPr>
            </w:pPr>
            <w:r>
              <w:rPr>
                <w:rFonts w:ascii="Times New Roman" w:hAnsi="Times New Roman" w:cs="Times New Roman"/>
                <w:sz w:val="18"/>
                <w:szCs w:val="18"/>
              </w:rPr>
              <w:lastRenderedPageBreak/>
              <w:t>О</w:t>
            </w:r>
            <w:r w:rsidR="00A72A99" w:rsidRPr="00A72A99">
              <w:rPr>
                <w:rFonts w:ascii="Times New Roman" w:hAnsi="Times New Roman" w:cs="Times New Roman"/>
                <w:sz w:val="18"/>
                <w:szCs w:val="18"/>
              </w:rPr>
              <w:t>рганизационен</w:t>
            </w:r>
          </w:p>
        </w:tc>
        <w:tc>
          <w:tcPr>
            <w:tcW w:w="1984" w:type="dxa"/>
          </w:tcPr>
          <w:p w:rsidR="00A72A99" w:rsidRPr="00A72A99" w:rsidRDefault="00A72A99" w:rsidP="0053282C">
            <w:pPr>
              <w:rPr>
                <w:rFonts w:ascii="Times New Roman" w:hAnsi="Times New Roman" w:cs="Times New Roman"/>
                <w:sz w:val="18"/>
                <w:szCs w:val="18"/>
              </w:rPr>
            </w:pPr>
            <w:r w:rsidRPr="00A72A99">
              <w:rPr>
                <w:rFonts w:ascii="Times New Roman" w:hAnsi="Times New Roman" w:cs="Times New Roman"/>
                <w:sz w:val="18"/>
                <w:szCs w:val="18"/>
              </w:rPr>
              <w:t>Осигуряване на прозрачност на процеса по публикуване на обществени поръчки</w:t>
            </w:r>
          </w:p>
        </w:tc>
        <w:tc>
          <w:tcPr>
            <w:tcW w:w="1276" w:type="dxa"/>
          </w:tcPr>
          <w:p w:rsidR="00A72A99" w:rsidRPr="00A72A99" w:rsidRDefault="00A72A99" w:rsidP="007E0B23">
            <w:pPr>
              <w:jc w:val="both"/>
              <w:rPr>
                <w:rFonts w:ascii="Times New Roman" w:hAnsi="Times New Roman" w:cs="Times New Roman"/>
                <w:sz w:val="18"/>
                <w:szCs w:val="18"/>
              </w:rPr>
            </w:pPr>
            <w:r w:rsidRPr="00A72A99">
              <w:rPr>
                <w:rFonts w:ascii="Times New Roman" w:hAnsi="Times New Roman" w:cs="Times New Roman"/>
                <w:sz w:val="18"/>
                <w:szCs w:val="18"/>
              </w:rPr>
              <w:t>01.</w:t>
            </w:r>
            <w:proofErr w:type="spellStart"/>
            <w:r w:rsidRPr="00A72A99">
              <w:rPr>
                <w:rFonts w:ascii="Times New Roman" w:hAnsi="Times New Roman" w:cs="Times New Roman"/>
                <w:sz w:val="18"/>
                <w:szCs w:val="18"/>
              </w:rPr>
              <w:t>01</w:t>
            </w:r>
            <w:proofErr w:type="spellEnd"/>
            <w:r w:rsidRPr="00A72A99">
              <w:rPr>
                <w:rFonts w:ascii="Times New Roman" w:hAnsi="Times New Roman" w:cs="Times New Roman"/>
                <w:sz w:val="18"/>
                <w:szCs w:val="18"/>
              </w:rPr>
              <w:t>.2019-31.12.2019</w:t>
            </w:r>
            <w:r>
              <w:rPr>
                <w:rFonts w:ascii="Times New Roman" w:hAnsi="Times New Roman" w:cs="Times New Roman"/>
                <w:sz w:val="18"/>
                <w:szCs w:val="18"/>
              </w:rPr>
              <w:t xml:space="preserve"> </w:t>
            </w:r>
            <w:r w:rsidRPr="00A72A99">
              <w:rPr>
                <w:rFonts w:ascii="Times New Roman" w:hAnsi="Times New Roman" w:cs="Times New Roman"/>
                <w:sz w:val="18"/>
                <w:szCs w:val="18"/>
              </w:rPr>
              <w:t>г.</w:t>
            </w:r>
          </w:p>
        </w:tc>
        <w:tc>
          <w:tcPr>
            <w:tcW w:w="1842" w:type="dxa"/>
            <w:gridSpan w:val="2"/>
          </w:tcPr>
          <w:p w:rsidR="00A72A99" w:rsidRPr="00A72A99" w:rsidRDefault="00A72A99" w:rsidP="0053282C">
            <w:pPr>
              <w:rPr>
                <w:rFonts w:ascii="Times New Roman" w:hAnsi="Times New Roman" w:cs="Times New Roman"/>
                <w:sz w:val="18"/>
                <w:szCs w:val="18"/>
              </w:rPr>
            </w:pPr>
            <w:r w:rsidRPr="00A72A99">
              <w:rPr>
                <w:rFonts w:ascii="Times New Roman" w:hAnsi="Times New Roman" w:cs="Times New Roman"/>
                <w:sz w:val="18"/>
                <w:szCs w:val="18"/>
              </w:rPr>
              <w:t>Брой на публикуваните покани за избор на изпълнител</w:t>
            </w:r>
          </w:p>
        </w:tc>
        <w:tc>
          <w:tcPr>
            <w:tcW w:w="1418" w:type="dxa"/>
          </w:tcPr>
          <w:p w:rsidR="00A72A99" w:rsidRPr="00A72A99" w:rsidRDefault="00A72A99" w:rsidP="0053282C">
            <w:pPr>
              <w:rPr>
                <w:rFonts w:ascii="Times New Roman" w:hAnsi="Times New Roman" w:cs="Times New Roman"/>
                <w:sz w:val="18"/>
                <w:szCs w:val="18"/>
              </w:rPr>
            </w:pPr>
            <w:r w:rsidRPr="00A72A99">
              <w:rPr>
                <w:rFonts w:ascii="Times New Roman" w:hAnsi="Times New Roman" w:cs="Times New Roman"/>
                <w:sz w:val="18"/>
                <w:szCs w:val="18"/>
              </w:rPr>
              <w:t>Директор на дирекция „УТС</w:t>
            </w:r>
            <w:r w:rsidR="0053282C">
              <w:rPr>
                <w:rFonts w:ascii="Times New Roman" w:hAnsi="Times New Roman" w:cs="Times New Roman"/>
                <w:sz w:val="18"/>
                <w:szCs w:val="18"/>
              </w:rPr>
              <w:t>“</w:t>
            </w:r>
            <w:r w:rsidRPr="00A72A99">
              <w:rPr>
                <w:rFonts w:ascii="Times New Roman" w:hAnsi="Times New Roman" w:cs="Times New Roman"/>
                <w:sz w:val="18"/>
                <w:szCs w:val="18"/>
              </w:rPr>
              <w:t xml:space="preserve"> в МРРБ;</w:t>
            </w:r>
          </w:p>
          <w:p w:rsidR="00A72A99" w:rsidRPr="00A72A99" w:rsidRDefault="00A72A99" w:rsidP="0053282C">
            <w:pPr>
              <w:rPr>
                <w:rFonts w:ascii="Times New Roman" w:hAnsi="Times New Roman" w:cs="Times New Roman"/>
                <w:sz w:val="18"/>
                <w:szCs w:val="18"/>
              </w:rPr>
            </w:pPr>
            <w:r w:rsidRPr="00A72A99">
              <w:rPr>
                <w:rFonts w:ascii="Times New Roman" w:hAnsi="Times New Roman" w:cs="Times New Roman"/>
                <w:sz w:val="18"/>
                <w:szCs w:val="18"/>
              </w:rPr>
              <w:t xml:space="preserve">Експерти в отдел „Програми </w:t>
            </w:r>
            <w:r w:rsidR="0053282C">
              <w:rPr>
                <w:rFonts w:ascii="Times New Roman" w:hAnsi="Times New Roman" w:cs="Times New Roman"/>
                <w:sz w:val="18"/>
                <w:szCs w:val="18"/>
              </w:rPr>
              <w:t>ИНТЕРРЕГ“</w:t>
            </w:r>
          </w:p>
        </w:tc>
        <w:tc>
          <w:tcPr>
            <w:tcW w:w="1976" w:type="dxa"/>
          </w:tcPr>
          <w:p w:rsidR="00A72A99" w:rsidRPr="004C31B1" w:rsidRDefault="00A72A99" w:rsidP="007E0B23">
            <w:pPr>
              <w:rPr>
                <w:rFonts w:ascii="Times New Roman" w:hAnsi="Times New Roman" w:cs="Times New Roman"/>
                <w:sz w:val="18"/>
                <w:szCs w:val="18"/>
              </w:rPr>
            </w:pPr>
          </w:p>
        </w:tc>
        <w:tc>
          <w:tcPr>
            <w:tcW w:w="1976" w:type="dxa"/>
            <w:gridSpan w:val="3"/>
          </w:tcPr>
          <w:p w:rsidR="00A72A99" w:rsidRPr="00EB2358" w:rsidRDefault="00A72A99"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9E7A2C" w:rsidRPr="00EB2358" w:rsidTr="007208CE">
        <w:tc>
          <w:tcPr>
            <w:tcW w:w="3227" w:type="dxa"/>
          </w:tcPr>
          <w:p w:rsidR="009E7A2C" w:rsidRPr="009E7A2C" w:rsidRDefault="009E7A2C" w:rsidP="009E7A2C">
            <w:pPr>
              <w:rPr>
                <w:rFonts w:ascii="Times New Roman" w:hAnsi="Times New Roman" w:cs="Times New Roman"/>
                <w:sz w:val="18"/>
                <w:szCs w:val="18"/>
              </w:rPr>
            </w:pPr>
            <w:r w:rsidRPr="009E7A2C">
              <w:rPr>
                <w:rFonts w:ascii="Times New Roman" w:hAnsi="Times New Roman" w:cs="Times New Roman"/>
                <w:sz w:val="18"/>
                <w:szCs w:val="18"/>
              </w:rPr>
              <w:lastRenderedPageBreak/>
              <w:t>Публикуване на страниците на програмите за трансгранично сътрудничество по ИПП на решения на Съвместните комитети за наблюдение, класирания на кандидатите за отпускане на безвъзмездна финансова помощ, годишните доклади за изпълнени на програмите и др.</w:t>
            </w:r>
          </w:p>
        </w:tc>
        <w:tc>
          <w:tcPr>
            <w:tcW w:w="1701" w:type="dxa"/>
            <w:gridSpan w:val="2"/>
          </w:tcPr>
          <w:p w:rsidR="009E7A2C" w:rsidRPr="009E7A2C" w:rsidRDefault="009E7A2C" w:rsidP="009E7A2C">
            <w:pPr>
              <w:rPr>
                <w:rFonts w:ascii="Times New Roman" w:hAnsi="Times New Roman" w:cs="Times New Roman"/>
                <w:sz w:val="18"/>
                <w:szCs w:val="18"/>
              </w:rPr>
            </w:pPr>
            <w:r>
              <w:rPr>
                <w:rFonts w:ascii="Times New Roman" w:hAnsi="Times New Roman" w:cs="Times New Roman"/>
                <w:sz w:val="18"/>
                <w:szCs w:val="18"/>
              </w:rPr>
              <w:t>О</w:t>
            </w:r>
            <w:r w:rsidRPr="009E7A2C">
              <w:rPr>
                <w:rFonts w:ascii="Times New Roman" w:hAnsi="Times New Roman" w:cs="Times New Roman"/>
                <w:sz w:val="18"/>
                <w:szCs w:val="18"/>
              </w:rPr>
              <w:t>рганизационен</w:t>
            </w:r>
          </w:p>
        </w:tc>
        <w:tc>
          <w:tcPr>
            <w:tcW w:w="1984" w:type="dxa"/>
          </w:tcPr>
          <w:p w:rsidR="009E7A2C" w:rsidRPr="009E7A2C" w:rsidRDefault="009E7A2C" w:rsidP="009E7A2C">
            <w:pPr>
              <w:rPr>
                <w:rFonts w:ascii="Times New Roman" w:hAnsi="Times New Roman" w:cs="Times New Roman"/>
                <w:sz w:val="18"/>
                <w:szCs w:val="18"/>
              </w:rPr>
            </w:pPr>
            <w:r w:rsidRPr="009E7A2C">
              <w:rPr>
                <w:rFonts w:ascii="Times New Roman" w:hAnsi="Times New Roman" w:cs="Times New Roman"/>
                <w:sz w:val="18"/>
                <w:szCs w:val="18"/>
              </w:rPr>
              <w:t>Осигуряване на прозрачност на процеса по оценка и избор на проектни предложения</w:t>
            </w:r>
          </w:p>
        </w:tc>
        <w:tc>
          <w:tcPr>
            <w:tcW w:w="1276" w:type="dxa"/>
          </w:tcPr>
          <w:p w:rsidR="009E7A2C" w:rsidRPr="009E7A2C" w:rsidRDefault="009E7A2C" w:rsidP="009E7A2C">
            <w:pPr>
              <w:rPr>
                <w:rFonts w:ascii="Times New Roman" w:hAnsi="Times New Roman" w:cs="Times New Roman"/>
                <w:sz w:val="18"/>
                <w:szCs w:val="18"/>
              </w:rPr>
            </w:pPr>
            <w:r w:rsidRPr="009E7A2C">
              <w:rPr>
                <w:rFonts w:ascii="Times New Roman" w:hAnsi="Times New Roman" w:cs="Times New Roman"/>
                <w:sz w:val="18"/>
                <w:szCs w:val="18"/>
              </w:rPr>
              <w:t>01.</w:t>
            </w:r>
            <w:proofErr w:type="spellStart"/>
            <w:r w:rsidRPr="009E7A2C">
              <w:rPr>
                <w:rFonts w:ascii="Times New Roman" w:hAnsi="Times New Roman" w:cs="Times New Roman"/>
                <w:sz w:val="18"/>
                <w:szCs w:val="18"/>
              </w:rPr>
              <w:t>01</w:t>
            </w:r>
            <w:proofErr w:type="spellEnd"/>
            <w:r w:rsidRPr="009E7A2C">
              <w:rPr>
                <w:rFonts w:ascii="Times New Roman" w:hAnsi="Times New Roman" w:cs="Times New Roman"/>
                <w:sz w:val="18"/>
                <w:szCs w:val="18"/>
              </w:rPr>
              <w:t>.2019-31.12.2019</w:t>
            </w:r>
            <w:r>
              <w:rPr>
                <w:rFonts w:ascii="Times New Roman" w:hAnsi="Times New Roman" w:cs="Times New Roman"/>
                <w:sz w:val="18"/>
                <w:szCs w:val="18"/>
              </w:rPr>
              <w:t xml:space="preserve"> </w:t>
            </w:r>
            <w:r w:rsidRPr="009E7A2C">
              <w:rPr>
                <w:rFonts w:ascii="Times New Roman" w:hAnsi="Times New Roman" w:cs="Times New Roman"/>
                <w:sz w:val="18"/>
                <w:szCs w:val="18"/>
              </w:rPr>
              <w:t>г.</w:t>
            </w:r>
          </w:p>
        </w:tc>
        <w:tc>
          <w:tcPr>
            <w:tcW w:w="1842" w:type="dxa"/>
            <w:gridSpan w:val="2"/>
          </w:tcPr>
          <w:p w:rsidR="009E7A2C" w:rsidRPr="009E7A2C" w:rsidRDefault="009E7A2C" w:rsidP="009E7A2C">
            <w:pPr>
              <w:rPr>
                <w:rFonts w:ascii="Times New Roman" w:hAnsi="Times New Roman" w:cs="Times New Roman"/>
                <w:sz w:val="18"/>
                <w:szCs w:val="18"/>
              </w:rPr>
            </w:pPr>
            <w:r w:rsidRPr="009E7A2C">
              <w:rPr>
                <w:rFonts w:ascii="Times New Roman" w:hAnsi="Times New Roman" w:cs="Times New Roman"/>
                <w:sz w:val="18"/>
                <w:szCs w:val="18"/>
              </w:rPr>
              <w:t>Публикувани резултати по покани за набиране на проектни предложения</w:t>
            </w:r>
          </w:p>
        </w:tc>
        <w:tc>
          <w:tcPr>
            <w:tcW w:w="1418" w:type="dxa"/>
          </w:tcPr>
          <w:p w:rsidR="009E7A2C" w:rsidRPr="009E7A2C" w:rsidRDefault="009E7A2C" w:rsidP="009E7A2C">
            <w:pPr>
              <w:rPr>
                <w:rFonts w:ascii="Times New Roman" w:hAnsi="Times New Roman" w:cs="Times New Roman"/>
                <w:sz w:val="18"/>
                <w:szCs w:val="18"/>
              </w:rPr>
            </w:pPr>
            <w:r w:rsidRPr="009E7A2C">
              <w:rPr>
                <w:rFonts w:ascii="Times New Roman" w:hAnsi="Times New Roman" w:cs="Times New Roman"/>
                <w:sz w:val="18"/>
                <w:szCs w:val="18"/>
              </w:rPr>
              <w:t xml:space="preserve">Директор на дирекция </w:t>
            </w:r>
          </w:p>
          <w:p w:rsidR="009E7A2C" w:rsidRPr="009E7A2C" w:rsidRDefault="009E7A2C" w:rsidP="009E7A2C">
            <w:pPr>
              <w:ind w:right="-108"/>
              <w:rPr>
                <w:rFonts w:ascii="Times New Roman" w:hAnsi="Times New Roman" w:cs="Times New Roman"/>
                <w:sz w:val="18"/>
                <w:szCs w:val="18"/>
              </w:rPr>
            </w:pPr>
            <w:r w:rsidRPr="009E7A2C">
              <w:rPr>
                <w:rFonts w:ascii="Times New Roman" w:hAnsi="Times New Roman" w:cs="Times New Roman"/>
                <w:sz w:val="18"/>
                <w:szCs w:val="18"/>
              </w:rPr>
              <w:t>„УТС“ в МРРБ;</w:t>
            </w:r>
          </w:p>
          <w:p w:rsidR="009E7A2C" w:rsidRPr="009E7A2C" w:rsidRDefault="009E7A2C" w:rsidP="009E7A2C">
            <w:pPr>
              <w:ind w:right="-108"/>
              <w:rPr>
                <w:rFonts w:ascii="Times New Roman" w:hAnsi="Times New Roman" w:cs="Times New Roman"/>
                <w:sz w:val="18"/>
                <w:szCs w:val="18"/>
              </w:rPr>
            </w:pPr>
            <w:r w:rsidRPr="009E7A2C">
              <w:rPr>
                <w:rFonts w:ascii="Times New Roman" w:hAnsi="Times New Roman" w:cs="Times New Roman"/>
                <w:sz w:val="18"/>
                <w:szCs w:val="18"/>
              </w:rPr>
              <w:t>Началник на отдел „Програми ИНТЕРРЕГ-ИПП Трансгранично сътрудничество“ в дирекция „УТС“;</w:t>
            </w:r>
          </w:p>
          <w:p w:rsidR="009E7A2C" w:rsidRPr="009E7A2C" w:rsidRDefault="009E7A2C" w:rsidP="009E7A2C">
            <w:pPr>
              <w:ind w:right="-108"/>
              <w:rPr>
                <w:rFonts w:ascii="Times New Roman" w:hAnsi="Times New Roman" w:cs="Times New Roman"/>
                <w:sz w:val="18"/>
                <w:szCs w:val="18"/>
              </w:rPr>
            </w:pPr>
            <w:r w:rsidRPr="009E7A2C">
              <w:rPr>
                <w:rFonts w:ascii="Times New Roman" w:hAnsi="Times New Roman" w:cs="Times New Roman"/>
                <w:sz w:val="18"/>
                <w:szCs w:val="18"/>
              </w:rPr>
              <w:t>Началник отдел "</w:t>
            </w:r>
            <w:proofErr w:type="spellStart"/>
            <w:r w:rsidRPr="009E7A2C">
              <w:rPr>
                <w:rFonts w:ascii="Times New Roman" w:hAnsi="Times New Roman" w:cs="Times New Roman"/>
                <w:sz w:val="18"/>
                <w:szCs w:val="18"/>
              </w:rPr>
              <w:t>Организацион</w:t>
            </w:r>
            <w:r>
              <w:rPr>
                <w:rFonts w:ascii="Times New Roman" w:hAnsi="Times New Roman" w:cs="Times New Roman"/>
                <w:sz w:val="18"/>
                <w:szCs w:val="18"/>
              </w:rPr>
              <w:t>-но</w:t>
            </w:r>
            <w:proofErr w:type="spellEnd"/>
            <w:r>
              <w:rPr>
                <w:rFonts w:ascii="Times New Roman" w:hAnsi="Times New Roman" w:cs="Times New Roman"/>
                <w:sz w:val="18"/>
                <w:szCs w:val="18"/>
              </w:rPr>
              <w:t xml:space="preserve"> развитие и публичност"</w:t>
            </w:r>
          </w:p>
        </w:tc>
        <w:tc>
          <w:tcPr>
            <w:tcW w:w="1976" w:type="dxa"/>
          </w:tcPr>
          <w:p w:rsidR="009E7A2C" w:rsidRPr="004C31B1" w:rsidRDefault="009E7A2C" w:rsidP="007E0B23">
            <w:pPr>
              <w:rPr>
                <w:rFonts w:ascii="Times New Roman" w:hAnsi="Times New Roman" w:cs="Times New Roman"/>
                <w:sz w:val="18"/>
                <w:szCs w:val="18"/>
              </w:rPr>
            </w:pPr>
          </w:p>
        </w:tc>
        <w:tc>
          <w:tcPr>
            <w:tcW w:w="1976" w:type="dxa"/>
            <w:gridSpan w:val="3"/>
          </w:tcPr>
          <w:p w:rsidR="009E7A2C" w:rsidRPr="00EB2358" w:rsidRDefault="009E7A2C"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93631E" w:rsidRPr="00EB2358" w:rsidTr="007208CE">
        <w:tc>
          <w:tcPr>
            <w:tcW w:w="3227" w:type="dxa"/>
          </w:tcPr>
          <w:p w:rsidR="0093631E" w:rsidRPr="00232A7E" w:rsidRDefault="0093631E" w:rsidP="00BA6E0C">
            <w:pPr>
              <w:rPr>
                <w:rFonts w:ascii="Times New Roman" w:hAnsi="Times New Roman" w:cs="Times New Roman"/>
                <w:sz w:val="18"/>
                <w:szCs w:val="18"/>
              </w:rPr>
            </w:pPr>
            <w:r>
              <w:rPr>
                <w:rFonts w:ascii="Times New Roman" w:hAnsi="Times New Roman" w:cs="Times New Roman"/>
                <w:sz w:val="18"/>
                <w:szCs w:val="18"/>
              </w:rPr>
              <w:t xml:space="preserve">Възлагане на различни служители изпълнението на </w:t>
            </w:r>
            <w:r w:rsidR="001C10EC">
              <w:rPr>
                <w:rFonts w:ascii="Times New Roman" w:hAnsi="Times New Roman" w:cs="Times New Roman"/>
                <w:sz w:val="18"/>
                <w:szCs w:val="18"/>
              </w:rPr>
              <w:t>отдел</w:t>
            </w:r>
            <w:r>
              <w:rPr>
                <w:rFonts w:ascii="Times New Roman" w:hAnsi="Times New Roman" w:cs="Times New Roman"/>
                <w:sz w:val="18"/>
                <w:szCs w:val="18"/>
              </w:rPr>
              <w:t>ните етапи от цикъла на обществената поръчка, а именно изготвянето на техническата спецификация на обществена поръчка, участието в работата на комисията и сле</w:t>
            </w:r>
            <w:r w:rsidR="001C10EC">
              <w:rPr>
                <w:rFonts w:ascii="Times New Roman" w:hAnsi="Times New Roman" w:cs="Times New Roman"/>
                <w:sz w:val="18"/>
                <w:szCs w:val="18"/>
              </w:rPr>
              <w:t>дене за изпълнение на сключения договор</w:t>
            </w:r>
          </w:p>
        </w:tc>
        <w:tc>
          <w:tcPr>
            <w:tcW w:w="1701" w:type="dxa"/>
            <w:gridSpan w:val="2"/>
          </w:tcPr>
          <w:p w:rsidR="0093631E" w:rsidRPr="00EB2358" w:rsidRDefault="001C10EC" w:rsidP="007E0B23">
            <w:pPr>
              <w:rPr>
                <w:rFonts w:ascii="Times New Roman" w:hAnsi="Times New Roman" w:cs="Times New Roman"/>
                <w:sz w:val="18"/>
                <w:szCs w:val="18"/>
              </w:rPr>
            </w:pPr>
            <w:r>
              <w:rPr>
                <w:rFonts w:ascii="Times New Roman" w:hAnsi="Times New Roman" w:cs="Times New Roman"/>
                <w:sz w:val="18"/>
                <w:szCs w:val="18"/>
              </w:rPr>
              <w:t>О</w:t>
            </w:r>
            <w:r w:rsidR="0093631E">
              <w:rPr>
                <w:rFonts w:ascii="Times New Roman" w:hAnsi="Times New Roman" w:cs="Times New Roman"/>
                <w:sz w:val="18"/>
                <w:szCs w:val="18"/>
              </w:rPr>
              <w:t>рганизационен</w:t>
            </w:r>
          </w:p>
        </w:tc>
        <w:tc>
          <w:tcPr>
            <w:tcW w:w="1984" w:type="dxa"/>
          </w:tcPr>
          <w:p w:rsidR="0093631E" w:rsidRPr="00EB2358" w:rsidRDefault="0093631E" w:rsidP="007E0B23">
            <w:pPr>
              <w:rPr>
                <w:rFonts w:ascii="Times New Roman" w:hAnsi="Times New Roman" w:cs="Times New Roman"/>
                <w:sz w:val="18"/>
                <w:szCs w:val="18"/>
              </w:rPr>
            </w:pPr>
            <w:r>
              <w:rPr>
                <w:rFonts w:ascii="Times New Roman" w:hAnsi="Times New Roman" w:cs="Times New Roman"/>
                <w:sz w:val="18"/>
                <w:szCs w:val="18"/>
              </w:rPr>
              <w:t xml:space="preserve">Да се предотврати възлагането на едни и същи служители на изготвянето на техническите спецификации, участието в комисията за избор на изпълнител и определянето им като отговорни лица за изпълнението на сключените договори и приемането на работата по тях, което е предпоставка за корупционни практики. </w:t>
            </w:r>
          </w:p>
        </w:tc>
        <w:tc>
          <w:tcPr>
            <w:tcW w:w="1276" w:type="dxa"/>
          </w:tcPr>
          <w:p w:rsidR="0093631E" w:rsidRPr="00EB2358" w:rsidRDefault="001C10EC" w:rsidP="007E0B23">
            <w:pPr>
              <w:rPr>
                <w:rFonts w:ascii="Times New Roman" w:hAnsi="Times New Roman" w:cs="Times New Roman"/>
                <w:sz w:val="18"/>
                <w:szCs w:val="18"/>
              </w:rPr>
            </w:pPr>
            <w:r>
              <w:rPr>
                <w:rFonts w:ascii="Times New Roman" w:hAnsi="Times New Roman" w:cs="Times New Roman"/>
                <w:sz w:val="18"/>
                <w:szCs w:val="18"/>
              </w:rPr>
              <w:t>П</w:t>
            </w:r>
            <w:r w:rsidR="0093631E">
              <w:rPr>
                <w:rFonts w:ascii="Times New Roman" w:hAnsi="Times New Roman" w:cs="Times New Roman"/>
                <w:sz w:val="18"/>
                <w:szCs w:val="18"/>
              </w:rPr>
              <w:t>остоянен</w:t>
            </w:r>
          </w:p>
        </w:tc>
        <w:tc>
          <w:tcPr>
            <w:tcW w:w="1842" w:type="dxa"/>
            <w:gridSpan w:val="2"/>
          </w:tcPr>
          <w:p w:rsidR="0093631E" w:rsidRDefault="0093631E" w:rsidP="007E0B23">
            <w:pPr>
              <w:rPr>
                <w:rFonts w:ascii="Times New Roman" w:hAnsi="Times New Roman" w:cs="Times New Roman"/>
                <w:sz w:val="18"/>
                <w:szCs w:val="18"/>
              </w:rPr>
            </w:pPr>
            <w:r>
              <w:rPr>
                <w:rFonts w:ascii="Times New Roman" w:hAnsi="Times New Roman" w:cs="Times New Roman"/>
                <w:sz w:val="18"/>
                <w:szCs w:val="18"/>
              </w:rPr>
              <w:t xml:space="preserve">Брой постъпили жалби срещу решения за откриване на процедури по ЗОП във връзка с заложени ограничителни условия. </w:t>
            </w:r>
          </w:p>
          <w:p w:rsidR="0093631E" w:rsidRPr="00EB2358" w:rsidRDefault="0093631E" w:rsidP="007E0B23">
            <w:pPr>
              <w:rPr>
                <w:rFonts w:ascii="Times New Roman" w:hAnsi="Times New Roman" w:cs="Times New Roman"/>
                <w:sz w:val="18"/>
                <w:szCs w:val="18"/>
              </w:rPr>
            </w:pPr>
            <w:r>
              <w:rPr>
                <w:rFonts w:ascii="Times New Roman" w:hAnsi="Times New Roman" w:cs="Times New Roman"/>
                <w:sz w:val="18"/>
                <w:szCs w:val="18"/>
              </w:rPr>
              <w:t>Определени различни служители участващи в при подготовката на техническите спецификации, работата в комисиите и приемане изпълнението на договорите</w:t>
            </w:r>
          </w:p>
        </w:tc>
        <w:tc>
          <w:tcPr>
            <w:tcW w:w="1418" w:type="dxa"/>
          </w:tcPr>
          <w:p w:rsidR="0093631E" w:rsidRPr="00EB2358" w:rsidRDefault="00BA6E0C" w:rsidP="00BA6E0C">
            <w:pPr>
              <w:rPr>
                <w:rFonts w:ascii="Times New Roman" w:hAnsi="Times New Roman" w:cs="Times New Roman"/>
                <w:sz w:val="18"/>
                <w:szCs w:val="18"/>
              </w:rPr>
            </w:pPr>
            <w:r>
              <w:rPr>
                <w:rFonts w:ascii="Times New Roman" w:hAnsi="Times New Roman" w:cs="Times New Roman"/>
                <w:sz w:val="18"/>
                <w:szCs w:val="18"/>
              </w:rPr>
              <w:t>Директори</w:t>
            </w:r>
            <w:r w:rsidR="0093631E">
              <w:rPr>
                <w:rFonts w:ascii="Times New Roman" w:hAnsi="Times New Roman" w:cs="Times New Roman"/>
                <w:sz w:val="18"/>
                <w:szCs w:val="18"/>
              </w:rPr>
              <w:t xml:space="preserve"> на дирекции</w:t>
            </w:r>
            <w:r>
              <w:rPr>
                <w:rFonts w:ascii="Times New Roman" w:hAnsi="Times New Roman" w:cs="Times New Roman"/>
                <w:sz w:val="18"/>
                <w:szCs w:val="18"/>
              </w:rPr>
              <w:t>, които участват в цикъла на обществените поръчки в МРРБ</w:t>
            </w:r>
          </w:p>
        </w:tc>
        <w:tc>
          <w:tcPr>
            <w:tcW w:w="1976" w:type="dxa"/>
          </w:tcPr>
          <w:p w:rsidR="0093631E" w:rsidRPr="004C31B1" w:rsidRDefault="0093631E" w:rsidP="007E0B23">
            <w:pPr>
              <w:rPr>
                <w:rFonts w:ascii="Times New Roman" w:hAnsi="Times New Roman" w:cs="Times New Roman"/>
                <w:sz w:val="18"/>
                <w:szCs w:val="18"/>
              </w:rPr>
            </w:pPr>
          </w:p>
        </w:tc>
        <w:tc>
          <w:tcPr>
            <w:tcW w:w="1976" w:type="dxa"/>
            <w:gridSpan w:val="3"/>
          </w:tcPr>
          <w:p w:rsidR="0093631E" w:rsidRPr="00EB2358" w:rsidRDefault="0093631E"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93631E" w:rsidRPr="00EB2358" w:rsidTr="007208CE">
        <w:tc>
          <w:tcPr>
            <w:tcW w:w="3227" w:type="dxa"/>
          </w:tcPr>
          <w:p w:rsidR="0093631E" w:rsidRPr="00EB2358" w:rsidRDefault="0093631E" w:rsidP="007E0B23">
            <w:pPr>
              <w:rPr>
                <w:rFonts w:ascii="Times New Roman" w:hAnsi="Times New Roman" w:cs="Times New Roman"/>
                <w:sz w:val="18"/>
                <w:szCs w:val="18"/>
              </w:rPr>
            </w:pPr>
            <w:r>
              <w:rPr>
                <w:rFonts w:ascii="Times New Roman" w:hAnsi="Times New Roman" w:cs="Times New Roman"/>
                <w:sz w:val="18"/>
                <w:szCs w:val="18"/>
              </w:rPr>
              <w:t>Разработване и внедряване в МРРБ на система за контрол,  която да следи и отчита нерегламентираното влизане и изтегляне на служебна информация от работните ст</w:t>
            </w:r>
            <w:r w:rsidR="00524C2F">
              <w:rPr>
                <w:rFonts w:ascii="Times New Roman" w:hAnsi="Times New Roman" w:cs="Times New Roman"/>
                <w:sz w:val="18"/>
                <w:szCs w:val="18"/>
              </w:rPr>
              <w:t>анции на служителите в МРРБ</w:t>
            </w:r>
          </w:p>
        </w:tc>
        <w:tc>
          <w:tcPr>
            <w:tcW w:w="1701" w:type="dxa"/>
            <w:gridSpan w:val="2"/>
          </w:tcPr>
          <w:p w:rsidR="0093631E" w:rsidRPr="00EB2358" w:rsidRDefault="001C10EC" w:rsidP="007E0B23">
            <w:pPr>
              <w:rPr>
                <w:rFonts w:ascii="Times New Roman" w:hAnsi="Times New Roman" w:cs="Times New Roman"/>
                <w:sz w:val="18"/>
                <w:szCs w:val="18"/>
              </w:rPr>
            </w:pPr>
            <w:r>
              <w:rPr>
                <w:rFonts w:ascii="Times New Roman" w:hAnsi="Times New Roman" w:cs="Times New Roman"/>
                <w:sz w:val="18"/>
                <w:szCs w:val="18"/>
              </w:rPr>
              <w:t>О</w:t>
            </w:r>
            <w:r w:rsidR="0093631E">
              <w:rPr>
                <w:rFonts w:ascii="Times New Roman" w:hAnsi="Times New Roman" w:cs="Times New Roman"/>
                <w:sz w:val="18"/>
                <w:szCs w:val="18"/>
              </w:rPr>
              <w:t>рганизационен</w:t>
            </w:r>
          </w:p>
        </w:tc>
        <w:tc>
          <w:tcPr>
            <w:tcW w:w="1984" w:type="dxa"/>
          </w:tcPr>
          <w:p w:rsidR="0093631E" w:rsidRPr="00EB2358" w:rsidRDefault="0093631E" w:rsidP="007E0B23">
            <w:pPr>
              <w:rPr>
                <w:rFonts w:ascii="Times New Roman" w:hAnsi="Times New Roman" w:cs="Times New Roman"/>
                <w:sz w:val="18"/>
                <w:szCs w:val="18"/>
              </w:rPr>
            </w:pPr>
            <w:r>
              <w:rPr>
                <w:rFonts w:ascii="Times New Roman" w:hAnsi="Times New Roman" w:cs="Times New Roman"/>
                <w:sz w:val="18"/>
                <w:szCs w:val="18"/>
              </w:rPr>
              <w:t>Превенция срещу изтичане на служебна информация.</w:t>
            </w:r>
          </w:p>
        </w:tc>
        <w:tc>
          <w:tcPr>
            <w:tcW w:w="1276" w:type="dxa"/>
          </w:tcPr>
          <w:p w:rsidR="0093631E" w:rsidRPr="00EB2358" w:rsidRDefault="0093631E" w:rsidP="007E0B23">
            <w:pPr>
              <w:jc w:val="center"/>
              <w:rPr>
                <w:rFonts w:ascii="Times New Roman" w:hAnsi="Times New Roman" w:cs="Times New Roman"/>
                <w:sz w:val="18"/>
                <w:szCs w:val="18"/>
              </w:rPr>
            </w:pPr>
            <w:r>
              <w:rPr>
                <w:rFonts w:ascii="Times New Roman" w:hAnsi="Times New Roman" w:cs="Times New Roman"/>
                <w:sz w:val="18"/>
                <w:szCs w:val="18"/>
              </w:rPr>
              <w:t>31.12.2019</w:t>
            </w:r>
            <w:r w:rsidR="001C10EC">
              <w:rPr>
                <w:rFonts w:ascii="Times New Roman" w:hAnsi="Times New Roman" w:cs="Times New Roman"/>
                <w:sz w:val="18"/>
                <w:szCs w:val="18"/>
              </w:rPr>
              <w:t xml:space="preserve"> г.</w:t>
            </w:r>
          </w:p>
        </w:tc>
        <w:tc>
          <w:tcPr>
            <w:tcW w:w="1842" w:type="dxa"/>
            <w:gridSpan w:val="2"/>
          </w:tcPr>
          <w:p w:rsidR="0093631E" w:rsidRPr="00EB2358" w:rsidRDefault="00E06B6B" w:rsidP="007E0B23">
            <w:pPr>
              <w:rPr>
                <w:rFonts w:ascii="Times New Roman" w:hAnsi="Times New Roman" w:cs="Times New Roman"/>
                <w:sz w:val="18"/>
                <w:szCs w:val="18"/>
              </w:rPr>
            </w:pPr>
            <w:r>
              <w:rPr>
                <w:rFonts w:ascii="Times New Roman" w:hAnsi="Times New Roman" w:cs="Times New Roman"/>
                <w:sz w:val="18"/>
                <w:szCs w:val="18"/>
              </w:rPr>
              <w:t>В</w:t>
            </w:r>
            <w:r w:rsidR="0093631E">
              <w:rPr>
                <w:rFonts w:ascii="Times New Roman" w:hAnsi="Times New Roman" w:cs="Times New Roman"/>
                <w:sz w:val="18"/>
                <w:szCs w:val="18"/>
              </w:rPr>
              <w:t>недрена система</w:t>
            </w:r>
          </w:p>
        </w:tc>
        <w:tc>
          <w:tcPr>
            <w:tcW w:w="1418" w:type="dxa"/>
          </w:tcPr>
          <w:p w:rsidR="0093631E" w:rsidRPr="00EB2358" w:rsidRDefault="0093631E" w:rsidP="00EA55B6">
            <w:pPr>
              <w:ind w:left="-107" w:right="-108"/>
              <w:rPr>
                <w:rFonts w:ascii="Times New Roman" w:hAnsi="Times New Roman" w:cs="Times New Roman"/>
                <w:sz w:val="18"/>
                <w:szCs w:val="18"/>
              </w:rPr>
            </w:pPr>
            <w:r>
              <w:rPr>
                <w:rFonts w:ascii="Times New Roman" w:hAnsi="Times New Roman" w:cs="Times New Roman"/>
                <w:sz w:val="18"/>
                <w:szCs w:val="18"/>
              </w:rPr>
              <w:t>Директор на дирекция</w:t>
            </w:r>
            <w:r w:rsidR="00EA55B6">
              <w:rPr>
                <w:rFonts w:ascii="Times New Roman" w:hAnsi="Times New Roman" w:cs="Times New Roman"/>
                <w:sz w:val="18"/>
                <w:szCs w:val="18"/>
              </w:rPr>
              <w:t xml:space="preserve"> „Информационно обслужване и системи за сигурност“ </w:t>
            </w:r>
            <w:r>
              <w:rPr>
                <w:rFonts w:ascii="Times New Roman" w:hAnsi="Times New Roman" w:cs="Times New Roman"/>
                <w:sz w:val="18"/>
                <w:szCs w:val="18"/>
              </w:rPr>
              <w:t xml:space="preserve"> </w:t>
            </w:r>
            <w:r w:rsidR="00EA55B6">
              <w:rPr>
                <w:rFonts w:ascii="Times New Roman" w:hAnsi="Times New Roman" w:cs="Times New Roman"/>
                <w:sz w:val="18"/>
                <w:szCs w:val="18"/>
              </w:rPr>
              <w:t>(</w:t>
            </w:r>
            <w:r>
              <w:rPr>
                <w:rFonts w:ascii="Times New Roman" w:hAnsi="Times New Roman" w:cs="Times New Roman"/>
                <w:sz w:val="18"/>
                <w:szCs w:val="18"/>
              </w:rPr>
              <w:t>ИОСС</w:t>
            </w:r>
            <w:r w:rsidR="00EA55B6">
              <w:rPr>
                <w:rFonts w:ascii="Times New Roman" w:hAnsi="Times New Roman" w:cs="Times New Roman"/>
                <w:sz w:val="18"/>
                <w:szCs w:val="18"/>
              </w:rPr>
              <w:t>) в МРРБ</w:t>
            </w:r>
          </w:p>
        </w:tc>
        <w:tc>
          <w:tcPr>
            <w:tcW w:w="1976" w:type="dxa"/>
          </w:tcPr>
          <w:p w:rsidR="0093631E" w:rsidRPr="004C31B1" w:rsidRDefault="0093631E" w:rsidP="007E0B23">
            <w:pPr>
              <w:rPr>
                <w:rFonts w:ascii="Times New Roman" w:hAnsi="Times New Roman" w:cs="Times New Roman"/>
                <w:sz w:val="18"/>
                <w:szCs w:val="18"/>
              </w:rPr>
            </w:pPr>
          </w:p>
        </w:tc>
        <w:tc>
          <w:tcPr>
            <w:tcW w:w="1976" w:type="dxa"/>
            <w:gridSpan w:val="3"/>
          </w:tcPr>
          <w:p w:rsidR="0093631E" w:rsidRPr="00EB2358" w:rsidRDefault="0093631E"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B06894" w:rsidRPr="00EB2358" w:rsidTr="007208CE">
        <w:tc>
          <w:tcPr>
            <w:tcW w:w="3227" w:type="dxa"/>
          </w:tcPr>
          <w:p w:rsidR="00B06894" w:rsidRPr="00F51233" w:rsidRDefault="00B06894" w:rsidP="00920059">
            <w:pPr>
              <w:rPr>
                <w:rFonts w:ascii="Times New Roman" w:eastAsia="Times New Roman" w:hAnsi="Times New Roman" w:cs="Times New Roman"/>
                <w:sz w:val="18"/>
                <w:szCs w:val="18"/>
              </w:rPr>
            </w:pPr>
            <w:r w:rsidRPr="00F51233">
              <w:rPr>
                <w:rFonts w:ascii="Times New Roman" w:eastAsia="Times New Roman" w:hAnsi="Times New Roman" w:cs="Times New Roman"/>
                <w:sz w:val="18"/>
                <w:szCs w:val="18"/>
              </w:rPr>
              <w:t xml:space="preserve">Упражняване на предварителен контрол по процедури на ЗОП, оценка на риска, администриране на </w:t>
            </w:r>
            <w:r w:rsidRPr="00F51233">
              <w:rPr>
                <w:rFonts w:ascii="Times New Roman" w:eastAsia="Times New Roman" w:hAnsi="Times New Roman" w:cs="Times New Roman"/>
                <w:sz w:val="18"/>
                <w:szCs w:val="18"/>
              </w:rPr>
              <w:lastRenderedPageBreak/>
              <w:t xml:space="preserve">нередности по европейски </w:t>
            </w:r>
            <w:r w:rsidR="00920059">
              <w:rPr>
                <w:rFonts w:ascii="Times New Roman" w:eastAsia="Times New Roman" w:hAnsi="Times New Roman" w:cs="Times New Roman"/>
                <w:sz w:val="18"/>
                <w:szCs w:val="18"/>
              </w:rPr>
              <w:t xml:space="preserve">програми  с бенефициент Агенция </w:t>
            </w:r>
            <w:r w:rsidRPr="00F51233">
              <w:rPr>
                <w:rFonts w:ascii="Times New Roman" w:eastAsia="Times New Roman" w:hAnsi="Times New Roman" w:cs="Times New Roman"/>
                <w:sz w:val="18"/>
                <w:szCs w:val="18"/>
              </w:rPr>
              <w:t xml:space="preserve">„Пътна инфраструктура“ и текущ контрол по изпълнение на сключените договори с възложител </w:t>
            </w:r>
            <w:r>
              <w:rPr>
                <w:rFonts w:ascii="Times New Roman" w:eastAsia="Times New Roman" w:hAnsi="Times New Roman" w:cs="Times New Roman"/>
                <w:sz w:val="18"/>
                <w:szCs w:val="18"/>
              </w:rPr>
              <w:t>АПИ.</w:t>
            </w:r>
          </w:p>
          <w:p w:rsidR="00B06894" w:rsidRPr="00F51233" w:rsidRDefault="00B06894" w:rsidP="00920059">
            <w:pPr>
              <w:pStyle w:val="20"/>
              <w:shd w:val="clear" w:color="auto" w:fill="auto"/>
              <w:spacing w:before="0" w:line="240" w:lineRule="auto"/>
              <w:jc w:val="left"/>
              <w:rPr>
                <w:sz w:val="18"/>
                <w:szCs w:val="18"/>
              </w:rPr>
            </w:pPr>
          </w:p>
        </w:tc>
        <w:tc>
          <w:tcPr>
            <w:tcW w:w="1701" w:type="dxa"/>
            <w:gridSpan w:val="2"/>
          </w:tcPr>
          <w:p w:rsidR="00B06894" w:rsidRPr="00F51233" w:rsidRDefault="00B06894" w:rsidP="007E0B23">
            <w:pPr>
              <w:pStyle w:val="20"/>
              <w:shd w:val="clear" w:color="auto" w:fill="auto"/>
              <w:spacing w:before="0" w:line="240" w:lineRule="auto"/>
              <w:rPr>
                <w:sz w:val="18"/>
                <w:szCs w:val="18"/>
              </w:rPr>
            </w:pPr>
            <w:r w:rsidRPr="00F51233">
              <w:rPr>
                <w:sz w:val="18"/>
                <w:szCs w:val="18"/>
              </w:rPr>
              <w:lastRenderedPageBreak/>
              <w:t>Организационен</w:t>
            </w:r>
          </w:p>
        </w:tc>
        <w:tc>
          <w:tcPr>
            <w:tcW w:w="1984" w:type="dxa"/>
          </w:tcPr>
          <w:p w:rsidR="00B06894" w:rsidRPr="00F51233" w:rsidRDefault="00B06894" w:rsidP="00173D02">
            <w:pPr>
              <w:widowControl w:val="0"/>
              <w:ind w:left="-108" w:right="-108"/>
              <w:rPr>
                <w:rFonts w:ascii="Times New Roman" w:eastAsia="Times New Roman" w:hAnsi="Times New Roman" w:cs="Times New Roman"/>
                <w:bCs/>
                <w:sz w:val="18"/>
                <w:szCs w:val="18"/>
                <w:lang w:eastAsia="bg-BG" w:bidi="bg-BG"/>
              </w:rPr>
            </w:pPr>
            <w:r w:rsidRPr="00F51233">
              <w:rPr>
                <w:rFonts w:ascii="Times New Roman" w:hAnsi="Times New Roman" w:cs="Times New Roman"/>
                <w:sz w:val="18"/>
                <w:szCs w:val="18"/>
              </w:rPr>
              <w:t xml:space="preserve">Законосъобразност на провежданите процедури и подписваните договори </w:t>
            </w:r>
            <w:r w:rsidRPr="00F51233">
              <w:rPr>
                <w:rFonts w:ascii="Times New Roman" w:hAnsi="Times New Roman" w:cs="Times New Roman"/>
                <w:sz w:val="18"/>
                <w:szCs w:val="18"/>
              </w:rPr>
              <w:lastRenderedPageBreak/>
              <w:t>по ЗОП. Недопускане на неправомерни плащания и манипулиране на процедурите</w:t>
            </w:r>
            <w:r>
              <w:rPr>
                <w:rFonts w:ascii="Times New Roman" w:hAnsi="Times New Roman" w:cs="Times New Roman"/>
                <w:sz w:val="18"/>
                <w:szCs w:val="18"/>
              </w:rPr>
              <w:t>.</w:t>
            </w:r>
          </w:p>
        </w:tc>
        <w:tc>
          <w:tcPr>
            <w:tcW w:w="1276" w:type="dxa"/>
          </w:tcPr>
          <w:p w:rsidR="00B06894" w:rsidRPr="00F51233" w:rsidRDefault="00B06894" w:rsidP="007E0B23">
            <w:pPr>
              <w:pStyle w:val="20"/>
              <w:shd w:val="clear" w:color="auto" w:fill="auto"/>
              <w:spacing w:before="0" w:line="240" w:lineRule="auto"/>
              <w:rPr>
                <w:sz w:val="18"/>
                <w:szCs w:val="18"/>
              </w:rPr>
            </w:pPr>
            <w:r>
              <w:rPr>
                <w:sz w:val="18"/>
                <w:szCs w:val="18"/>
              </w:rPr>
              <w:lastRenderedPageBreak/>
              <w:t>П</w:t>
            </w:r>
            <w:r w:rsidRPr="00F51233">
              <w:rPr>
                <w:sz w:val="18"/>
                <w:szCs w:val="18"/>
              </w:rPr>
              <w:t>остоянен</w:t>
            </w:r>
          </w:p>
          <w:p w:rsidR="00B06894" w:rsidRPr="00F51233" w:rsidRDefault="00B06894" w:rsidP="007E0B23">
            <w:pPr>
              <w:pStyle w:val="20"/>
              <w:shd w:val="clear" w:color="auto" w:fill="auto"/>
              <w:spacing w:before="0" w:line="240" w:lineRule="auto"/>
              <w:rPr>
                <w:sz w:val="18"/>
                <w:szCs w:val="18"/>
              </w:rPr>
            </w:pPr>
          </w:p>
        </w:tc>
        <w:tc>
          <w:tcPr>
            <w:tcW w:w="1842" w:type="dxa"/>
            <w:gridSpan w:val="2"/>
          </w:tcPr>
          <w:p w:rsidR="00B06894" w:rsidRPr="00F51233" w:rsidRDefault="00B06894" w:rsidP="007E0B23">
            <w:pPr>
              <w:pStyle w:val="20"/>
              <w:shd w:val="clear" w:color="auto" w:fill="auto"/>
              <w:spacing w:before="0" w:line="240" w:lineRule="auto"/>
              <w:jc w:val="left"/>
              <w:rPr>
                <w:sz w:val="18"/>
                <w:szCs w:val="18"/>
              </w:rPr>
            </w:pPr>
            <w:r w:rsidRPr="00F51233">
              <w:rPr>
                <w:sz w:val="18"/>
                <w:szCs w:val="18"/>
              </w:rPr>
              <w:t xml:space="preserve">Брой издадени контролни листове, чрез които се </w:t>
            </w:r>
            <w:r w:rsidRPr="00F51233">
              <w:rPr>
                <w:sz w:val="18"/>
                <w:szCs w:val="18"/>
              </w:rPr>
              <w:lastRenderedPageBreak/>
              <w:t>удостоверява законосъобразност</w:t>
            </w:r>
            <w:r>
              <w:rPr>
                <w:sz w:val="18"/>
                <w:szCs w:val="18"/>
              </w:rPr>
              <w:t>та</w:t>
            </w:r>
            <w:r w:rsidRPr="00F51233">
              <w:rPr>
                <w:sz w:val="18"/>
                <w:szCs w:val="18"/>
              </w:rPr>
              <w:t xml:space="preserve"> на процедурата по ЗОП</w:t>
            </w:r>
            <w:r>
              <w:rPr>
                <w:sz w:val="18"/>
                <w:szCs w:val="18"/>
              </w:rPr>
              <w:t xml:space="preserve"> </w:t>
            </w:r>
            <w:r w:rsidRPr="00F51233">
              <w:rPr>
                <w:sz w:val="18"/>
                <w:szCs w:val="18"/>
              </w:rPr>
              <w:t>или съответствие при отчетените резултати и действителните резултати в сертификати за плащане за извършена дейност по договор</w:t>
            </w:r>
          </w:p>
        </w:tc>
        <w:tc>
          <w:tcPr>
            <w:tcW w:w="1418" w:type="dxa"/>
          </w:tcPr>
          <w:p w:rsidR="00B06894" w:rsidRPr="00F51233" w:rsidRDefault="00B06894" w:rsidP="007E0B23">
            <w:pPr>
              <w:pStyle w:val="20"/>
              <w:shd w:val="clear" w:color="auto" w:fill="auto"/>
              <w:spacing w:before="0" w:line="240" w:lineRule="auto"/>
              <w:ind w:left="-107" w:right="-108"/>
              <w:jc w:val="left"/>
              <w:rPr>
                <w:sz w:val="18"/>
                <w:szCs w:val="18"/>
              </w:rPr>
            </w:pPr>
            <w:r w:rsidRPr="00F51233">
              <w:rPr>
                <w:sz w:val="18"/>
                <w:szCs w:val="18"/>
              </w:rPr>
              <w:lastRenderedPageBreak/>
              <w:t>Председател на Управителния съвет на Агенц</w:t>
            </w:r>
            <w:r>
              <w:rPr>
                <w:sz w:val="18"/>
                <w:szCs w:val="18"/>
              </w:rPr>
              <w:t xml:space="preserve">ия </w:t>
            </w:r>
            <w:r>
              <w:rPr>
                <w:sz w:val="18"/>
                <w:szCs w:val="18"/>
              </w:rPr>
              <w:lastRenderedPageBreak/>
              <w:t xml:space="preserve">„Пътна инфраструктура“ (АПИ);   </w:t>
            </w:r>
            <w:r w:rsidRPr="00F51233">
              <w:rPr>
                <w:sz w:val="18"/>
                <w:szCs w:val="18"/>
              </w:rPr>
              <w:t>Директор</w:t>
            </w:r>
            <w:r>
              <w:rPr>
                <w:sz w:val="18"/>
                <w:szCs w:val="18"/>
              </w:rPr>
              <w:t xml:space="preserve"> </w:t>
            </w:r>
            <w:r w:rsidRPr="00F51233">
              <w:rPr>
                <w:sz w:val="18"/>
                <w:szCs w:val="18"/>
              </w:rPr>
              <w:t>на дирекция „Обществени пор</w:t>
            </w:r>
            <w:r>
              <w:rPr>
                <w:sz w:val="18"/>
                <w:szCs w:val="18"/>
              </w:rPr>
              <w:t xml:space="preserve">ъчки и правно обслужване“; </w:t>
            </w:r>
            <w:r w:rsidRPr="00F51233">
              <w:rPr>
                <w:sz w:val="18"/>
                <w:szCs w:val="18"/>
              </w:rPr>
              <w:t>Директор на дирекция „Анализ на ри</w:t>
            </w:r>
            <w:r>
              <w:rPr>
                <w:sz w:val="18"/>
                <w:szCs w:val="18"/>
              </w:rPr>
              <w:t>ска и оперативен контрол“</w:t>
            </w:r>
            <w:r w:rsidR="00A6752F">
              <w:rPr>
                <w:sz w:val="18"/>
                <w:szCs w:val="18"/>
              </w:rPr>
              <w:t xml:space="preserve"> (АРОК)</w:t>
            </w:r>
          </w:p>
        </w:tc>
        <w:tc>
          <w:tcPr>
            <w:tcW w:w="1976" w:type="dxa"/>
          </w:tcPr>
          <w:p w:rsidR="00B06894" w:rsidRPr="00F51233" w:rsidRDefault="00B06894" w:rsidP="007E0B23">
            <w:pPr>
              <w:pStyle w:val="20"/>
              <w:shd w:val="clear" w:color="auto" w:fill="auto"/>
              <w:spacing w:before="0" w:after="120" w:line="240" w:lineRule="auto"/>
              <w:rPr>
                <w:sz w:val="18"/>
                <w:szCs w:val="18"/>
              </w:rPr>
            </w:pPr>
            <w:r>
              <w:rPr>
                <w:sz w:val="18"/>
                <w:szCs w:val="18"/>
              </w:rPr>
              <w:lastRenderedPageBreak/>
              <w:t xml:space="preserve"> </w:t>
            </w:r>
          </w:p>
        </w:tc>
        <w:tc>
          <w:tcPr>
            <w:tcW w:w="1976" w:type="dxa"/>
            <w:gridSpan w:val="3"/>
          </w:tcPr>
          <w:p w:rsidR="00B06894" w:rsidRPr="00EB2358" w:rsidRDefault="00B06894"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173D02" w:rsidRPr="00EB2358" w:rsidTr="007208CE">
        <w:tc>
          <w:tcPr>
            <w:tcW w:w="3227" w:type="dxa"/>
          </w:tcPr>
          <w:p w:rsidR="00173D02" w:rsidRPr="00F51233" w:rsidRDefault="00173D02" w:rsidP="007E0B23">
            <w:pPr>
              <w:jc w:val="both"/>
              <w:rPr>
                <w:rFonts w:ascii="Times New Roman" w:hAnsi="Times New Roman" w:cs="Times New Roman"/>
                <w:sz w:val="18"/>
                <w:szCs w:val="18"/>
              </w:rPr>
            </w:pPr>
            <w:r w:rsidRPr="00F51233">
              <w:rPr>
                <w:rFonts w:ascii="Times New Roman" w:hAnsi="Times New Roman" w:cs="Times New Roman"/>
                <w:sz w:val="18"/>
                <w:szCs w:val="18"/>
              </w:rPr>
              <w:lastRenderedPageBreak/>
              <w:t>Провеждане на обучения и разяснения на максимален брой служители в областта на противодействие на корупцията и конфликт на интереси, във връзка с прилагане на Закон</w:t>
            </w:r>
            <w:r>
              <w:rPr>
                <w:rFonts w:ascii="Times New Roman" w:hAnsi="Times New Roman" w:cs="Times New Roman"/>
                <w:sz w:val="18"/>
                <w:szCs w:val="18"/>
              </w:rPr>
              <w:t>а</w:t>
            </w:r>
            <w:r w:rsidRPr="00F51233">
              <w:rPr>
                <w:rFonts w:ascii="Times New Roman" w:hAnsi="Times New Roman" w:cs="Times New Roman"/>
                <w:sz w:val="18"/>
                <w:szCs w:val="18"/>
              </w:rPr>
              <w:t xml:space="preserve"> за противодействие на корупцията и за отнемане на незаконно придобитото имущество.</w:t>
            </w:r>
          </w:p>
        </w:tc>
        <w:tc>
          <w:tcPr>
            <w:tcW w:w="1701" w:type="dxa"/>
            <w:gridSpan w:val="2"/>
          </w:tcPr>
          <w:p w:rsidR="00173D02" w:rsidRPr="00F51233" w:rsidRDefault="00173D02" w:rsidP="007E0B23">
            <w:pPr>
              <w:jc w:val="both"/>
              <w:rPr>
                <w:rFonts w:ascii="Times New Roman" w:hAnsi="Times New Roman" w:cs="Times New Roman"/>
                <w:sz w:val="18"/>
                <w:szCs w:val="18"/>
              </w:rPr>
            </w:pPr>
            <w:r w:rsidRPr="00F51233">
              <w:rPr>
                <w:rFonts w:ascii="Times New Roman" w:hAnsi="Times New Roman" w:cs="Times New Roman"/>
                <w:sz w:val="18"/>
                <w:szCs w:val="18"/>
              </w:rPr>
              <w:t>Организационен/ кадрови</w:t>
            </w:r>
          </w:p>
        </w:tc>
        <w:tc>
          <w:tcPr>
            <w:tcW w:w="1984" w:type="dxa"/>
          </w:tcPr>
          <w:p w:rsidR="00173D02" w:rsidRPr="00F51233" w:rsidRDefault="00173D02" w:rsidP="00173D02">
            <w:pPr>
              <w:rPr>
                <w:rFonts w:ascii="Times New Roman" w:hAnsi="Times New Roman" w:cs="Times New Roman"/>
                <w:sz w:val="18"/>
                <w:szCs w:val="18"/>
              </w:rPr>
            </w:pPr>
            <w:r w:rsidRPr="00F51233">
              <w:rPr>
                <w:rFonts w:ascii="Times New Roman" w:hAnsi="Times New Roman" w:cs="Times New Roman"/>
                <w:sz w:val="18"/>
                <w:szCs w:val="18"/>
              </w:rPr>
              <w:t>Повишаване квалификацията на служителите в областта на противодействие на корупцията и конфликт на интереси</w:t>
            </w:r>
          </w:p>
        </w:tc>
        <w:tc>
          <w:tcPr>
            <w:tcW w:w="1276" w:type="dxa"/>
          </w:tcPr>
          <w:p w:rsidR="00173D02" w:rsidRPr="00F51233" w:rsidRDefault="00173D02" w:rsidP="007E0B23">
            <w:pPr>
              <w:jc w:val="both"/>
              <w:rPr>
                <w:rFonts w:ascii="Times New Roman" w:hAnsi="Times New Roman" w:cs="Times New Roman"/>
                <w:sz w:val="18"/>
                <w:szCs w:val="18"/>
              </w:rPr>
            </w:pPr>
            <w:r w:rsidRPr="00F51233">
              <w:rPr>
                <w:rFonts w:ascii="Times New Roman" w:hAnsi="Times New Roman" w:cs="Times New Roman"/>
                <w:sz w:val="18"/>
                <w:szCs w:val="18"/>
              </w:rPr>
              <w:t>01.</w:t>
            </w:r>
            <w:proofErr w:type="spellStart"/>
            <w:r w:rsidRPr="00F51233">
              <w:rPr>
                <w:rFonts w:ascii="Times New Roman" w:hAnsi="Times New Roman" w:cs="Times New Roman"/>
                <w:sz w:val="18"/>
                <w:szCs w:val="18"/>
              </w:rPr>
              <w:t>01</w:t>
            </w:r>
            <w:proofErr w:type="spellEnd"/>
            <w:r w:rsidRPr="00F51233">
              <w:rPr>
                <w:rFonts w:ascii="Times New Roman" w:hAnsi="Times New Roman" w:cs="Times New Roman"/>
                <w:sz w:val="18"/>
                <w:szCs w:val="18"/>
              </w:rPr>
              <w:t>.2019-31.12.2019 г.</w:t>
            </w:r>
          </w:p>
        </w:tc>
        <w:tc>
          <w:tcPr>
            <w:tcW w:w="1842" w:type="dxa"/>
            <w:gridSpan w:val="2"/>
          </w:tcPr>
          <w:p w:rsidR="00173D02" w:rsidRPr="00F51233" w:rsidRDefault="00173D02" w:rsidP="007E0B23">
            <w:pPr>
              <w:jc w:val="both"/>
              <w:rPr>
                <w:rFonts w:ascii="Times New Roman" w:hAnsi="Times New Roman" w:cs="Times New Roman"/>
                <w:sz w:val="18"/>
                <w:szCs w:val="18"/>
              </w:rPr>
            </w:pPr>
            <w:r w:rsidRPr="00F51233">
              <w:rPr>
                <w:rFonts w:ascii="Times New Roman" w:hAnsi="Times New Roman" w:cs="Times New Roman"/>
                <w:sz w:val="18"/>
                <w:szCs w:val="18"/>
              </w:rPr>
              <w:t>Брой обучени служители</w:t>
            </w:r>
          </w:p>
        </w:tc>
        <w:tc>
          <w:tcPr>
            <w:tcW w:w="1418" w:type="dxa"/>
          </w:tcPr>
          <w:p w:rsidR="00173D02" w:rsidRPr="00F51233" w:rsidRDefault="00173D02" w:rsidP="00173D02">
            <w:pPr>
              <w:ind w:left="-107" w:right="-108"/>
              <w:rPr>
                <w:rFonts w:ascii="Times New Roman" w:hAnsi="Times New Roman" w:cs="Times New Roman"/>
                <w:sz w:val="18"/>
                <w:szCs w:val="18"/>
              </w:rPr>
            </w:pPr>
            <w:r w:rsidRPr="00F51233">
              <w:rPr>
                <w:rFonts w:ascii="Times New Roman" w:hAnsi="Times New Roman" w:cs="Times New Roman"/>
                <w:sz w:val="18"/>
                <w:szCs w:val="18"/>
              </w:rPr>
              <w:t>Всички директори на дирекции в АПИ и специализирани звена.</w:t>
            </w:r>
          </w:p>
        </w:tc>
        <w:tc>
          <w:tcPr>
            <w:tcW w:w="1976" w:type="dxa"/>
          </w:tcPr>
          <w:p w:rsidR="00173D02" w:rsidRPr="00F51233" w:rsidRDefault="00173D02" w:rsidP="007E0B23">
            <w:pPr>
              <w:jc w:val="both"/>
              <w:rPr>
                <w:rFonts w:ascii="Times New Roman" w:hAnsi="Times New Roman" w:cs="Times New Roman"/>
                <w:sz w:val="18"/>
                <w:szCs w:val="18"/>
              </w:rPr>
            </w:pPr>
          </w:p>
        </w:tc>
        <w:tc>
          <w:tcPr>
            <w:tcW w:w="1976" w:type="dxa"/>
            <w:gridSpan w:val="3"/>
          </w:tcPr>
          <w:p w:rsidR="00173D02" w:rsidRPr="00EB2358" w:rsidRDefault="00173D0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173D02" w:rsidRPr="00EB2358" w:rsidTr="007208CE">
        <w:tc>
          <w:tcPr>
            <w:tcW w:w="15400" w:type="dxa"/>
            <w:gridSpan w:val="12"/>
            <w:shd w:val="clear" w:color="auto" w:fill="92D050"/>
          </w:tcPr>
          <w:p w:rsidR="00173D02" w:rsidRDefault="00173D02" w:rsidP="007E0B23">
            <w:pPr>
              <w:widowControl w:val="0"/>
              <w:spacing w:line="295" w:lineRule="exact"/>
              <w:jc w:val="both"/>
              <w:rPr>
                <w:rFonts w:ascii="Times New Roman" w:eastAsia="Times New Roman" w:hAnsi="Times New Roman" w:cs="Times New Roman"/>
                <w:bCs/>
                <w:sz w:val="24"/>
                <w:szCs w:val="24"/>
                <w:lang w:eastAsia="bg-BG" w:bidi="bg-BG"/>
              </w:rPr>
            </w:pPr>
            <w:r w:rsidRPr="00F34054">
              <w:rPr>
                <w:rFonts w:ascii="Times New Roman" w:eastAsia="Times New Roman" w:hAnsi="Times New Roman" w:cs="Times New Roman"/>
                <w:bCs/>
                <w:sz w:val="24"/>
                <w:szCs w:val="24"/>
                <w:lang w:eastAsia="bg-BG" w:bidi="bg-BG"/>
              </w:rPr>
              <w:t>Корупционен риск - извършване на контролни дейности</w:t>
            </w:r>
          </w:p>
          <w:p w:rsidR="00173D02" w:rsidRPr="00F34054" w:rsidRDefault="00173D02" w:rsidP="007E0B23">
            <w:pPr>
              <w:widowControl w:val="0"/>
              <w:spacing w:line="295" w:lineRule="exact"/>
              <w:jc w:val="both"/>
              <w:rPr>
                <w:rFonts w:ascii="Times New Roman" w:eastAsia="Times New Roman" w:hAnsi="Times New Roman" w:cs="Times New Roman"/>
                <w:bCs/>
                <w:sz w:val="24"/>
                <w:szCs w:val="24"/>
                <w:lang w:eastAsia="bg-BG" w:bidi="bg-BG"/>
              </w:rPr>
            </w:pPr>
          </w:p>
        </w:tc>
      </w:tr>
      <w:tr w:rsidR="00173D02" w:rsidRPr="00EB2358" w:rsidTr="007208CE">
        <w:tc>
          <w:tcPr>
            <w:tcW w:w="3227" w:type="dxa"/>
            <w:shd w:val="clear" w:color="auto" w:fill="FFFFCC"/>
          </w:tcPr>
          <w:p w:rsidR="00173D02" w:rsidRPr="00EB2358" w:rsidRDefault="00173D0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Описание на мярката</w:t>
            </w:r>
          </w:p>
        </w:tc>
        <w:tc>
          <w:tcPr>
            <w:tcW w:w="1701" w:type="dxa"/>
            <w:gridSpan w:val="2"/>
            <w:shd w:val="clear" w:color="auto" w:fill="FFFFCC"/>
          </w:tcPr>
          <w:p w:rsidR="00173D02" w:rsidRPr="00EB2358" w:rsidRDefault="00173D0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Насоченост на мярката - организационен/ кадрови/ промени в нормативната уредба</w:t>
            </w:r>
          </w:p>
        </w:tc>
        <w:tc>
          <w:tcPr>
            <w:tcW w:w="1984" w:type="dxa"/>
            <w:shd w:val="clear" w:color="auto" w:fill="FFFFCC"/>
          </w:tcPr>
          <w:p w:rsidR="00173D02" w:rsidRPr="00EB2358" w:rsidRDefault="00173D02" w:rsidP="007E0B23">
            <w:pPr>
              <w:pStyle w:val="20"/>
              <w:shd w:val="clear" w:color="auto" w:fill="auto"/>
              <w:spacing w:before="0" w:line="274" w:lineRule="exact"/>
              <w:jc w:val="center"/>
              <w:rPr>
                <w:sz w:val="20"/>
                <w:szCs w:val="20"/>
              </w:rPr>
            </w:pPr>
            <w:r w:rsidRPr="00EB2358">
              <w:rPr>
                <w:sz w:val="20"/>
                <w:szCs w:val="20"/>
              </w:rPr>
              <w:t>Крайна цел на мярката</w:t>
            </w:r>
          </w:p>
        </w:tc>
        <w:tc>
          <w:tcPr>
            <w:tcW w:w="1276" w:type="dxa"/>
            <w:shd w:val="clear" w:color="auto" w:fill="FFFFCC"/>
          </w:tcPr>
          <w:p w:rsidR="00173D02" w:rsidRPr="00EB2358" w:rsidRDefault="00173D02" w:rsidP="007E0B23">
            <w:pPr>
              <w:pStyle w:val="20"/>
              <w:shd w:val="clear" w:color="auto" w:fill="auto"/>
              <w:spacing w:before="0" w:line="274" w:lineRule="exact"/>
              <w:jc w:val="center"/>
              <w:rPr>
                <w:sz w:val="20"/>
                <w:szCs w:val="20"/>
              </w:rPr>
            </w:pPr>
            <w:r w:rsidRPr="00EB2358">
              <w:rPr>
                <w:sz w:val="20"/>
                <w:szCs w:val="20"/>
              </w:rPr>
              <w:t>Срок за изпълнение и етапи</w:t>
            </w:r>
          </w:p>
        </w:tc>
        <w:tc>
          <w:tcPr>
            <w:tcW w:w="1842" w:type="dxa"/>
            <w:gridSpan w:val="2"/>
            <w:shd w:val="clear" w:color="auto" w:fill="FFFFCC"/>
          </w:tcPr>
          <w:p w:rsidR="00173D02" w:rsidRPr="00EB2358" w:rsidRDefault="00173D02" w:rsidP="007E0B23">
            <w:pPr>
              <w:pStyle w:val="20"/>
              <w:shd w:val="clear" w:color="auto" w:fill="auto"/>
              <w:spacing w:before="0" w:line="240" w:lineRule="exact"/>
              <w:jc w:val="center"/>
              <w:rPr>
                <w:sz w:val="20"/>
                <w:szCs w:val="20"/>
              </w:rPr>
            </w:pPr>
            <w:r w:rsidRPr="00EB2358">
              <w:rPr>
                <w:sz w:val="20"/>
                <w:szCs w:val="20"/>
              </w:rPr>
              <w:t>Индикатор</w:t>
            </w:r>
          </w:p>
        </w:tc>
        <w:tc>
          <w:tcPr>
            <w:tcW w:w="1418" w:type="dxa"/>
            <w:shd w:val="clear" w:color="auto" w:fill="FFFFCC"/>
          </w:tcPr>
          <w:p w:rsidR="00173D02" w:rsidRPr="00EB2358" w:rsidRDefault="00173D02" w:rsidP="00D812D5">
            <w:pPr>
              <w:pStyle w:val="20"/>
              <w:shd w:val="clear" w:color="auto" w:fill="auto"/>
              <w:spacing w:before="0" w:after="120" w:line="240" w:lineRule="exact"/>
              <w:jc w:val="center"/>
              <w:rPr>
                <w:sz w:val="20"/>
                <w:szCs w:val="20"/>
              </w:rPr>
            </w:pPr>
            <w:r w:rsidRPr="00EB2358">
              <w:rPr>
                <w:sz w:val="20"/>
                <w:szCs w:val="20"/>
              </w:rPr>
              <w:t>Отговорно</w:t>
            </w:r>
          </w:p>
          <w:p w:rsidR="00173D02" w:rsidRPr="00EB2358" w:rsidRDefault="00173D02" w:rsidP="00D812D5">
            <w:pPr>
              <w:pStyle w:val="20"/>
              <w:shd w:val="clear" w:color="auto" w:fill="auto"/>
              <w:spacing w:before="0" w:line="274" w:lineRule="exact"/>
              <w:jc w:val="center"/>
              <w:rPr>
                <w:sz w:val="20"/>
                <w:szCs w:val="20"/>
              </w:rPr>
            </w:pPr>
            <w:r w:rsidRPr="00EB2358">
              <w:rPr>
                <w:sz w:val="20"/>
                <w:szCs w:val="20"/>
              </w:rPr>
              <w:t>лице</w:t>
            </w:r>
          </w:p>
        </w:tc>
        <w:tc>
          <w:tcPr>
            <w:tcW w:w="1976" w:type="dxa"/>
            <w:shd w:val="clear" w:color="auto" w:fill="FFFFCC"/>
          </w:tcPr>
          <w:p w:rsidR="00173D02" w:rsidRPr="00C63F90" w:rsidRDefault="00173D02" w:rsidP="00012458">
            <w:pPr>
              <w:widowControl w:val="0"/>
              <w:spacing w:line="277" w:lineRule="exact"/>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Изпълнение</w:t>
            </w:r>
          </w:p>
        </w:tc>
        <w:tc>
          <w:tcPr>
            <w:tcW w:w="1976" w:type="dxa"/>
            <w:gridSpan w:val="3"/>
            <w:shd w:val="clear" w:color="auto" w:fill="FFFFCC"/>
          </w:tcPr>
          <w:p w:rsidR="00173D02" w:rsidRPr="00EB2358" w:rsidRDefault="00173D02" w:rsidP="00012458">
            <w:pPr>
              <w:pStyle w:val="20"/>
              <w:shd w:val="clear" w:color="auto" w:fill="auto"/>
              <w:spacing w:before="0"/>
              <w:jc w:val="center"/>
              <w:rPr>
                <w:sz w:val="20"/>
                <w:szCs w:val="20"/>
              </w:rPr>
            </w:pPr>
            <w:r w:rsidRPr="00012458">
              <w:rPr>
                <w:rFonts w:eastAsiaTheme="minorHAnsi"/>
                <w:sz w:val="20"/>
                <w:szCs w:val="20"/>
              </w:rPr>
              <w:t xml:space="preserve">Неизпълнение и </w:t>
            </w:r>
            <w:r w:rsidRPr="00012458">
              <w:rPr>
                <w:sz w:val="20"/>
                <w:szCs w:val="20"/>
              </w:rPr>
              <w:t>причини</w:t>
            </w:r>
            <w:r w:rsidRPr="00EB2358">
              <w:rPr>
                <w:sz w:val="20"/>
                <w:szCs w:val="20"/>
              </w:rPr>
              <w:t xml:space="preserve"> при неизпълнение</w:t>
            </w:r>
          </w:p>
        </w:tc>
      </w:tr>
      <w:tr w:rsidR="00173D02" w:rsidRPr="00EB2358" w:rsidTr="007208CE">
        <w:tc>
          <w:tcPr>
            <w:tcW w:w="3227" w:type="dxa"/>
          </w:tcPr>
          <w:p w:rsidR="00173D02" w:rsidRPr="008A7045" w:rsidRDefault="00173D02" w:rsidP="00474CB3">
            <w:pPr>
              <w:rPr>
                <w:rFonts w:ascii="Times New Roman" w:hAnsi="Times New Roman" w:cs="Times New Roman"/>
                <w:sz w:val="18"/>
                <w:szCs w:val="18"/>
              </w:rPr>
            </w:pPr>
            <w:r w:rsidRPr="008A7045">
              <w:rPr>
                <w:rFonts w:ascii="Times New Roman" w:hAnsi="Times New Roman" w:cs="Times New Roman"/>
                <w:sz w:val="18"/>
                <w:szCs w:val="18"/>
              </w:rPr>
              <w:t>Контрол при проверка и одобрение на отчетени разходи по договори за предоставяне на безвъзмездна финансова помощ</w:t>
            </w:r>
          </w:p>
        </w:tc>
        <w:tc>
          <w:tcPr>
            <w:tcW w:w="1701" w:type="dxa"/>
            <w:gridSpan w:val="2"/>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Организационен/</w:t>
            </w:r>
            <w:r w:rsidR="000228DE">
              <w:rPr>
                <w:rFonts w:ascii="Times New Roman" w:hAnsi="Times New Roman" w:cs="Times New Roman"/>
                <w:sz w:val="18"/>
                <w:szCs w:val="18"/>
              </w:rPr>
              <w:t xml:space="preserve"> </w:t>
            </w:r>
            <w:r w:rsidRPr="008A7045">
              <w:rPr>
                <w:rFonts w:ascii="Times New Roman" w:hAnsi="Times New Roman" w:cs="Times New Roman"/>
                <w:sz w:val="18"/>
                <w:szCs w:val="18"/>
              </w:rPr>
              <w:t>нормативна уредба</w:t>
            </w:r>
          </w:p>
        </w:tc>
        <w:tc>
          <w:tcPr>
            <w:tcW w:w="1984" w:type="dxa"/>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Осигуряване на независим контрол и недопускане на субективизъм при извършваните проверки</w:t>
            </w:r>
          </w:p>
        </w:tc>
        <w:tc>
          <w:tcPr>
            <w:tcW w:w="1276" w:type="dxa"/>
          </w:tcPr>
          <w:p w:rsidR="00173D02" w:rsidRPr="008A7045" w:rsidRDefault="00173D02" w:rsidP="007E0B23">
            <w:pPr>
              <w:ind w:right="-108"/>
              <w:rPr>
                <w:rFonts w:ascii="Times New Roman" w:hAnsi="Times New Roman" w:cs="Times New Roman"/>
                <w:sz w:val="18"/>
                <w:szCs w:val="18"/>
              </w:rPr>
            </w:pPr>
            <w:r w:rsidRPr="008A7045">
              <w:rPr>
                <w:rFonts w:ascii="Times New Roman" w:hAnsi="Times New Roman" w:cs="Times New Roman"/>
                <w:sz w:val="18"/>
                <w:szCs w:val="18"/>
              </w:rPr>
              <w:t>Постоянен</w:t>
            </w:r>
          </w:p>
          <w:p w:rsidR="00173D02" w:rsidRPr="008A7045" w:rsidRDefault="00173D02" w:rsidP="007E0B23">
            <w:pPr>
              <w:ind w:right="-108"/>
              <w:rPr>
                <w:rFonts w:ascii="Times New Roman" w:hAnsi="Times New Roman" w:cs="Times New Roman"/>
                <w:sz w:val="18"/>
                <w:szCs w:val="18"/>
              </w:rPr>
            </w:pPr>
            <w:r w:rsidRPr="008A7045">
              <w:rPr>
                <w:rFonts w:ascii="Times New Roman" w:hAnsi="Times New Roman" w:cs="Times New Roman"/>
                <w:sz w:val="18"/>
                <w:szCs w:val="18"/>
              </w:rPr>
              <w:t>Първо ниво на контрол</w:t>
            </w:r>
          </w:p>
          <w:p w:rsidR="00173D02" w:rsidRPr="008A7045" w:rsidRDefault="00173D02" w:rsidP="007E0B23">
            <w:pPr>
              <w:ind w:right="-108"/>
              <w:rPr>
                <w:rFonts w:ascii="Times New Roman" w:hAnsi="Times New Roman" w:cs="Times New Roman"/>
                <w:sz w:val="18"/>
                <w:szCs w:val="18"/>
              </w:rPr>
            </w:pPr>
            <w:r w:rsidRPr="008A7045">
              <w:rPr>
                <w:rFonts w:ascii="Times New Roman" w:hAnsi="Times New Roman" w:cs="Times New Roman"/>
                <w:sz w:val="18"/>
                <w:szCs w:val="18"/>
              </w:rPr>
              <w:t>второ ниво на контрол (законоустановен срок чл.61, ал.1 и чл.62, ал.2 от ЗУСЕСИФ)</w:t>
            </w:r>
          </w:p>
        </w:tc>
        <w:tc>
          <w:tcPr>
            <w:tcW w:w="1842" w:type="dxa"/>
            <w:gridSpan w:val="2"/>
          </w:tcPr>
          <w:p w:rsidR="00173D02" w:rsidRPr="008A7045" w:rsidRDefault="00173D02" w:rsidP="008A7045">
            <w:pPr>
              <w:rPr>
                <w:rFonts w:ascii="Times New Roman" w:hAnsi="Times New Roman" w:cs="Times New Roman"/>
                <w:sz w:val="18"/>
                <w:szCs w:val="18"/>
              </w:rPr>
            </w:pPr>
            <w:r w:rsidRPr="008A7045">
              <w:rPr>
                <w:rFonts w:ascii="Times New Roman" w:hAnsi="Times New Roman" w:cs="Times New Roman"/>
                <w:sz w:val="18"/>
                <w:szCs w:val="18"/>
              </w:rPr>
              <w:t xml:space="preserve">Въведено пълно електронно отчитане на разходите по ОПРР 2014-2020 </w:t>
            </w:r>
            <w:r w:rsidR="000228DE">
              <w:rPr>
                <w:rFonts w:ascii="Times New Roman" w:hAnsi="Times New Roman" w:cs="Times New Roman"/>
                <w:sz w:val="18"/>
                <w:szCs w:val="18"/>
              </w:rPr>
              <w:t xml:space="preserve">г. </w:t>
            </w:r>
            <w:r w:rsidRPr="008A7045">
              <w:rPr>
                <w:rFonts w:ascii="Times New Roman" w:hAnsi="Times New Roman" w:cs="Times New Roman"/>
                <w:sz w:val="18"/>
                <w:szCs w:val="18"/>
              </w:rPr>
              <w:t>чрез ИСУН 2020, електронна обработка и одобрение на отчетени</w:t>
            </w:r>
            <w:r>
              <w:rPr>
                <w:rFonts w:ascii="Times New Roman" w:hAnsi="Times New Roman" w:cs="Times New Roman"/>
                <w:sz w:val="18"/>
                <w:szCs w:val="18"/>
              </w:rPr>
              <w:t>те разходи от нивата на контрол</w:t>
            </w:r>
          </w:p>
        </w:tc>
        <w:tc>
          <w:tcPr>
            <w:tcW w:w="1418" w:type="dxa"/>
          </w:tcPr>
          <w:p w:rsidR="00173D02" w:rsidRPr="00C93EF2" w:rsidRDefault="00173D02" w:rsidP="00567382">
            <w:pPr>
              <w:rPr>
                <w:rFonts w:ascii="Times New Roman" w:hAnsi="Times New Roman" w:cs="Times New Roman"/>
                <w:sz w:val="18"/>
                <w:szCs w:val="18"/>
              </w:rPr>
            </w:pPr>
            <w:r>
              <w:rPr>
                <w:rFonts w:ascii="Times New Roman" w:hAnsi="Times New Roman" w:cs="Times New Roman"/>
                <w:sz w:val="18"/>
                <w:szCs w:val="18"/>
              </w:rPr>
              <w:t xml:space="preserve">Главен директор </w:t>
            </w:r>
            <w:r w:rsidRPr="00C93EF2">
              <w:rPr>
                <w:rFonts w:ascii="Times New Roman" w:hAnsi="Times New Roman" w:cs="Times New Roman"/>
                <w:sz w:val="18"/>
                <w:szCs w:val="18"/>
              </w:rPr>
              <w:t xml:space="preserve">и началници </w:t>
            </w:r>
            <w:r>
              <w:rPr>
                <w:rFonts w:ascii="Times New Roman" w:hAnsi="Times New Roman" w:cs="Times New Roman"/>
                <w:sz w:val="18"/>
                <w:szCs w:val="18"/>
              </w:rPr>
              <w:t xml:space="preserve">на </w:t>
            </w:r>
            <w:r w:rsidRPr="00C93EF2">
              <w:rPr>
                <w:rFonts w:ascii="Times New Roman" w:hAnsi="Times New Roman" w:cs="Times New Roman"/>
                <w:sz w:val="18"/>
                <w:szCs w:val="18"/>
              </w:rPr>
              <w:t xml:space="preserve">отдели в </w:t>
            </w:r>
            <w:r>
              <w:rPr>
                <w:rFonts w:ascii="Times New Roman" w:hAnsi="Times New Roman" w:cs="Times New Roman"/>
                <w:sz w:val="18"/>
                <w:szCs w:val="18"/>
              </w:rPr>
              <w:t>ГД „СППРР" в МРРБ</w:t>
            </w:r>
          </w:p>
          <w:p w:rsidR="00173D02" w:rsidRPr="00C93EF2" w:rsidRDefault="00173D02" w:rsidP="007E0B23">
            <w:pPr>
              <w:rPr>
                <w:rFonts w:ascii="Times New Roman" w:hAnsi="Times New Roman" w:cs="Times New Roman"/>
                <w:sz w:val="18"/>
                <w:szCs w:val="18"/>
              </w:rPr>
            </w:pPr>
          </w:p>
        </w:tc>
        <w:tc>
          <w:tcPr>
            <w:tcW w:w="1976" w:type="dxa"/>
          </w:tcPr>
          <w:p w:rsidR="00173D02" w:rsidRPr="00C93EF2" w:rsidRDefault="00173D02" w:rsidP="007E0B23">
            <w:pPr>
              <w:rPr>
                <w:rFonts w:ascii="Times New Roman" w:hAnsi="Times New Roman" w:cs="Times New Roman"/>
                <w:sz w:val="18"/>
                <w:szCs w:val="18"/>
              </w:rPr>
            </w:pPr>
          </w:p>
        </w:tc>
        <w:tc>
          <w:tcPr>
            <w:tcW w:w="1976" w:type="dxa"/>
            <w:gridSpan w:val="3"/>
          </w:tcPr>
          <w:p w:rsidR="00173D02" w:rsidRPr="00EB2358" w:rsidRDefault="00173D0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173D02" w:rsidRPr="00EB2358" w:rsidTr="007208CE">
        <w:tc>
          <w:tcPr>
            <w:tcW w:w="3227" w:type="dxa"/>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Засилване на контрола при подготовката и издаването на административен акт</w:t>
            </w:r>
            <w:r w:rsidR="000228DE">
              <w:rPr>
                <w:rFonts w:ascii="Times New Roman" w:hAnsi="Times New Roman" w:cs="Times New Roman"/>
                <w:sz w:val="18"/>
                <w:szCs w:val="18"/>
              </w:rPr>
              <w:t xml:space="preserve"> </w:t>
            </w:r>
          </w:p>
        </w:tc>
        <w:tc>
          <w:tcPr>
            <w:tcW w:w="1701" w:type="dxa"/>
            <w:gridSpan w:val="2"/>
          </w:tcPr>
          <w:p w:rsidR="00173D02"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Организационен/</w:t>
            </w:r>
          </w:p>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нормативна уредба</w:t>
            </w:r>
          </w:p>
        </w:tc>
        <w:tc>
          <w:tcPr>
            <w:tcW w:w="1984" w:type="dxa"/>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Осигуряване на разделение на функциите и отговор</w:t>
            </w:r>
            <w:r w:rsidR="000228DE">
              <w:rPr>
                <w:rFonts w:ascii="Times New Roman" w:hAnsi="Times New Roman" w:cs="Times New Roman"/>
                <w:sz w:val="18"/>
                <w:szCs w:val="18"/>
              </w:rPr>
              <w:t xml:space="preserve">ностите в рамките на ГД </w:t>
            </w:r>
            <w:r w:rsidR="000228DE">
              <w:rPr>
                <w:rFonts w:ascii="Times New Roman" w:hAnsi="Times New Roman" w:cs="Times New Roman"/>
                <w:sz w:val="18"/>
                <w:szCs w:val="18"/>
              </w:rPr>
              <w:lastRenderedPageBreak/>
              <w:t>"СППРР"</w:t>
            </w:r>
          </w:p>
        </w:tc>
        <w:tc>
          <w:tcPr>
            <w:tcW w:w="1276" w:type="dxa"/>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lastRenderedPageBreak/>
              <w:t>Постоянен</w:t>
            </w:r>
          </w:p>
        </w:tc>
        <w:tc>
          <w:tcPr>
            <w:tcW w:w="1842" w:type="dxa"/>
            <w:gridSpan w:val="2"/>
          </w:tcPr>
          <w:p w:rsidR="00173D02" w:rsidRPr="008A7045" w:rsidRDefault="00173D02" w:rsidP="008A7045">
            <w:pPr>
              <w:ind w:right="-109"/>
              <w:rPr>
                <w:rFonts w:ascii="Times New Roman" w:hAnsi="Times New Roman" w:cs="Times New Roman"/>
                <w:sz w:val="18"/>
                <w:szCs w:val="18"/>
              </w:rPr>
            </w:pPr>
            <w:r w:rsidRPr="008A7045">
              <w:rPr>
                <w:rFonts w:ascii="Times New Roman" w:hAnsi="Times New Roman" w:cs="Times New Roman"/>
                <w:sz w:val="18"/>
                <w:szCs w:val="18"/>
              </w:rPr>
              <w:t>Въведена електрон</w:t>
            </w:r>
            <w:r>
              <w:rPr>
                <w:rFonts w:ascii="Times New Roman" w:hAnsi="Times New Roman" w:cs="Times New Roman"/>
                <w:sz w:val="18"/>
                <w:szCs w:val="18"/>
              </w:rPr>
              <w:t>н</w:t>
            </w:r>
            <w:r w:rsidRPr="008A7045">
              <w:rPr>
                <w:rFonts w:ascii="Times New Roman" w:hAnsi="Times New Roman" w:cs="Times New Roman"/>
                <w:sz w:val="18"/>
                <w:szCs w:val="18"/>
              </w:rPr>
              <w:t xml:space="preserve">а кореспонденция с бенефициента чрез ИСУН 2020, както и възможност за </w:t>
            </w:r>
            <w:r w:rsidRPr="008A7045">
              <w:rPr>
                <w:rFonts w:ascii="Times New Roman" w:hAnsi="Times New Roman" w:cs="Times New Roman"/>
                <w:sz w:val="18"/>
                <w:szCs w:val="18"/>
              </w:rPr>
              <w:lastRenderedPageBreak/>
              <w:t>електронно изпращане и съгласуване на издадени актове чрез деловодната система на МРРБ "</w:t>
            </w:r>
            <w:proofErr w:type="spellStart"/>
            <w:r w:rsidRPr="008A7045">
              <w:rPr>
                <w:rFonts w:ascii="Times New Roman" w:hAnsi="Times New Roman" w:cs="Times New Roman"/>
                <w:sz w:val="18"/>
                <w:szCs w:val="18"/>
              </w:rPr>
              <w:t>Акстър</w:t>
            </w:r>
            <w:proofErr w:type="spellEnd"/>
            <w:r w:rsidRPr="008A7045">
              <w:rPr>
                <w:rFonts w:ascii="Times New Roman" w:hAnsi="Times New Roman" w:cs="Times New Roman"/>
                <w:sz w:val="18"/>
                <w:szCs w:val="18"/>
              </w:rPr>
              <w:t xml:space="preserve"> офис".</w:t>
            </w:r>
          </w:p>
        </w:tc>
        <w:tc>
          <w:tcPr>
            <w:tcW w:w="1418" w:type="dxa"/>
          </w:tcPr>
          <w:p w:rsidR="00173D02" w:rsidRPr="00C93EF2" w:rsidRDefault="00173D02" w:rsidP="00567382">
            <w:pPr>
              <w:rPr>
                <w:rFonts w:ascii="Times New Roman" w:hAnsi="Times New Roman" w:cs="Times New Roman"/>
                <w:sz w:val="18"/>
                <w:szCs w:val="18"/>
              </w:rPr>
            </w:pPr>
            <w:r>
              <w:rPr>
                <w:rFonts w:ascii="Times New Roman" w:hAnsi="Times New Roman" w:cs="Times New Roman"/>
                <w:sz w:val="18"/>
                <w:szCs w:val="18"/>
              </w:rPr>
              <w:lastRenderedPageBreak/>
              <w:t xml:space="preserve">Главен директор </w:t>
            </w:r>
            <w:r w:rsidRPr="00C93EF2">
              <w:rPr>
                <w:rFonts w:ascii="Times New Roman" w:hAnsi="Times New Roman" w:cs="Times New Roman"/>
                <w:sz w:val="18"/>
                <w:szCs w:val="18"/>
              </w:rPr>
              <w:t xml:space="preserve">и началници </w:t>
            </w:r>
            <w:r>
              <w:rPr>
                <w:rFonts w:ascii="Times New Roman" w:hAnsi="Times New Roman" w:cs="Times New Roman"/>
                <w:sz w:val="18"/>
                <w:szCs w:val="18"/>
              </w:rPr>
              <w:t xml:space="preserve">на </w:t>
            </w:r>
            <w:r w:rsidRPr="00C93EF2">
              <w:rPr>
                <w:rFonts w:ascii="Times New Roman" w:hAnsi="Times New Roman" w:cs="Times New Roman"/>
                <w:sz w:val="18"/>
                <w:szCs w:val="18"/>
              </w:rPr>
              <w:t xml:space="preserve">отдели в </w:t>
            </w:r>
            <w:r>
              <w:rPr>
                <w:rFonts w:ascii="Times New Roman" w:hAnsi="Times New Roman" w:cs="Times New Roman"/>
                <w:sz w:val="18"/>
                <w:szCs w:val="18"/>
              </w:rPr>
              <w:t xml:space="preserve">ГД „СППРР" в </w:t>
            </w:r>
            <w:r>
              <w:rPr>
                <w:rFonts w:ascii="Times New Roman" w:hAnsi="Times New Roman" w:cs="Times New Roman"/>
                <w:sz w:val="18"/>
                <w:szCs w:val="18"/>
              </w:rPr>
              <w:lastRenderedPageBreak/>
              <w:t>МРРБ</w:t>
            </w:r>
          </w:p>
          <w:p w:rsidR="00173D02" w:rsidRPr="00C93EF2" w:rsidRDefault="00173D02" w:rsidP="007E0B23">
            <w:pPr>
              <w:rPr>
                <w:rFonts w:ascii="Times New Roman" w:hAnsi="Times New Roman" w:cs="Times New Roman"/>
                <w:sz w:val="18"/>
                <w:szCs w:val="18"/>
              </w:rPr>
            </w:pPr>
          </w:p>
        </w:tc>
        <w:tc>
          <w:tcPr>
            <w:tcW w:w="1976" w:type="dxa"/>
          </w:tcPr>
          <w:p w:rsidR="00173D02" w:rsidRPr="00C93EF2" w:rsidRDefault="00173D02" w:rsidP="007E0B23">
            <w:pPr>
              <w:rPr>
                <w:rFonts w:ascii="Times New Roman" w:hAnsi="Times New Roman" w:cs="Times New Roman"/>
                <w:sz w:val="18"/>
                <w:szCs w:val="18"/>
              </w:rPr>
            </w:pPr>
          </w:p>
        </w:tc>
        <w:tc>
          <w:tcPr>
            <w:tcW w:w="1976" w:type="dxa"/>
            <w:gridSpan w:val="3"/>
          </w:tcPr>
          <w:p w:rsidR="00173D02" w:rsidRPr="00EB2358" w:rsidRDefault="00173D0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173D02" w:rsidRPr="00EB2358" w:rsidTr="007208CE">
        <w:tc>
          <w:tcPr>
            <w:tcW w:w="3227" w:type="dxa"/>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lastRenderedPageBreak/>
              <w:t>Въвеждане на ясно разписани правила и отговорници, които не позволяват прескачане на звено преди вземане на решение за верификация и възстановяване на разходи на бенефициенти на ОПРР 2014-2020 г.</w:t>
            </w:r>
          </w:p>
        </w:tc>
        <w:tc>
          <w:tcPr>
            <w:tcW w:w="1701" w:type="dxa"/>
            <w:gridSpan w:val="2"/>
          </w:tcPr>
          <w:p w:rsidR="00173D02"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Организационен/</w:t>
            </w:r>
          </w:p>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нормативна уредба</w:t>
            </w:r>
          </w:p>
        </w:tc>
        <w:tc>
          <w:tcPr>
            <w:tcW w:w="1984" w:type="dxa"/>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Осигуряване на разделение на функциите и отговор</w:t>
            </w:r>
            <w:r w:rsidR="000228DE">
              <w:rPr>
                <w:rFonts w:ascii="Times New Roman" w:hAnsi="Times New Roman" w:cs="Times New Roman"/>
                <w:sz w:val="18"/>
                <w:szCs w:val="18"/>
              </w:rPr>
              <w:t>ностите в рамките на ГД "СППРР"</w:t>
            </w:r>
          </w:p>
        </w:tc>
        <w:tc>
          <w:tcPr>
            <w:tcW w:w="1276" w:type="dxa"/>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Постоянен</w:t>
            </w:r>
          </w:p>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Етапите, отговорните лица са описани в НУИОПРР 2014-2020 и Системите за управление и контрол на ОПРР 2014-2020</w:t>
            </w:r>
            <w:r>
              <w:rPr>
                <w:rFonts w:ascii="Times New Roman" w:hAnsi="Times New Roman" w:cs="Times New Roman"/>
                <w:sz w:val="18"/>
                <w:szCs w:val="18"/>
              </w:rPr>
              <w:t xml:space="preserve"> </w:t>
            </w:r>
            <w:r w:rsidRPr="008A7045">
              <w:rPr>
                <w:rFonts w:ascii="Times New Roman" w:hAnsi="Times New Roman" w:cs="Times New Roman"/>
                <w:sz w:val="18"/>
                <w:szCs w:val="18"/>
              </w:rPr>
              <w:t>г.</w:t>
            </w:r>
          </w:p>
        </w:tc>
        <w:tc>
          <w:tcPr>
            <w:tcW w:w="1842" w:type="dxa"/>
            <w:gridSpan w:val="2"/>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Извършване на проверките на отговорните лица във връзка с одобрение на разходит</w:t>
            </w:r>
            <w:r>
              <w:rPr>
                <w:rFonts w:ascii="Times New Roman" w:hAnsi="Times New Roman" w:cs="Times New Roman"/>
                <w:sz w:val="18"/>
                <w:szCs w:val="18"/>
              </w:rPr>
              <w:t>е по ОПРР 2014-2020 в ИСУН 2020</w:t>
            </w:r>
          </w:p>
        </w:tc>
        <w:tc>
          <w:tcPr>
            <w:tcW w:w="1418" w:type="dxa"/>
          </w:tcPr>
          <w:p w:rsidR="00173D02" w:rsidRPr="00C93EF2" w:rsidRDefault="00173D02" w:rsidP="00567382">
            <w:pPr>
              <w:rPr>
                <w:rFonts w:ascii="Times New Roman" w:hAnsi="Times New Roman" w:cs="Times New Roman"/>
                <w:sz w:val="18"/>
                <w:szCs w:val="18"/>
              </w:rPr>
            </w:pPr>
            <w:r>
              <w:rPr>
                <w:rFonts w:ascii="Times New Roman" w:hAnsi="Times New Roman" w:cs="Times New Roman"/>
                <w:sz w:val="18"/>
                <w:szCs w:val="18"/>
              </w:rPr>
              <w:t xml:space="preserve">Главен директор </w:t>
            </w:r>
            <w:r w:rsidRPr="00C93EF2">
              <w:rPr>
                <w:rFonts w:ascii="Times New Roman" w:hAnsi="Times New Roman" w:cs="Times New Roman"/>
                <w:sz w:val="18"/>
                <w:szCs w:val="18"/>
              </w:rPr>
              <w:t xml:space="preserve">и началници </w:t>
            </w:r>
            <w:r>
              <w:rPr>
                <w:rFonts w:ascii="Times New Roman" w:hAnsi="Times New Roman" w:cs="Times New Roman"/>
                <w:sz w:val="18"/>
                <w:szCs w:val="18"/>
              </w:rPr>
              <w:t xml:space="preserve">на </w:t>
            </w:r>
            <w:r w:rsidRPr="00C93EF2">
              <w:rPr>
                <w:rFonts w:ascii="Times New Roman" w:hAnsi="Times New Roman" w:cs="Times New Roman"/>
                <w:sz w:val="18"/>
                <w:szCs w:val="18"/>
              </w:rPr>
              <w:t xml:space="preserve">отдели в </w:t>
            </w:r>
            <w:r>
              <w:rPr>
                <w:rFonts w:ascii="Times New Roman" w:hAnsi="Times New Roman" w:cs="Times New Roman"/>
                <w:sz w:val="18"/>
                <w:szCs w:val="18"/>
              </w:rPr>
              <w:t>ГД „СППРР" в МРРБ</w:t>
            </w:r>
          </w:p>
          <w:p w:rsidR="00173D02" w:rsidRPr="00C93EF2" w:rsidRDefault="00173D02" w:rsidP="007E0B23">
            <w:pPr>
              <w:rPr>
                <w:rFonts w:ascii="Times New Roman" w:hAnsi="Times New Roman" w:cs="Times New Roman"/>
                <w:sz w:val="18"/>
                <w:szCs w:val="18"/>
              </w:rPr>
            </w:pPr>
          </w:p>
        </w:tc>
        <w:tc>
          <w:tcPr>
            <w:tcW w:w="1976" w:type="dxa"/>
          </w:tcPr>
          <w:p w:rsidR="00173D02" w:rsidRPr="00C93EF2" w:rsidRDefault="00173D02" w:rsidP="007E0B23">
            <w:pPr>
              <w:rPr>
                <w:rFonts w:ascii="Times New Roman" w:hAnsi="Times New Roman" w:cs="Times New Roman"/>
                <w:sz w:val="18"/>
                <w:szCs w:val="18"/>
              </w:rPr>
            </w:pPr>
          </w:p>
        </w:tc>
        <w:tc>
          <w:tcPr>
            <w:tcW w:w="1976" w:type="dxa"/>
            <w:gridSpan w:val="3"/>
          </w:tcPr>
          <w:p w:rsidR="00173D02" w:rsidRPr="00EB2358" w:rsidRDefault="00173D0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173D02" w:rsidRPr="00EB2358" w:rsidTr="007208CE">
        <w:tc>
          <w:tcPr>
            <w:tcW w:w="3227" w:type="dxa"/>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Внедряване на софтуерни продукти, които елиминират възможността от манипулации на компютърните системи за отчетност и одобрение на разходите по ОПРР 2014-2020</w:t>
            </w:r>
          </w:p>
        </w:tc>
        <w:tc>
          <w:tcPr>
            <w:tcW w:w="1701" w:type="dxa"/>
            <w:gridSpan w:val="2"/>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Организационен/</w:t>
            </w:r>
            <w:r>
              <w:rPr>
                <w:rFonts w:ascii="Times New Roman" w:hAnsi="Times New Roman" w:cs="Times New Roman"/>
                <w:sz w:val="18"/>
                <w:szCs w:val="18"/>
              </w:rPr>
              <w:t xml:space="preserve"> </w:t>
            </w:r>
            <w:r w:rsidRPr="008A7045">
              <w:rPr>
                <w:rFonts w:ascii="Times New Roman" w:hAnsi="Times New Roman" w:cs="Times New Roman"/>
                <w:sz w:val="18"/>
                <w:szCs w:val="18"/>
              </w:rPr>
              <w:t>нормативна уредба</w:t>
            </w:r>
          </w:p>
        </w:tc>
        <w:tc>
          <w:tcPr>
            <w:tcW w:w="1984" w:type="dxa"/>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Осигурява намаляване на административната тежест на бенефициентите и служителите на УО на ОПРР 2014-2020, допускане на грешки при отчитане и проверка на разходите и недопускане манипулация на данни.</w:t>
            </w:r>
          </w:p>
        </w:tc>
        <w:tc>
          <w:tcPr>
            <w:tcW w:w="1276" w:type="dxa"/>
          </w:tcPr>
          <w:p w:rsidR="00173D02" w:rsidRDefault="00173D02" w:rsidP="007E0B23">
            <w:pPr>
              <w:rPr>
                <w:rFonts w:ascii="Times New Roman" w:hAnsi="Times New Roman" w:cs="Times New Roman"/>
                <w:sz w:val="18"/>
                <w:szCs w:val="18"/>
              </w:rPr>
            </w:pPr>
            <w:r>
              <w:rPr>
                <w:rFonts w:ascii="Times New Roman" w:hAnsi="Times New Roman" w:cs="Times New Roman"/>
                <w:sz w:val="18"/>
                <w:szCs w:val="18"/>
              </w:rPr>
              <w:t>Постоянен</w:t>
            </w:r>
          </w:p>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Етапите са описани в НУИОПРР 2014-2020 и Системите за управление и контрол на ОПРР 2014-2020</w:t>
            </w:r>
            <w:r>
              <w:rPr>
                <w:rFonts w:ascii="Times New Roman" w:hAnsi="Times New Roman" w:cs="Times New Roman"/>
                <w:sz w:val="18"/>
                <w:szCs w:val="18"/>
              </w:rPr>
              <w:t xml:space="preserve"> </w:t>
            </w:r>
            <w:r w:rsidRPr="008A7045">
              <w:rPr>
                <w:rFonts w:ascii="Times New Roman" w:hAnsi="Times New Roman" w:cs="Times New Roman"/>
                <w:sz w:val="18"/>
                <w:szCs w:val="18"/>
              </w:rPr>
              <w:t>г.</w:t>
            </w:r>
          </w:p>
        </w:tc>
        <w:tc>
          <w:tcPr>
            <w:tcW w:w="1842" w:type="dxa"/>
            <w:gridSpan w:val="2"/>
          </w:tcPr>
          <w:p w:rsidR="00173D02" w:rsidRPr="008A7045" w:rsidRDefault="00173D02" w:rsidP="007E0B23">
            <w:pPr>
              <w:rPr>
                <w:rFonts w:ascii="Times New Roman" w:hAnsi="Times New Roman" w:cs="Times New Roman"/>
                <w:sz w:val="18"/>
                <w:szCs w:val="18"/>
              </w:rPr>
            </w:pPr>
            <w:r w:rsidRPr="008A7045">
              <w:rPr>
                <w:rFonts w:ascii="Times New Roman" w:hAnsi="Times New Roman" w:cs="Times New Roman"/>
                <w:sz w:val="18"/>
                <w:szCs w:val="18"/>
              </w:rPr>
              <w:t>Изцяло електронно отчитане и одобрение на разходите п</w:t>
            </w:r>
            <w:r w:rsidR="000228DE">
              <w:rPr>
                <w:rFonts w:ascii="Times New Roman" w:hAnsi="Times New Roman" w:cs="Times New Roman"/>
                <w:sz w:val="18"/>
                <w:szCs w:val="18"/>
              </w:rPr>
              <w:t>о ОПРР 2014-2020 г. чрез ИСУН 2020</w:t>
            </w:r>
          </w:p>
        </w:tc>
        <w:tc>
          <w:tcPr>
            <w:tcW w:w="1418" w:type="dxa"/>
          </w:tcPr>
          <w:p w:rsidR="00173D02" w:rsidRPr="00C93EF2" w:rsidRDefault="00173D02" w:rsidP="00567382">
            <w:pPr>
              <w:rPr>
                <w:rFonts w:ascii="Times New Roman" w:hAnsi="Times New Roman" w:cs="Times New Roman"/>
                <w:sz w:val="18"/>
                <w:szCs w:val="18"/>
              </w:rPr>
            </w:pPr>
            <w:r>
              <w:rPr>
                <w:rFonts w:ascii="Times New Roman" w:hAnsi="Times New Roman" w:cs="Times New Roman"/>
                <w:sz w:val="18"/>
                <w:szCs w:val="18"/>
              </w:rPr>
              <w:t xml:space="preserve">Главен директор </w:t>
            </w:r>
            <w:r w:rsidRPr="00C93EF2">
              <w:rPr>
                <w:rFonts w:ascii="Times New Roman" w:hAnsi="Times New Roman" w:cs="Times New Roman"/>
                <w:sz w:val="18"/>
                <w:szCs w:val="18"/>
              </w:rPr>
              <w:t xml:space="preserve">и началници </w:t>
            </w:r>
            <w:r>
              <w:rPr>
                <w:rFonts w:ascii="Times New Roman" w:hAnsi="Times New Roman" w:cs="Times New Roman"/>
                <w:sz w:val="18"/>
                <w:szCs w:val="18"/>
              </w:rPr>
              <w:t xml:space="preserve">на </w:t>
            </w:r>
            <w:r w:rsidRPr="00C93EF2">
              <w:rPr>
                <w:rFonts w:ascii="Times New Roman" w:hAnsi="Times New Roman" w:cs="Times New Roman"/>
                <w:sz w:val="18"/>
                <w:szCs w:val="18"/>
              </w:rPr>
              <w:t xml:space="preserve">отдели в </w:t>
            </w:r>
            <w:r>
              <w:rPr>
                <w:rFonts w:ascii="Times New Roman" w:hAnsi="Times New Roman" w:cs="Times New Roman"/>
                <w:sz w:val="18"/>
                <w:szCs w:val="18"/>
              </w:rPr>
              <w:t>ГД „СППРР" в МРРБ</w:t>
            </w:r>
          </w:p>
          <w:p w:rsidR="00173D02" w:rsidRPr="00C93EF2" w:rsidRDefault="00173D02" w:rsidP="007E0B23">
            <w:pPr>
              <w:rPr>
                <w:rFonts w:ascii="Times New Roman" w:hAnsi="Times New Roman" w:cs="Times New Roman"/>
                <w:sz w:val="18"/>
                <w:szCs w:val="18"/>
              </w:rPr>
            </w:pPr>
          </w:p>
        </w:tc>
        <w:tc>
          <w:tcPr>
            <w:tcW w:w="1976" w:type="dxa"/>
          </w:tcPr>
          <w:p w:rsidR="00173D02" w:rsidRPr="00C93EF2" w:rsidRDefault="00173D02" w:rsidP="007E0B23">
            <w:pPr>
              <w:rPr>
                <w:rFonts w:ascii="Times New Roman" w:hAnsi="Times New Roman" w:cs="Times New Roman"/>
                <w:sz w:val="18"/>
                <w:szCs w:val="18"/>
              </w:rPr>
            </w:pPr>
          </w:p>
        </w:tc>
        <w:tc>
          <w:tcPr>
            <w:tcW w:w="1976" w:type="dxa"/>
            <w:gridSpan w:val="3"/>
          </w:tcPr>
          <w:p w:rsidR="00173D02" w:rsidRPr="00EB2358" w:rsidRDefault="00173D0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801F12" w:rsidRDefault="00801F12" w:rsidP="007E0B23">
            <w:pPr>
              <w:rPr>
                <w:rFonts w:ascii="Times New Roman" w:hAnsi="Times New Roman" w:cs="Times New Roman"/>
                <w:sz w:val="18"/>
                <w:szCs w:val="18"/>
              </w:rPr>
            </w:pPr>
            <w:r w:rsidRPr="00801F12">
              <w:rPr>
                <w:rFonts w:ascii="Times New Roman" w:hAnsi="Times New Roman" w:cs="Times New Roman"/>
                <w:sz w:val="18"/>
                <w:szCs w:val="18"/>
              </w:rPr>
              <w:t xml:space="preserve">Всички служители на ГД СППРР, във връзка с дейността си за участие в управлението на средства от ЕС, попълват декларация по смисъла на чл. 61 от Регламент (ЕС, </w:t>
            </w:r>
            <w:proofErr w:type="spellStart"/>
            <w:r w:rsidRPr="00801F12">
              <w:rPr>
                <w:rFonts w:ascii="Times New Roman" w:hAnsi="Times New Roman" w:cs="Times New Roman"/>
                <w:sz w:val="18"/>
                <w:szCs w:val="18"/>
              </w:rPr>
              <w:t>Евратом</w:t>
            </w:r>
            <w:proofErr w:type="spellEnd"/>
            <w:r w:rsidRPr="00801F12">
              <w:rPr>
                <w:rFonts w:ascii="Times New Roman" w:hAnsi="Times New Roman" w:cs="Times New Roman"/>
                <w:sz w:val="18"/>
                <w:szCs w:val="18"/>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801F12">
              <w:rPr>
                <w:rFonts w:ascii="Times New Roman" w:hAnsi="Times New Roman" w:cs="Times New Roman"/>
                <w:sz w:val="18"/>
                <w:szCs w:val="18"/>
              </w:rPr>
              <w:t>Евратом</w:t>
            </w:r>
            <w:proofErr w:type="spellEnd"/>
            <w:r w:rsidRPr="00801F12">
              <w:rPr>
                <w:rFonts w:ascii="Times New Roman" w:hAnsi="Times New Roman" w:cs="Times New Roman"/>
                <w:sz w:val="18"/>
                <w:szCs w:val="18"/>
              </w:rPr>
              <w:t>) № 966/2012</w:t>
            </w:r>
            <w:r>
              <w:rPr>
                <w:rFonts w:ascii="Times New Roman" w:hAnsi="Times New Roman" w:cs="Times New Roman"/>
                <w:sz w:val="18"/>
                <w:szCs w:val="18"/>
              </w:rPr>
              <w:t>,</w:t>
            </w:r>
            <w:r w:rsidRPr="00801F12">
              <w:rPr>
                <w:rFonts w:ascii="Times New Roman" w:hAnsi="Times New Roman" w:cs="Times New Roman"/>
                <w:sz w:val="18"/>
                <w:szCs w:val="18"/>
              </w:rPr>
              <w:t xml:space="preserve">  с която се гарантира независимост</w:t>
            </w:r>
            <w:r>
              <w:rPr>
                <w:rFonts w:ascii="Times New Roman" w:hAnsi="Times New Roman" w:cs="Times New Roman"/>
                <w:sz w:val="18"/>
                <w:szCs w:val="18"/>
              </w:rPr>
              <w:t xml:space="preserve"> при изпълнение на функциите им</w:t>
            </w:r>
          </w:p>
        </w:tc>
        <w:tc>
          <w:tcPr>
            <w:tcW w:w="1701" w:type="dxa"/>
            <w:gridSpan w:val="2"/>
          </w:tcPr>
          <w:p w:rsidR="00801F12" w:rsidRPr="00801F12" w:rsidRDefault="00801F12" w:rsidP="00801F12">
            <w:pPr>
              <w:rPr>
                <w:rFonts w:ascii="Times New Roman" w:hAnsi="Times New Roman" w:cs="Times New Roman"/>
                <w:sz w:val="18"/>
                <w:szCs w:val="18"/>
              </w:rPr>
            </w:pPr>
            <w:r w:rsidRPr="00801F12">
              <w:rPr>
                <w:rFonts w:ascii="Times New Roman" w:hAnsi="Times New Roman" w:cs="Times New Roman"/>
                <w:sz w:val="18"/>
                <w:szCs w:val="18"/>
              </w:rPr>
              <w:t>Организацион</w:t>
            </w:r>
            <w:r>
              <w:rPr>
                <w:rFonts w:ascii="Times New Roman" w:hAnsi="Times New Roman" w:cs="Times New Roman"/>
                <w:sz w:val="18"/>
                <w:szCs w:val="18"/>
              </w:rPr>
              <w:t>е</w:t>
            </w:r>
            <w:r w:rsidRPr="00801F12">
              <w:rPr>
                <w:rFonts w:ascii="Times New Roman" w:hAnsi="Times New Roman" w:cs="Times New Roman"/>
                <w:sz w:val="18"/>
                <w:szCs w:val="18"/>
              </w:rPr>
              <w:t>н</w:t>
            </w:r>
          </w:p>
        </w:tc>
        <w:tc>
          <w:tcPr>
            <w:tcW w:w="1984" w:type="dxa"/>
          </w:tcPr>
          <w:p w:rsidR="00801F12" w:rsidRPr="00801F12" w:rsidRDefault="00801F12" w:rsidP="007E0B23">
            <w:pPr>
              <w:rPr>
                <w:rFonts w:ascii="Times New Roman" w:hAnsi="Times New Roman" w:cs="Times New Roman"/>
                <w:sz w:val="18"/>
                <w:szCs w:val="18"/>
              </w:rPr>
            </w:pPr>
            <w:r w:rsidRPr="00801F12">
              <w:rPr>
                <w:rFonts w:ascii="Times New Roman" w:hAnsi="Times New Roman" w:cs="Times New Roman"/>
                <w:sz w:val="18"/>
                <w:szCs w:val="18"/>
              </w:rPr>
              <w:t>Осигуряване на прозрачност на процеса по оценка и избор на проектни предложения и обществени поръчки</w:t>
            </w:r>
          </w:p>
        </w:tc>
        <w:tc>
          <w:tcPr>
            <w:tcW w:w="1276" w:type="dxa"/>
          </w:tcPr>
          <w:p w:rsidR="00801F12" w:rsidRPr="00801F12" w:rsidRDefault="00801F12" w:rsidP="007E0B23">
            <w:pPr>
              <w:rPr>
                <w:rFonts w:ascii="Times New Roman" w:hAnsi="Times New Roman" w:cs="Times New Roman"/>
                <w:sz w:val="18"/>
                <w:szCs w:val="18"/>
              </w:rPr>
            </w:pPr>
            <w:r w:rsidRPr="00801F12">
              <w:rPr>
                <w:rFonts w:ascii="Times New Roman" w:hAnsi="Times New Roman" w:cs="Times New Roman"/>
                <w:sz w:val="18"/>
                <w:szCs w:val="18"/>
              </w:rPr>
              <w:t>01.</w:t>
            </w:r>
            <w:proofErr w:type="spellStart"/>
            <w:r w:rsidRPr="00801F12">
              <w:rPr>
                <w:rFonts w:ascii="Times New Roman" w:hAnsi="Times New Roman" w:cs="Times New Roman"/>
                <w:sz w:val="18"/>
                <w:szCs w:val="18"/>
              </w:rPr>
              <w:t>01</w:t>
            </w:r>
            <w:proofErr w:type="spellEnd"/>
            <w:r w:rsidRPr="00801F12">
              <w:rPr>
                <w:rFonts w:ascii="Times New Roman" w:hAnsi="Times New Roman" w:cs="Times New Roman"/>
                <w:sz w:val="18"/>
                <w:szCs w:val="18"/>
              </w:rPr>
              <w:t>.2019-31.12.2019</w:t>
            </w:r>
            <w:r>
              <w:rPr>
                <w:rFonts w:ascii="Times New Roman" w:hAnsi="Times New Roman" w:cs="Times New Roman"/>
                <w:sz w:val="18"/>
                <w:szCs w:val="18"/>
              </w:rPr>
              <w:t xml:space="preserve"> </w:t>
            </w:r>
            <w:r w:rsidRPr="00801F12">
              <w:rPr>
                <w:rFonts w:ascii="Times New Roman" w:hAnsi="Times New Roman" w:cs="Times New Roman"/>
                <w:sz w:val="18"/>
                <w:szCs w:val="18"/>
              </w:rPr>
              <w:t>г.</w:t>
            </w:r>
          </w:p>
        </w:tc>
        <w:tc>
          <w:tcPr>
            <w:tcW w:w="1842" w:type="dxa"/>
            <w:gridSpan w:val="2"/>
          </w:tcPr>
          <w:p w:rsidR="00801F12" w:rsidRPr="00801F12" w:rsidRDefault="00801F12" w:rsidP="007E0B23">
            <w:pPr>
              <w:rPr>
                <w:rFonts w:ascii="Times New Roman" w:hAnsi="Times New Roman" w:cs="Times New Roman"/>
                <w:sz w:val="18"/>
                <w:szCs w:val="18"/>
              </w:rPr>
            </w:pPr>
            <w:r w:rsidRPr="00801F12">
              <w:rPr>
                <w:rFonts w:ascii="Times New Roman" w:hAnsi="Times New Roman" w:cs="Times New Roman"/>
                <w:sz w:val="18"/>
                <w:szCs w:val="18"/>
              </w:rPr>
              <w:t>Попълнени декларации</w:t>
            </w:r>
          </w:p>
        </w:tc>
        <w:tc>
          <w:tcPr>
            <w:tcW w:w="1418" w:type="dxa"/>
          </w:tcPr>
          <w:p w:rsidR="00801F12" w:rsidRPr="00C93EF2" w:rsidRDefault="00801F12" w:rsidP="00801F12">
            <w:pPr>
              <w:rPr>
                <w:rFonts w:ascii="Times New Roman" w:hAnsi="Times New Roman" w:cs="Times New Roman"/>
                <w:sz w:val="18"/>
                <w:szCs w:val="18"/>
              </w:rPr>
            </w:pPr>
            <w:r>
              <w:rPr>
                <w:rFonts w:ascii="Times New Roman" w:hAnsi="Times New Roman" w:cs="Times New Roman"/>
                <w:sz w:val="18"/>
                <w:szCs w:val="18"/>
              </w:rPr>
              <w:t xml:space="preserve">Главен директор </w:t>
            </w:r>
            <w:r w:rsidRPr="00C93EF2">
              <w:rPr>
                <w:rFonts w:ascii="Times New Roman" w:hAnsi="Times New Roman" w:cs="Times New Roman"/>
                <w:sz w:val="18"/>
                <w:szCs w:val="18"/>
              </w:rPr>
              <w:t xml:space="preserve">и началници </w:t>
            </w:r>
            <w:r>
              <w:rPr>
                <w:rFonts w:ascii="Times New Roman" w:hAnsi="Times New Roman" w:cs="Times New Roman"/>
                <w:sz w:val="18"/>
                <w:szCs w:val="18"/>
              </w:rPr>
              <w:t xml:space="preserve">на </w:t>
            </w:r>
            <w:r w:rsidRPr="00C93EF2">
              <w:rPr>
                <w:rFonts w:ascii="Times New Roman" w:hAnsi="Times New Roman" w:cs="Times New Roman"/>
                <w:sz w:val="18"/>
                <w:szCs w:val="18"/>
              </w:rPr>
              <w:t xml:space="preserve">отдели в </w:t>
            </w:r>
            <w:r>
              <w:rPr>
                <w:rFonts w:ascii="Times New Roman" w:hAnsi="Times New Roman" w:cs="Times New Roman"/>
                <w:sz w:val="18"/>
                <w:szCs w:val="18"/>
              </w:rPr>
              <w:t>ГД „СППРР" в МРРБ</w:t>
            </w:r>
          </w:p>
          <w:p w:rsidR="00801F12" w:rsidRPr="00801F12" w:rsidRDefault="00801F12" w:rsidP="007E0B23">
            <w:pPr>
              <w:rPr>
                <w:rFonts w:ascii="Times New Roman" w:hAnsi="Times New Roman" w:cs="Times New Roman"/>
                <w:sz w:val="18"/>
                <w:szCs w:val="18"/>
              </w:rPr>
            </w:pPr>
          </w:p>
        </w:tc>
        <w:tc>
          <w:tcPr>
            <w:tcW w:w="1976" w:type="dxa"/>
          </w:tcPr>
          <w:p w:rsidR="00801F12" w:rsidRPr="00C93EF2"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112D35" w:rsidRDefault="00801F12" w:rsidP="007E0B23">
            <w:pPr>
              <w:rPr>
                <w:rFonts w:ascii="Times New Roman" w:hAnsi="Times New Roman" w:cs="Times New Roman"/>
                <w:sz w:val="18"/>
                <w:szCs w:val="18"/>
              </w:rPr>
            </w:pPr>
            <w:r w:rsidRPr="00112D35">
              <w:rPr>
                <w:rFonts w:ascii="Times New Roman" w:hAnsi="Times New Roman" w:cs="Times New Roman"/>
                <w:sz w:val="18"/>
                <w:szCs w:val="18"/>
              </w:rPr>
              <w:lastRenderedPageBreak/>
              <w:t>Сформиране на група за оценка на риска от измами</w:t>
            </w:r>
          </w:p>
        </w:tc>
        <w:tc>
          <w:tcPr>
            <w:tcW w:w="1701" w:type="dxa"/>
            <w:gridSpan w:val="2"/>
          </w:tcPr>
          <w:p w:rsidR="00801F12" w:rsidRPr="00112D35" w:rsidRDefault="00801F12" w:rsidP="00112D35">
            <w:pPr>
              <w:rPr>
                <w:rFonts w:ascii="Times New Roman" w:hAnsi="Times New Roman" w:cs="Times New Roman"/>
                <w:sz w:val="18"/>
                <w:szCs w:val="18"/>
              </w:rPr>
            </w:pPr>
            <w:r>
              <w:rPr>
                <w:rFonts w:ascii="Times New Roman" w:hAnsi="Times New Roman" w:cs="Times New Roman"/>
                <w:sz w:val="18"/>
                <w:szCs w:val="18"/>
              </w:rPr>
              <w:t>О</w:t>
            </w:r>
            <w:r w:rsidRPr="00112D35">
              <w:rPr>
                <w:rFonts w:ascii="Times New Roman" w:hAnsi="Times New Roman" w:cs="Times New Roman"/>
                <w:sz w:val="18"/>
                <w:szCs w:val="18"/>
              </w:rPr>
              <w:t>рганизацион</w:t>
            </w:r>
            <w:r>
              <w:rPr>
                <w:rFonts w:ascii="Times New Roman" w:hAnsi="Times New Roman" w:cs="Times New Roman"/>
                <w:sz w:val="18"/>
                <w:szCs w:val="18"/>
              </w:rPr>
              <w:t>е</w:t>
            </w:r>
            <w:r w:rsidRPr="00112D35">
              <w:rPr>
                <w:rFonts w:ascii="Times New Roman" w:hAnsi="Times New Roman" w:cs="Times New Roman"/>
                <w:sz w:val="18"/>
                <w:szCs w:val="18"/>
              </w:rPr>
              <w:t>н</w:t>
            </w:r>
          </w:p>
        </w:tc>
        <w:tc>
          <w:tcPr>
            <w:tcW w:w="1984" w:type="dxa"/>
          </w:tcPr>
          <w:p w:rsidR="00801F12" w:rsidRPr="00112D35" w:rsidRDefault="00801F12" w:rsidP="007E0B23">
            <w:pPr>
              <w:rPr>
                <w:rFonts w:ascii="Times New Roman" w:hAnsi="Times New Roman" w:cs="Times New Roman"/>
                <w:sz w:val="18"/>
                <w:szCs w:val="18"/>
              </w:rPr>
            </w:pPr>
            <w:r w:rsidRPr="00112D35">
              <w:rPr>
                <w:rFonts w:ascii="Times New Roman" w:hAnsi="Times New Roman" w:cs="Times New Roman"/>
                <w:sz w:val="18"/>
                <w:szCs w:val="18"/>
              </w:rPr>
              <w:t xml:space="preserve">Разкриване на </w:t>
            </w:r>
            <w:proofErr w:type="spellStart"/>
            <w:r w:rsidRPr="00112D35">
              <w:rPr>
                <w:rFonts w:ascii="Times New Roman" w:hAnsi="Times New Roman" w:cs="Times New Roman"/>
                <w:sz w:val="18"/>
                <w:szCs w:val="18"/>
              </w:rPr>
              <w:t>еветуални</w:t>
            </w:r>
            <w:proofErr w:type="spellEnd"/>
            <w:r w:rsidRPr="00112D35">
              <w:rPr>
                <w:rFonts w:ascii="Times New Roman" w:hAnsi="Times New Roman" w:cs="Times New Roman"/>
                <w:sz w:val="18"/>
                <w:szCs w:val="18"/>
              </w:rPr>
              <w:t xml:space="preserve"> рискове за измама и изготвяне на предложения за внедряване на ефективни и пропорционални мерки за борба с измамите</w:t>
            </w:r>
          </w:p>
        </w:tc>
        <w:tc>
          <w:tcPr>
            <w:tcW w:w="1276" w:type="dxa"/>
          </w:tcPr>
          <w:p w:rsidR="00801F12" w:rsidRPr="00112D35" w:rsidRDefault="00801F12" w:rsidP="007E0B23">
            <w:pPr>
              <w:rPr>
                <w:rFonts w:ascii="Times New Roman" w:hAnsi="Times New Roman" w:cs="Times New Roman"/>
                <w:sz w:val="18"/>
                <w:szCs w:val="18"/>
              </w:rPr>
            </w:pPr>
            <w:r w:rsidRPr="00112D35">
              <w:rPr>
                <w:rFonts w:ascii="Times New Roman" w:hAnsi="Times New Roman" w:cs="Times New Roman"/>
                <w:sz w:val="18"/>
                <w:szCs w:val="18"/>
              </w:rPr>
              <w:t>01.</w:t>
            </w:r>
            <w:proofErr w:type="spellStart"/>
            <w:r w:rsidRPr="00112D35">
              <w:rPr>
                <w:rFonts w:ascii="Times New Roman" w:hAnsi="Times New Roman" w:cs="Times New Roman"/>
                <w:sz w:val="18"/>
                <w:szCs w:val="18"/>
              </w:rPr>
              <w:t>01</w:t>
            </w:r>
            <w:proofErr w:type="spellEnd"/>
            <w:r w:rsidRPr="00112D35">
              <w:rPr>
                <w:rFonts w:ascii="Times New Roman" w:hAnsi="Times New Roman" w:cs="Times New Roman"/>
                <w:sz w:val="18"/>
                <w:szCs w:val="18"/>
              </w:rPr>
              <w:t>.2019-31.12.2019</w:t>
            </w:r>
            <w:r>
              <w:rPr>
                <w:rFonts w:ascii="Times New Roman" w:hAnsi="Times New Roman" w:cs="Times New Roman"/>
                <w:sz w:val="18"/>
                <w:szCs w:val="18"/>
              </w:rPr>
              <w:t xml:space="preserve"> </w:t>
            </w:r>
            <w:r w:rsidRPr="00112D35">
              <w:rPr>
                <w:rFonts w:ascii="Times New Roman" w:hAnsi="Times New Roman" w:cs="Times New Roman"/>
                <w:sz w:val="18"/>
                <w:szCs w:val="18"/>
              </w:rPr>
              <w:t>г.</w:t>
            </w:r>
          </w:p>
        </w:tc>
        <w:tc>
          <w:tcPr>
            <w:tcW w:w="1842" w:type="dxa"/>
            <w:gridSpan w:val="2"/>
          </w:tcPr>
          <w:p w:rsidR="00801F12" w:rsidRPr="00112D35" w:rsidRDefault="00801F12" w:rsidP="007E0B23">
            <w:pPr>
              <w:rPr>
                <w:rFonts w:ascii="Times New Roman" w:hAnsi="Times New Roman" w:cs="Times New Roman"/>
                <w:sz w:val="18"/>
                <w:szCs w:val="18"/>
              </w:rPr>
            </w:pPr>
            <w:proofErr w:type="spellStart"/>
            <w:r w:rsidRPr="00112D35">
              <w:rPr>
                <w:rFonts w:ascii="Times New Roman" w:hAnsi="Times New Roman" w:cs="Times New Roman"/>
                <w:sz w:val="18"/>
                <w:szCs w:val="18"/>
              </w:rPr>
              <w:t>Проведeни</w:t>
            </w:r>
            <w:proofErr w:type="spellEnd"/>
            <w:r w:rsidRPr="00112D35">
              <w:rPr>
                <w:rFonts w:ascii="Times New Roman" w:hAnsi="Times New Roman" w:cs="Times New Roman"/>
                <w:sz w:val="18"/>
                <w:szCs w:val="18"/>
              </w:rPr>
              <w:t xml:space="preserve"> заседания, извършени оценки и изготвени доклади</w:t>
            </w:r>
          </w:p>
        </w:tc>
        <w:tc>
          <w:tcPr>
            <w:tcW w:w="1418" w:type="dxa"/>
          </w:tcPr>
          <w:p w:rsidR="00801F12" w:rsidRDefault="00801F12" w:rsidP="00112D35">
            <w:pPr>
              <w:ind w:left="-107" w:right="-108"/>
              <w:rPr>
                <w:rFonts w:ascii="Times New Roman" w:eastAsia="Calibri" w:hAnsi="Times New Roman" w:cs="Times New Roman"/>
                <w:sz w:val="18"/>
                <w:szCs w:val="18"/>
              </w:rPr>
            </w:pPr>
            <w:r w:rsidRPr="00112D35">
              <w:rPr>
                <w:rFonts w:ascii="Times New Roman" w:eastAsia="Calibri" w:hAnsi="Times New Roman" w:cs="Times New Roman"/>
                <w:sz w:val="18"/>
                <w:szCs w:val="18"/>
              </w:rPr>
              <w:t>Директор на дирекция</w:t>
            </w:r>
            <w:r>
              <w:rPr>
                <w:rFonts w:ascii="Times New Roman" w:eastAsia="Calibri" w:hAnsi="Times New Roman" w:cs="Times New Roman"/>
                <w:sz w:val="18"/>
                <w:szCs w:val="18"/>
              </w:rPr>
              <w:t xml:space="preserve"> </w:t>
            </w:r>
            <w:r w:rsidRPr="00112D35">
              <w:rPr>
                <w:rFonts w:ascii="Times New Roman" w:eastAsia="Calibri" w:hAnsi="Times New Roman" w:cs="Times New Roman"/>
                <w:sz w:val="18"/>
                <w:szCs w:val="18"/>
              </w:rPr>
              <w:t xml:space="preserve">„УТС“ </w:t>
            </w:r>
            <w:r w:rsidR="00A7585E">
              <w:rPr>
                <w:rFonts w:ascii="Times New Roman" w:eastAsia="Calibri" w:hAnsi="Times New Roman" w:cs="Times New Roman"/>
                <w:sz w:val="18"/>
                <w:szCs w:val="18"/>
              </w:rPr>
              <w:t xml:space="preserve"> </w:t>
            </w:r>
            <w:r w:rsidRPr="00112D35">
              <w:rPr>
                <w:rFonts w:ascii="Times New Roman" w:eastAsia="Calibri" w:hAnsi="Times New Roman" w:cs="Times New Roman"/>
                <w:sz w:val="18"/>
                <w:szCs w:val="18"/>
              </w:rPr>
              <w:t>в МРРБ</w:t>
            </w:r>
            <w:r>
              <w:rPr>
                <w:rFonts w:ascii="Times New Roman" w:eastAsia="Calibri" w:hAnsi="Times New Roman" w:cs="Times New Roman"/>
                <w:sz w:val="18"/>
                <w:szCs w:val="18"/>
              </w:rPr>
              <w:t>;</w:t>
            </w:r>
          </w:p>
          <w:p w:rsidR="00801F12" w:rsidRPr="00112D35" w:rsidRDefault="00801F12" w:rsidP="00112D35">
            <w:pPr>
              <w:ind w:left="-107" w:right="-250"/>
              <w:rPr>
                <w:rFonts w:ascii="Times New Roman" w:hAnsi="Times New Roman" w:cs="Times New Roman"/>
                <w:sz w:val="18"/>
                <w:szCs w:val="18"/>
              </w:rPr>
            </w:pPr>
            <w:r w:rsidRPr="00112D35">
              <w:rPr>
                <w:rFonts w:ascii="Times New Roman" w:hAnsi="Times New Roman" w:cs="Times New Roman"/>
                <w:sz w:val="18"/>
                <w:szCs w:val="18"/>
              </w:rPr>
              <w:t xml:space="preserve"> Отдел "Законодателство и</w:t>
            </w:r>
            <w:r>
              <w:rPr>
                <w:rFonts w:ascii="Times New Roman" w:hAnsi="Times New Roman" w:cs="Times New Roman"/>
                <w:sz w:val="18"/>
                <w:szCs w:val="18"/>
              </w:rPr>
              <w:t xml:space="preserve"> и нередности"(ЗН)</w:t>
            </w:r>
          </w:p>
        </w:tc>
        <w:tc>
          <w:tcPr>
            <w:tcW w:w="1976" w:type="dxa"/>
          </w:tcPr>
          <w:p w:rsidR="00801F12" w:rsidRPr="00C93EF2"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112D35">
        <w:trPr>
          <w:trHeight w:val="1550"/>
        </w:trPr>
        <w:tc>
          <w:tcPr>
            <w:tcW w:w="3227" w:type="dxa"/>
          </w:tcPr>
          <w:p w:rsidR="00801F12" w:rsidRPr="00112D35" w:rsidRDefault="00801F12" w:rsidP="007E0B23">
            <w:pPr>
              <w:rPr>
                <w:rFonts w:ascii="Times New Roman" w:hAnsi="Times New Roman" w:cs="Times New Roman"/>
                <w:sz w:val="18"/>
                <w:szCs w:val="18"/>
              </w:rPr>
            </w:pPr>
            <w:r w:rsidRPr="00112D35">
              <w:rPr>
                <w:rFonts w:ascii="Times New Roman" w:hAnsi="Times New Roman" w:cs="Times New Roman"/>
                <w:sz w:val="18"/>
                <w:szCs w:val="18"/>
              </w:rPr>
              <w:t>Повишаване на осведомеността на лицата, участващи във верификацията на разходите по проекти по отношение на възможностите и начините за подаване на сигнали за</w:t>
            </w:r>
            <w:r>
              <w:rPr>
                <w:rFonts w:ascii="Times New Roman" w:hAnsi="Times New Roman" w:cs="Times New Roman"/>
                <w:sz w:val="18"/>
                <w:szCs w:val="18"/>
              </w:rPr>
              <w:t xml:space="preserve"> нередности, измама и корупция </w:t>
            </w:r>
          </w:p>
        </w:tc>
        <w:tc>
          <w:tcPr>
            <w:tcW w:w="1701" w:type="dxa"/>
            <w:gridSpan w:val="2"/>
          </w:tcPr>
          <w:p w:rsidR="00801F12" w:rsidRPr="00112D35" w:rsidRDefault="00801F12" w:rsidP="007E0B23">
            <w:pPr>
              <w:rPr>
                <w:rFonts w:ascii="Times New Roman" w:hAnsi="Times New Roman" w:cs="Times New Roman"/>
                <w:sz w:val="18"/>
                <w:szCs w:val="18"/>
              </w:rPr>
            </w:pPr>
            <w:r>
              <w:rPr>
                <w:rFonts w:ascii="Times New Roman" w:hAnsi="Times New Roman" w:cs="Times New Roman"/>
                <w:sz w:val="18"/>
                <w:szCs w:val="18"/>
              </w:rPr>
              <w:t>О</w:t>
            </w:r>
            <w:r w:rsidRPr="00112D35">
              <w:rPr>
                <w:rFonts w:ascii="Times New Roman" w:hAnsi="Times New Roman" w:cs="Times New Roman"/>
                <w:sz w:val="18"/>
                <w:szCs w:val="18"/>
              </w:rPr>
              <w:t>рганизацион</w:t>
            </w:r>
            <w:r>
              <w:rPr>
                <w:rFonts w:ascii="Times New Roman" w:hAnsi="Times New Roman" w:cs="Times New Roman"/>
                <w:sz w:val="18"/>
                <w:szCs w:val="18"/>
              </w:rPr>
              <w:t>е</w:t>
            </w:r>
            <w:r w:rsidRPr="00112D35">
              <w:rPr>
                <w:rFonts w:ascii="Times New Roman" w:hAnsi="Times New Roman" w:cs="Times New Roman"/>
                <w:sz w:val="18"/>
                <w:szCs w:val="18"/>
              </w:rPr>
              <w:t>н</w:t>
            </w:r>
          </w:p>
        </w:tc>
        <w:tc>
          <w:tcPr>
            <w:tcW w:w="1984" w:type="dxa"/>
          </w:tcPr>
          <w:p w:rsidR="00801F12" w:rsidRPr="00112D35" w:rsidRDefault="00801F12" w:rsidP="007E0B23">
            <w:pPr>
              <w:rPr>
                <w:rFonts w:ascii="Times New Roman" w:hAnsi="Times New Roman" w:cs="Times New Roman"/>
                <w:sz w:val="18"/>
                <w:szCs w:val="18"/>
              </w:rPr>
            </w:pPr>
            <w:r w:rsidRPr="00112D35">
              <w:rPr>
                <w:rFonts w:ascii="Times New Roman" w:hAnsi="Times New Roman" w:cs="Times New Roman"/>
                <w:sz w:val="18"/>
                <w:szCs w:val="18"/>
              </w:rPr>
              <w:t>Коректно адресирани и мотивирани сигнали за нередности</w:t>
            </w:r>
          </w:p>
        </w:tc>
        <w:tc>
          <w:tcPr>
            <w:tcW w:w="1276" w:type="dxa"/>
          </w:tcPr>
          <w:p w:rsidR="00801F12" w:rsidRPr="00112D35" w:rsidRDefault="00801F12" w:rsidP="007E0B23">
            <w:pPr>
              <w:rPr>
                <w:rFonts w:ascii="Times New Roman" w:hAnsi="Times New Roman" w:cs="Times New Roman"/>
                <w:sz w:val="18"/>
                <w:szCs w:val="18"/>
              </w:rPr>
            </w:pPr>
            <w:r w:rsidRPr="00112D35">
              <w:rPr>
                <w:rFonts w:ascii="Times New Roman" w:hAnsi="Times New Roman" w:cs="Times New Roman"/>
                <w:sz w:val="18"/>
                <w:szCs w:val="18"/>
              </w:rPr>
              <w:t>01.</w:t>
            </w:r>
            <w:proofErr w:type="spellStart"/>
            <w:r w:rsidRPr="00112D35">
              <w:rPr>
                <w:rFonts w:ascii="Times New Roman" w:hAnsi="Times New Roman" w:cs="Times New Roman"/>
                <w:sz w:val="18"/>
                <w:szCs w:val="18"/>
              </w:rPr>
              <w:t>01</w:t>
            </w:r>
            <w:proofErr w:type="spellEnd"/>
            <w:r w:rsidRPr="00112D35">
              <w:rPr>
                <w:rFonts w:ascii="Times New Roman" w:hAnsi="Times New Roman" w:cs="Times New Roman"/>
                <w:sz w:val="18"/>
                <w:szCs w:val="18"/>
              </w:rPr>
              <w:t>.2019-31.12.2019</w:t>
            </w:r>
            <w:r>
              <w:rPr>
                <w:rFonts w:ascii="Times New Roman" w:hAnsi="Times New Roman" w:cs="Times New Roman"/>
                <w:sz w:val="18"/>
                <w:szCs w:val="18"/>
              </w:rPr>
              <w:t xml:space="preserve"> </w:t>
            </w:r>
            <w:r w:rsidRPr="00112D35">
              <w:rPr>
                <w:rFonts w:ascii="Times New Roman" w:hAnsi="Times New Roman" w:cs="Times New Roman"/>
                <w:sz w:val="18"/>
                <w:szCs w:val="18"/>
              </w:rPr>
              <w:t>г.</w:t>
            </w:r>
          </w:p>
        </w:tc>
        <w:tc>
          <w:tcPr>
            <w:tcW w:w="1842" w:type="dxa"/>
            <w:gridSpan w:val="2"/>
          </w:tcPr>
          <w:p w:rsidR="00801F12" w:rsidRPr="00112D35" w:rsidRDefault="00801F12" w:rsidP="007E0B23">
            <w:pPr>
              <w:rPr>
                <w:rFonts w:ascii="Times New Roman" w:hAnsi="Times New Roman" w:cs="Times New Roman"/>
                <w:sz w:val="18"/>
                <w:szCs w:val="18"/>
              </w:rPr>
            </w:pPr>
            <w:r w:rsidRPr="00112D35">
              <w:rPr>
                <w:rFonts w:ascii="Times New Roman" w:hAnsi="Times New Roman" w:cs="Times New Roman"/>
                <w:sz w:val="18"/>
                <w:szCs w:val="18"/>
              </w:rPr>
              <w:t>Проведени обучения, участие в семинари, индивидуални обучение на експерти</w:t>
            </w:r>
          </w:p>
        </w:tc>
        <w:tc>
          <w:tcPr>
            <w:tcW w:w="1418" w:type="dxa"/>
          </w:tcPr>
          <w:p w:rsidR="00801F12" w:rsidRPr="00112D35" w:rsidRDefault="00801F12" w:rsidP="00D41E49">
            <w:pPr>
              <w:spacing w:line="256" w:lineRule="auto"/>
              <w:rPr>
                <w:rFonts w:ascii="Times New Roman" w:eastAsia="Calibri" w:hAnsi="Times New Roman" w:cs="Times New Roman"/>
                <w:sz w:val="18"/>
                <w:szCs w:val="18"/>
              </w:rPr>
            </w:pPr>
            <w:r w:rsidRPr="00112D35">
              <w:rPr>
                <w:rFonts w:ascii="Times New Roman" w:eastAsia="Calibri" w:hAnsi="Times New Roman" w:cs="Times New Roman"/>
                <w:sz w:val="18"/>
                <w:szCs w:val="18"/>
              </w:rPr>
              <w:t>Директор на дирекция</w:t>
            </w:r>
            <w:r>
              <w:rPr>
                <w:rFonts w:ascii="Times New Roman" w:eastAsia="Calibri" w:hAnsi="Times New Roman" w:cs="Times New Roman"/>
                <w:sz w:val="18"/>
                <w:szCs w:val="18"/>
              </w:rPr>
              <w:t xml:space="preserve"> </w:t>
            </w:r>
            <w:r w:rsidRPr="00112D35">
              <w:rPr>
                <w:rFonts w:ascii="Times New Roman" w:eastAsia="Calibri" w:hAnsi="Times New Roman" w:cs="Times New Roman"/>
                <w:sz w:val="18"/>
                <w:szCs w:val="18"/>
              </w:rPr>
              <w:t>„УТС“ в МРРБ;</w:t>
            </w:r>
            <w:r>
              <w:rPr>
                <w:rFonts w:ascii="Times New Roman" w:eastAsia="Calibri" w:hAnsi="Times New Roman" w:cs="Times New Roman"/>
                <w:sz w:val="18"/>
                <w:szCs w:val="18"/>
              </w:rPr>
              <w:t xml:space="preserve"> </w:t>
            </w:r>
            <w:r w:rsidRPr="00112D35">
              <w:rPr>
                <w:rFonts w:ascii="Times New Roman" w:eastAsia="Calibri" w:hAnsi="Times New Roman" w:cs="Times New Roman"/>
                <w:sz w:val="18"/>
                <w:szCs w:val="18"/>
              </w:rPr>
              <w:t>Началник отдел "З</w:t>
            </w:r>
            <w:r>
              <w:rPr>
                <w:rFonts w:ascii="Times New Roman" w:eastAsia="Calibri" w:hAnsi="Times New Roman" w:cs="Times New Roman"/>
                <w:sz w:val="18"/>
                <w:szCs w:val="18"/>
              </w:rPr>
              <w:t>Н</w:t>
            </w:r>
            <w:r w:rsidRPr="00112D35">
              <w:rPr>
                <w:rFonts w:ascii="Times New Roman" w:eastAsia="Calibri" w:hAnsi="Times New Roman" w:cs="Times New Roman"/>
                <w:sz w:val="18"/>
                <w:szCs w:val="18"/>
              </w:rPr>
              <w:t>"</w:t>
            </w:r>
            <w:r>
              <w:rPr>
                <w:rFonts w:ascii="Times New Roman" w:eastAsia="Calibri" w:hAnsi="Times New Roman" w:cs="Times New Roman"/>
                <w:sz w:val="18"/>
                <w:szCs w:val="18"/>
              </w:rPr>
              <w:t xml:space="preserve">; </w:t>
            </w:r>
            <w:r w:rsidRPr="00112D35">
              <w:rPr>
                <w:rFonts w:ascii="Times New Roman" w:eastAsia="Calibri" w:hAnsi="Times New Roman" w:cs="Times New Roman"/>
                <w:sz w:val="18"/>
                <w:szCs w:val="18"/>
              </w:rPr>
              <w:t>Началник отдел</w:t>
            </w:r>
            <w:r w:rsidR="007E0B23">
              <w:rPr>
                <w:rFonts w:ascii="Times New Roman" w:eastAsia="Calibri" w:hAnsi="Times New Roman" w:cs="Times New Roman"/>
                <w:sz w:val="18"/>
                <w:szCs w:val="18"/>
              </w:rPr>
              <w:t xml:space="preserve"> </w:t>
            </w:r>
            <w:r w:rsidRPr="00112D35">
              <w:rPr>
                <w:rFonts w:ascii="Times New Roman" w:eastAsia="Calibri" w:hAnsi="Times New Roman" w:cs="Times New Roman"/>
                <w:sz w:val="18"/>
                <w:szCs w:val="18"/>
              </w:rPr>
              <w:t xml:space="preserve"> "Организационно развитие и публичност" </w:t>
            </w:r>
            <w:r>
              <w:rPr>
                <w:rFonts w:ascii="Times New Roman" w:eastAsia="Calibri" w:hAnsi="Times New Roman" w:cs="Times New Roman"/>
                <w:sz w:val="18"/>
                <w:szCs w:val="18"/>
              </w:rPr>
              <w:t>(ОРП);  Съвместни секретариати</w:t>
            </w:r>
          </w:p>
        </w:tc>
        <w:tc>
          <w:tcPr>
            <w:tcW w:w="1976" w:type="dxa"/>
          </w:tcPr>
          <w:p w:rsidR="00801F12" w:rsidRPr="00C93EF2"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112D35" w:rsidRDefault="00801F12" w:rsidP="007E0B23">
            <w:pPr>
              <w:rPr>
                <w:rFonts w:ascii="Times New Roman" w:hAnsi="Times New Roman" w:cs="Times New Roman"/>
                <w:sz w:val="18"/>
                <w:szCs w:val="18"/>
              </w:rPr>
            </w:pPr>
            <w:r w:rsidRPr="00112D35">
              <w:rPr>
                <w:rFonts w:ascii="Times New Roman" w:hAnsi="Times New Roman" w:cs="Times New Roman"/>
                <w:sz w:val="18"/>
                <w:szCs w:val="18"/>
              </w:rPr>
              <w:t>Извършване на проверка за конфликт на интереси в модул „Обекти" на инструмента „АРАХНЕ“ преди създаване на профил за работа в ИСУН 2020 и/или включване</w:t>
            </w:r>
            <w:r w:rsidR="007E0B23">
              <w:rPr>
                <w:rFonts w:ascii="Times New Roman" w:hAnsi="Times New Roman" w:cs="Times New Roman"/>
                <w:sz w:val="18"/>
                <w:szCs w:val="18"/>
              </w:rPr>
              <w:t xml:space="preserve"> в оценителна сесия в ИСУН 2020</w:t>
            </w:r>
          </w:p>
        </w:tc>
        <w:tc>
          <w:tcPr>
            <w:tcW w:w="1701" w:type="dxa"/>
            <w:gridSpan w:val="2"/>
          </w:tcPr>
          <w:p w:rsidR="00801F12" w:rsidRPr="00112D35" w:rsidRDefault="00801F12" w:rsidP="007E0B23">
            <w:pPr>
              <w:rPr>
                <w:rFonts w:ascii="Times New Roman" w:hAnsi="Times New Roman" w:cs="Times New Roman"/>
                <w:sz w:val="18"/>
                <w:szCs w:val="18"/>
              </w:rPr>
            </w:pPr>
            <w:r w:rsidRPr="00112D35">
              <w:rPr>
                <w:rFonts w:ascii="Times New Roman" w:hAnsi="Times New Roman" w:cs="Times New Roman"/>
                <w:sz w:val="18"/>
                <w:szCs w:val="18"/>
              </w:rPr>
              <w:t>Организационен</w:t>
            </w:r>
          </w:p>
        </w:tc>
        <w:tc>
          <w:tcPr>
            <w:tcW w:w="1984" w:type="dxa"/>
          </w:tcPr>
          <w:p w:rsidR="00801F12" w:rsidRPr="00112D35" w:rsidRDefault="00E857E7" w:rsidP="007E0B23">
            <w:pPr>
              <w:rPr>
                <w:rFonts w:ascii="Times New Roman" w:hAnsi="Times New Roman" w:cs="Times New Roman"/>
                <w:sz w:val="18"/>
                <w:szCs w:val="18"/>
              </w:rPr>
            </w:pPr>
            <w:r>
              <w:rPr>
                <w:rFonts w:ascii="Times New Roman" w:hAnsi="Times New Roman" w:cs="Times New Roman"/>
                <w:sz w:val="18"/>
                <w:szCs w:val="18"/>
              </w:rPr>
              <w:t>Избягване на евентуален конфликт на интереси</w:t>
            </w:r>
          </w:p>
        </w:tc>
        <w:tc>
          <w:tcPr>
            <w:tcW w:w="1276" w:type="dxa"/>
          </w:tcPr>
          <w:p w:rsidR="00801F12" w:rsidRPr="00112D35" w:rsidRDefault="00801F12" w:rsidP="007E0B23">
            <w:pPr>
              <w:rPr>
                <w:rFonts w:ascii="Times New Roman" w:hAnsi="Times New Roman" w:cs="Times New Roman"/>
                <w:sz w:val="18"/>
                <w:szCs w:val="18"/>
              </w:rPr>
            </w:pPr>
            <w:r w:rsidRPr="00112D35">
              <w:rPr>
                <w:rFonts w:ascii="Times New Roman" w:hAnsi="Times New Roman" w:cs="Times New Roman"/>
                <w:sz w:val="18"/>
                <w:szCs w:val="18"/>
              </w:rPr>
              <w:t>Постоянен</w:t>
            </w:r>
          </w:p>
        </w:tc>
        <w:tc>
          <w:tcPr>
            <w:tcW w:w="1842" w:type="dxa"/>
            <w:gridSpan w:val="2"/>
          </w:tcPr>
          <w:p w:rsidR="00801F12" w:rsidRPr="00112D35" w:rsidRDefault="00801F12" w:rsidP="007E0B23">
            <w:pPr>
              <w:rPr>
                <w:rFonts w:ascii="Times New Roman" w:hAnsi="Times New Roman" w:cs="Times New Roman"/>
                <w:sz w:val="18"/>
                <w:szCs w:val="18"/>
              </w:rPr>
            </w:pPr>
            <w:r>
              <w:rPr>
                <w:rFonts w:ascii="Times New Roman" w:hAnsi="Times New Roman" w:cs="Times New Roman"/>
                <w:sz w:val="18"/>
                <w:szCs w:val="18"/>
              </w:rPr>
              <w:t>Б</w:t>
            </w:r>
            <w:r w:rsidRPr="00112D35">
              <w:rPr>
                <w:rFonts w:ascii="Times New Roman" w:hAnsi="Times New Roman" w:cs="Times New Roman"/>
                <w:sz w:val="18"/>
                <w:szCs w:val="18"/>
              </w:rPr>
              <w:t>рой проверки</w:t>
            </w:r>
          </w:p>
        </w:tc>
        <w:tc>
          <w:tcPr>
            <w:tcW w:w="1418" w:type="dxa"/>
          </w:tcPr>
          <w:p w:rsidR="00801F12" w:rsidRPr="00E857E7" w:rsidRDefault="00E857E7" w:rsidP="007E0B23">
            <w:pPr>
              <w:rPr>
                <w:rFonts w:ascii="Times New Roman" w:hAnsi="Times New Roman" w:cs="Times New Roman"/>
                <w:sz w:val="18"/>
                <w:szCs w:val="18"/>
              </w:rPr>
            </w:pPr>
            <w:r w:rsidRPr="00E857E7">
              <w:rPr>
                <w:rFonts w:ascii="Times New Roman" w:hAnsi="Times New Roman" w:cs="Times New Roman"/>
                <w:sz w:val="18"/>
                <w:szCs w:val="18"/>
              </w:rPr>
              <w:t>Началниците на отдели, които са упълномощени за работа с инструмента „АРАХНЕ“; о</w:t>
            </w:r>
            <w:r w:rsidR="00801F12" w:rsidRPr="00E857E7">
              <w:rPr>
                <w:rFonts w:ascii="Times New Roman" w:hAnsi="Times New Roman" w:cs="Times New Roman"/>
                <w:sz w:val="18"/>
                <w:szCs w:val="18"/>
              </w:rPr>
              <w:t xml:space="preserve">тговорници: Ваня Вълкова и Савина </w:t>
            </w:r>
            <w:proofErr w:type="spellStart"/>
            <w:r w:rsidR="00801F12" w:rsidRPr="00E857E7">
              <w:rPr>
                <w:rFonts w:ascii="Times New Roman" w:hAnsi="Times New Roman" w:cs="Times New Roman"/>
                <w:sz w:val="18"/>
                <w:szCs w:val="18"/>
              </w:rPr>
              <w:t>Моновска</w:t>
            </w:r>
            <w:proofErr w:type="spellEnd"/>
          </w:p>
        </w:tc>
        <w:tc>
          <w:tcPr>
            <w:tcW w:w="1976" w:type="dxa"/>
          </w:tcPr>
          <w:p w:rsidR="00801F12" w:rsidRPr="00C93EF2"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F51233" w:rsidRDefault="00801F12" w:rsidP="007E0B23">
            <w:pPr>
              <w:pStyle w:val="20"/>
              <w:shd w:val="clear" w:color="auto" w:fill="auto"/>
              <w:spacing w:before="0" w:line="240" w:lineRule="auto"/>
              <w:jc w:val="left"/>
              <w:rPr>
                <w:sz w:val="18"/>
                <w:szCs w:val="18"/>
              </w:rPr>
            </w:pPr>
            <w:r w:rsidRPr="00F51233">
              <w:rPr>
                <w:sz w:val="18"/>
                <w:szCs w:val="18"/>
              </w:rPr>
              <w:t>Сътрудничество с неправителствени организации (НПО) при осъществяване на мониторинг по процедури на ЗОП и подписаните договори за изпълнение</w:t>
            </w:r>
          </w:p>
        </w:tc>
        <w:tc>
          <w:tcPr>
            <w:tcW w:w="1701" w:type="dxa"/>
            <w:gridSpan w:val="2"/>
          </w:tcPr>
          <w:p w:rsidR="00801F12" w:rsidRPr="00F51233" w:rsidRDefault="00801F12" w:rsidP="007E0B23">
            <w:pPr>
              <w:pStyle w:val="20"/>
              <w:shd w:val="clear" w:color="auto" w:fill="auto"/>
              <w:spacing w:before="0" w:line="240" w:lineRule="auto"/>
              <w:rPr>
                <w:sz w:val="18"/>
                <w:szCs w:val="18"/>
              </w:rPr>
            </w:pPr>
            <w:r w:rsidRPr="00F51233">
              <w:rPr>
                <w:sz w:val="18"/>
                <w:szCs w:val="18"/>
              </w:rPr>
              <w:t>Организационен</w:t>
            </w:r>
          </w:p>
        </w:tc>
        <w:tc>
          <w:tcPr>
            <w:tcW w:w="1984" w:type="dxa"/>
          </w:tcPr>
          <w:p w:rsidR="00801F12" w:rsidRPr="00F51233" w:rsidRDefault="00801F12" w:rsidP="007E0B23">
            <w:pPr>
              <w:pStyle w:val="20"/>
              <w:shd w:val="clear" w:color="auto" w:fill="auto"/>
              <w:spacing w:before="0" w:line="240" w:lineRule="auto"/>
              <w:jc w:val="left"/>
              <w:rPr>
                <w:sz w:val="18"/>
                <w:szCs w:val="18"/>
              </w:rPr>
            </w:pPr>
            <w:r w:rsidRPr="00F51233">
              <w:rPr>
                <w:sz w:val="18"/>
                <w:szCs w:val="18"/>
              </w:rPr>
              <w:t>Външен мониторинг на гражданското общество и частния бизнес върху дейността на агенцията с цел по-голяма прозрачност в действията на АПИ</w:t>
            </w:r>
          </w:p>
        </w:tc>
        <w:tc>
          <w:tcPr>
            <w:tcW w:w="1276" w:type="dxa"/>
          </w:tcPr>
          <w:p w:rsidR="00801F12" w:rsidRPr="00F51233" w:rsidRDefault="00801F12" w:rsidP="007E0B23">
            <w:pPr>
              <w:pStyle w:val="20"/>
              <w:shd w:val="clear" w:color="auto" w:fill="auto"/>
              <w:spacing w:before="0" w:line="240" w:lineRule="auto"/>
              <w:rPr>
                <w:sz w:val="18"/>
                <w:szCs w:val="18"/>
              </w:rPr>
            </w:pPr>
            <w:r w:rsidRPr="00F51233">
              <w:rPr>
                <w:sz w:val="18"/>
                <w:szCs w:val="18"/>
              </w:rPr>
              <w:t>Постоянен</w:t>
            </w:r>
          </w:p>
        </w:tc>
        <w:tc>
          <w:tcPr>
            <w:tcW w:w="1842" w:type="dxa"/>
            <w:gridSpan w:val="2"/>
          </w:tcPr>
          <w:p w:rsidR="00801F12" w:rsidRPr="00F51233" w:rsidRDefault="00801F12" w:rsidP="007E0B23">
            <w:pPr>
              <w:pStyle w:val="20"/>
              <w:shd w:val="clear" w:color="auto" w:fill="auto"/>
              <w:spacing w:before="0" w:line="240" w:lineRule="auto"/>
              <w:rPr>
                <w:sz w:val="18"/>
                <w:szCs w:val="18"/>
              </w:rPr>
            </w:pPr>
            <w:r w:rsidRPr="00F51233">
              <w:rPr>
                <w:sz w:val="18"/>
                <w:szCs w:val="18"/>
              </w:rPr>
              <w:t>Подписан Пакт с НПО „Прозрачност без граници“</w:t>
            </w:r>
          </w:p>
        </w:tc>
        <w:tc>
          <w:tcPr>
            <w:tcW w:w="1418" w:type="dxa"/>
          </w:tcPr>
          <w:p w:rsidR="00801F12" w:rsidRPr="00F51233" w:rsidRDefault="00801F12" w:rsidP="007E0B23">
            <w:pPr>
              <w:pStyle w:val="NoSpacing"/>
              <w:ind w:left="-107" w:right="-108"/>
              <w:rPr>
                <w:rFonts w:ascii="Times New Roman" w:hAnsi="Times New Roman" w:cs="Times New Roman"/>
                <w:sz w:val="18"/>
                <w:szCs w:val="18"/>
              </w:rPr>
            </w:pPr>
            <w:r w:rsidRPr="00F51233">
              <w:rPr>
                <w:rFonts w:ascii="Times New Roman" w:hAnsi="Times New Roman" w:cs="Times New Roman"/>
                <w:sz w:val="18"/>
                <w:szCs w:val="18"/>
              </w:rPr>
              <w:t xml:space="preserve">Председател на УС на АПИ; </w:t>
            </w:r>
          </w:p>
          <w:p w:rsidR="00801F12" w:rsidRPr="00F51233" w:rsidRDefault="00801F12" w:rsidP="007E0B23">
            <w:pPr>
              <w:pStyle w:val="NoSpacing"/>
              <w:ind w:left="-107" w:right="-108"/>
            </w:pPr>
            <w:r w:rsidRPr="00F51233">
              <w:rPr>
                <w:rFonts w:ascii="Times New Roman" w:hAnsi="Times New Roman" w:cs="Times New Roman"/>
                <w:sz w:val="18"/>
                <w:szCs w:val="18"/>
              </w:rPr>
              <w:t>Директор на дирекция „Изпълнение на проекти по оперативна програма „Транспорт и транспортна инфраструктура“</w:t>
            </w:r>
            <w:r>
              <w:rPr>
                <w:rFonts w:ascii="Times New Roman" w:hAnsi="Times New Roman" w:cs="Times New Roman"/>
                <w:sz w:val="18"/>
                <w:szCs w:val="18"/>
              </w:rPr>
              <w:t xml:space="preserve"> 2014-2020</w:t>
            </w:r>
            <w:r w:rsidRPr="00F51233">
              <w:t xml:space="preserve"> </w:t>
            </w:r>
          </w:p>
        </w:tc>
        <w:tc>
          <w:tcPr>
            <w:tcW w:w="1976" w:type="dxa"/>
          </w:tcPr>
          <w:p w:rsidR="00801F12" w:rsidRPr="00C93EF2" w:rsidRDefault="00801F12" w:rsidP="00D41E49">
            <w:pPr>
              <w:rPr>
                <w:rFonts w:ascii="Times New Roman" w:hAnsi="Times New Roman" w:cs="Times New Roman"/>
                <w:sz w:val="18"/>
                <w:szCs w:val="18"/>
              </w:rPr>
            </w:pPr>
          </w:p>
        </w:tc>
        <w:tc>
          <w:tcPr>
            <w:tcW w:w="1976" w:type="dxa"/>
            <w:gridSpan w:val="3"/>
          </w:tcPr>
          <w:p w:rsidR="00801F12" w:rsidRPr="00EB2358" w:rsidRDefault="00801F12" w:rsidP="00D41E49">
            <w:pPr>
              <w:widowControl w:val="0"/>
              <w:jc w:val="both"/>
              <w:rPr>
                <w:rFonts w:ascii="Times New Roman" w:eastAsia="Times New Roman" w:hAnsi="Times New Roman" w:cs="Times New Roman"/>
                <w:bCs/>
                <w:sz w:val="18"/>
                <w:szCs w:val="18"/>
                <w:lang w:eastAsia="bg-BG" w:bidi="bg-BG"/>
              </w:rPr>
            </w:pPr>
          </w:p>
        </w:tc>
      </w:tr>
      <w:tr w:rsidR="00801F12" w:rsidRPr="00EB2358" w:rsidTr="00A6752F">
        <w:tc>
          <w:tcPr>
            <w:tcW w:w="3227" w:type="dxa"/>
          </w:tcPr>
          <w:p w:rsidR="00801F12" w:rsidRPr="00F51233" w:rsidRDefault="00801F12" w:rsidP="007E0B23">
            <w:pPr>
              <w:pStyle w:val="20"/>
              <w:shd w:val="clear" w:color="auto" w:fill="auto"/>
              <w:spacing w:before="0" w:line="240" w:lineRule="auto"/>
              <w:rPr>
                <w:sz w:val="18"/>
                <w:szCs w:val="18"/>
              </w:rPr>
            </w:pPr>
            <w:r w:rsidRPr="00F51233">
              <w:rPr>
                <w:sz w:val="18"/>
                <w:szCs w:val="18"/>
              </w:rPr>
              <w:t xml:space="preserve">Взаимодействие между дирекция „Вътрешен одит“ и дирекция „Анализ </w:t>
            </w:r>
            <w:r w:rsidRPr="00F51233">
              <w:rPr>
                <w:sz w:val="18"/>
                <w:szCs w:val="18"/>
              </w:rPr>
              <w:lastRenderedPageBreak/>
              <w:t>на риска и оперативен контрол“ в АПИ при наличие на индикатори за нередност/измама</w:t>
            </w:r>
            <w:r>
              <w:rPr>
                <w:sz w:val="18"/>
                <w:szCs w:val="18"/>
              </w:rPr>
              <w:t>,</w:t>
            </w:r>
            <w:r w:rsidRPr="00F51233">
              <w:rPr>
                <w:sz w:val="18"/>
                <w:szCs w:val="18"/>
              </w:rPr>
              <w:t xml:space="preserve"> установени вследствие на осъществения вътрешен контрол от проверки или такива от външни одитиращи институции</w:t>
            </w:r>
            <w:r>
              <w:rPr>
                <w:sz w:val="18"/>
                <w:szCs w:val="18"/>
              </w:rPr>
              <w:t>.</w:t>
            </w:r>
          </w:p>
        </w:tc>
        <w:tc>
          <w:tcPr>
            <w:tcW w:w="1701" w:type="dxa"/>
            <w:gridSpan w:val="2"/>
          </w:tcPr>
          <w:p w:rsidR="00801F12" w:rsidRPr="00F51233" w:rsidRDefault="00801F12" w:rsidP="007E0B23">
            <w:pPr>
              <w:pStyle w:val="20"/>
              <w:shd w:val="clear" w:color="auto" w:fill="auto"/>
              <w:spacing w:before="0" w:line="240" w:lineRule="auto"/>
              <w:rPr>
                <w:sz w:val="18"/>
                <w:szCs w:val="18"/>
              </w:rPr>
            </w:pPr>
            <w:r>
              <w:rPr>
                <w:sz w:val="18"/>
                <w:szCs w:val="18"/>
              </w:rPr>
              <w:lastRenderedPageBreak/>
              <w:t>Организационен</w:t>
            </w:r>
          </w:p>
        </w:tc>
        <w:tc>
          <w:tcPr>
            <w:tcW w:w="1984" w:type="dxa"/>
          </w:tcPr>
          <w:p w:rsidR="00801F12" w:rsidRPr="00F51233" w:rsidRDefault="00801F12" w:rsidP="007E0B23">
            <w:pPr>
              <w:pStyle w:val="20"/>
              <w:shd w:val="clear" w:color="auto" w:fill="auto"/>
              <w:spacing w:before="0" w:line="240" w:lineRule="auto"/>
              <w:rPr>
                <w:sz w:val="18"/>
                <w:szCs w:val="18"/>
              </w:rPr>
            </w:pPr>
            <w:r w:rsidRPr="00F51233">
              <w:rPr>
                <w:sz w:val="18"/>
                <w:szCs w:val="18"/>
              </w:rPr>
              <w:t>Добре работещи системи за</w:t>
            </w:r>
            <w:r>
              <w:rPr>
                <w:sz w:val="18"/>
                <w:szCs w:val="18"/>
              </w:rPr>
              <w:t xml:space="preserve"> финансово</w:t>
            </w:r>
            <w:r w:rsidRPr="00F51233">
              <w:rPr>
                <w:sz w:val="18"/>
                <w:szCs w:val="18"/>
              </w:rPr>
              <w:t xml:space="preserve"> </w:t>
            </w:r>
            <w:r w:rsidRPr="00F51233">
              <w:rPr>
                <w:sz w:val="18"/>
                <w:szCs w:val="18"/>
              </w:rPr>
              <w:lastRenderedPageBreak/>
              <w:t>управление и контрол /СФУК/ с акцент към вътрешните контроли в агенцията.</w:t>
            </w:r>
          </w:p>
        </w:tc>
        <w:tc>
          <w:tcPr>
            <w:tcW w:w="1276" w:type="dxa"/>
          </w:tcPr>
          <w:p w:rsidR="00801F12" w:rsidRPr="00F51233" w:rsidRDefault="00801F12" w:rsidP="007E0B23">
            <w:pPr>
              <w:pStyle w:val="20"/>
              <w:shd w:val="clear" w:color="auto" w:fill="auto"/>
              <w:spacing w:before="0" w:line="240" w:lineRule="auto"/>
              <w:rPr>
                <w:sz w:val="18"/>
                <w:szCs w:val="18"/>
              </w:rPr>
            </w:pPr>
            <w:r>
              <w:rPr>
                <w:sz w:val="18"/>
                <w:szCs w:val="18"/>
              </w:rPr>
              <w:lastRenderedPageBreak/>
              <w:t>П</w:t>
            </w:r>
            <w:r w:rsidRPr="00F51233">
              <w:rPr>
                <w:sz w:val="18"/>
                <w:szCs w:val="18"/>
              </w:rPr>
              <w:t>остоянен</w:t>
            </w:r>
          </w:p>
        </w:tc>
        <w:tc>
          <w:tcPr>
            <w:tcW w:w="1842" w:type="dxa"/>
            <w:gridSpan w:val="2"/>
          </w:tcPr>
          <w:p w:rsidR="00801F12" w:rsidRPr="00F51233" w:rsidRDefault="00801F12" w:rsidP="007E0B23">
            <w:pPr>
              <w:pStyle w:val="20"/>
              <w:shd w:val="clear" w:color="auto" w:fill="auto"/>
              <w:spacing w:before="0" w:line="240" w:lineRule="auto"/>
              <w:rPr>
                <w:sz w:val="18"/>
                <w:szCs w:val="18"/>
              </w:rPr>
            </w:pPr>
            <w:r w:rsidRPr="00F51233">
              <w:rPr>
                <w:sz w:val="18"/>
                <w:szCs w:val="18"/>
              </w:rPr>
              <w:t xml:space="preserve">Годишен доклад за СФУК, придружен с </w:t>
            </w:r>
            <w:r w:rsidRPr="00F51233">
              <w:rPr>
                <w:sz w:val="18"/>
                <w:szCs w:val="18"/>
              </w:rPr>
              <w:lastRenderedPageBreak/>
              <w:t>въпросник за самооценка от ръководството на АПИ</w:t>
            </w:r>
          </w:p>
        </w:tc>
        <w:tc>
          <w:tcPr>
            <w:tcW w:w="1418" w:type="dxa"/>
          </w:tcPr>
          <w:p w:rsidR="00801F12" w:rsidRPr="00F51233" w:rsidRDefault="00801F12" w:rsidP="00A6752F">
            <w:pPr>
              <w:pStyle w:val="20"/>
              <w:shd w:val="clear" w:color="auto" w:fill="auto"/>
              <w:spacing w:before="0" w:after="120" w:line="240" w:lineRule="auto"/>
              <w:ind w:left="-107" w:right="-108"/>
              <w:jc w:val="left"/>
              <w:rPr>
                <w:sz w:val="18"/>
                <w:szCs w:val="18"/>
              </w:rPr>
            </w:pPr>
            <w:r w:rsidRPr="00F51233">
              <w:rPr>
                <w:sz w:val="18"/>
                <w:szCs w:val="18"/>
              </w:rPr>
              <w:lastRenderedPageBreak/>
              <w:t>Председател на УС на АПИ;</w:t>
            </w:r>
            <w:r>
              <w:rPr>
                <w:sz w:val="18"/>
                <w:szCs w:val="18"/>
              </w:rPr>
              <w:t xml:space="preserve"> </w:t>
            </w:r>
            <w:r w:rsidRPr="00F51233">
              <w:rPr>
                <w:sz w:val="18"/>
                <w:szCs w:val="18"/>
              </w:rPr>
              <w:lastRenderedPageBreak/>
              <w:t>Директор на дирекция „Вътрешен одит“</w:t>
            </w:r>
            <w:r>
              <w:rPr>
                <w:sz w:val="18"/>
                <w:szCs w:val="18"/>
              </w:rPr>
              <w:t xml:space="preserve">; </w:t>
            </w:r>
            <w:r w:rsidRPr="00F51233">
              <w:rPr>
                <w:sz w:val="18"/>
                <w:szCs w:val="18"/>
              </w:rPr>
              <w:t>Директор на дирекция „</w:t>
            </w:r>
            <w:r>
              <w:rPr>
                <w:sz w:val="18"/>
                <w:szCs w:val="18"/>
              </w:rPr>
              <w:t>АРОК</w:t>
            </w:r>
            <w:r w:rsidRPr="00F51233">
              <w:rPr>
                <w:sz w:val="18"/>
                <w:szCs w:val="18"/>
              </w:rPr>
              <w:t xml:space="preserve">“ </w:t>
            </w:r>
          </w:p>
        </w:tc>
        <w:tc>
          <w:tcPr>
            <w:tcW w:w="1976" w:type="dxa"/>
          </w:tcPr>
          <w:p w:rsidR="00801F12" w:rsidRPr="00F51233" w:rsidRDefault="00801F12" w:rsidP="007E0B23">
            <w:pPr>
              <w:pStyle w:val="20"/>
              <w:shd w:val="clear" w:color="auto" w:fill="auto"/>
              <w:spacing w:before="0" w:after="120" w:line="240" w:lineRule="auto"/>
              <w:rPr>
                <w:sz w:val="18"/>
                <w:szCs w:val="18"/>
              </w:rPr>
            </w:pPr>
          </w:p>
        </w:tc>
        <w:tc>
          <w:tcPr>
            <w:tcW w:w="1976" w:type="dxa"/>
            <w:gridSpan w:val="3"/>
          </w:tcPr>
          <w:p w:rsidR="00801F12" w:rsidRPr="00EB2358" w:rsidRDefault="00801F12" w:rsidP="00D41E49">
            <w:pPr>
              <w:widowControl w:val="0"/>
              <w:jc w:val="both"/>
              <w:rPr>
                <w:rFonts w:ascii="Times New Roman" w:eastAsia="Times New Roman" w:hAnsi="Times New Roman" w:cs="Times New Roman"/>
                <w:bCs/>
                <w:sz w:val="18"/>
                <w:szCs w:val="18"/>
                <w:lang w:eastAsia="bg-BG" w:bidi="bg-BG"/>
              </w:rPr>
            </w:pPr>
          </w:p>
        </w:tc>
      </w:tr>
      <w:tr w:rsidR="00801F12" w:rsidRPr="00EB2358" w:rsidTr="00A6752F">
        <w:tc>
          <w:tcPr>
            <w:tcW w:w="3227" w:type="dxa"/>
          </w:tcPr>
          <w:p w:rsidR="00801F12" w:rsidRPr="00F51233" w:rsidRDefault="00801F12" w:rsidP="00613A9C">
            <w:pPr>
              <w:pStyle w:val="20"/>
              <w:shd w:val="clear" w:color="auto" w:fill="auto"/>
              <w:spacing w:before="0" w:line="240" w:lineRule="auto"/>
              <w:jc w:val="left"/>
              <w:rPr>
                <w:sz w:val="18"/>
                <w:szCs w:val="18"/>
              </w:rPr>
            </w:pPr>
            <w:r w:rsidRPr="00F51233">
              <w:rPr>
                <w:sz w:val="18"/>
                <w:szCs w:val="18"/>
              </w:rPr>
              <w:lastRenderedPageBreak/>
              <w:t>Извършване на постоянно видеонаблюдение и контрол за достъпа в административн</w:t>
            </w:r>
            <w:r w:rsidR="00613A9C">
              <w:rPr>
                <w:sz w:val="18"/>
                <w:szCs w:val="18"/>
              </w:rPr>
              <w:t>и</w:t>
            </w:r>
            <w:r w:rsidRPr="00F51233">
              <w:rPr>
                <w:sz w:val="18"/>
                <w:szCs w:val="18"/>
              </w:rPr>
              <w:t>т</w:t>
            </w:r>
            <w:r w:rsidR="00613A9C">
              <w:rPr>
                <w:sz w:val="18"/>
                <w:szCs w:val="18"/>
              </w:rPr>
              <w:t>е</w:t>
            </w:r>
            <w:r w:rsidRPr="00F51233">
              <w:rPr>
                <w:sz w:val="18"/>
                <w:szCs w:val="18"/>
              </w:rPr>
              <w:t xml:space="preserve"> сград</w:t>
            </w:r>
            <w:r w:rsidR="00613A9C">
              <w:rPr>
                <w:sz w:val="18"/>
                <w:szCs w:val="18"/>
              </w:rPr>
              <w:t>и</w:t>
            </w:r>
            <w:r w:rsidRPr="00F51233">
              <w:rPr>
                <w:sz w:val="18"/>
                <w:szCs w:val="18"/>
              </w:rPr>
              <w:t xml:space="preserve"> на АПИ</w:t>
            </w:r>
            <w:r w:rsidR="00613A9C">
              <w:rPr>
                <w:sz w:val="18"/>
                <w:szCs w:val="18"/>
              </w:rPr>
              <w:t xml:space="preserve"> и </w:t>
            </w:r>
            <w:r w:rsidR="00920059">
              <w:rPr>
                <w:sz w:val="18"/>
                <w:szCs w:val="18"/>
              </w:rPr>
              <w:t xml:space="preserve">Агенция </w:t>
            </w:r>
            <w:r w:rsidR="00920059" w:rsidRPr="00920059">
              <w:rPr>
                <w:sz w:val="18"/>
                <w:szCs w:val="18"/>
              </w:rPr>
              <w:t>по геодезия, картография и кадастър</w:t>
            </w:r>
            <w:r w:rsidR="00920059">
              <w:rPr>
                <w:sz w:val="18"/>
                <w:szCs w:val="18"/>
              </w:rPr>
              <w:t xml:space="preserve"> (</w:t>
            </w:r>
            <w:r w:rsidR="00613A9C">
              <w:rPr>
                <w:sz w:val="18"/>
                <w:szCs w:val="18"/>
              </w:rPr>
              <w:t>АГКК</w:t>
            </w:r>
            <w:r w:rsidR="00920059">
              <w:rPr>
                <w:sz w:val="18"/>
                <w:szCs w:val="18"/>
              </w:rPr>
              <w:t>)</w:t>
            </w:r>
            <w:r w:rsidRPr="00F51233">
              <w:rPr>
                <w:sz w:val="18"/>
                <w:szCs w:val="18"/>
              </w:rPr>
              <w:t>, както и в залите за провеждане на процедури и съхранение на документация по ЗОП</w:t>
            </w:r>
          </w:p>
        </w:tc>
        <w:tc>
          <w:tcPr>
            <w:tcW w:w="1701" w:type="dxa"/>
            <w:gridSpan w:val="2"/>
          </w:tcPr>
          <w:p w:rsidR="00801F12" w:rsidRPr="00F51233" w:rsidRDefault="00801F12" w:rsidP="007E0B23">
            <w:pPr>
              <w:pStyle w:val="20"/>
              <w:shd w:val="clear" w:color="auto" w:fill="auto"/>
              <w:spacing w:before="0" w:line="240" w:lineRule="auto"/>
              <w:rPr>
                <w:sz w:val="18"/>
                <w:szCs w:val="18"/>
              </w:rPr>
            </w:pPr>
            <w:r w:rsidRPr="00F51233">
              <w:rPr>
                <w:sz w:val="18"/>
                <w:szCs w:val="18"/>
              </w:rPr>
              <w:t>Организационен</w:t>
            </w:r>
          </w:p>
        </w:tc>
        <w:tc>
          <w:tcPr>
            <w:tcW w:w="1984" w:type="dxa"/>
          </w:tcPr>
          <w:p w:rsidR="00801F12" w:rsidRPr="00F51233" w:rsidRDefault="00801F12" w:rsidP="00554A38">
            <w:pPr>
              <w:pStyle w:val="20"/>
              <w:shd w:val="clear" w:color="auto" w:fill="auto"/>
              <w:spacing w:before="0" w:line="240" w:lineRule="auto"/>
              <w:jc w:val="left"/>
              <w:rPr>
                <w:sz w:val="18"/>
                <w:szCs w:val="18"/>
              </w:rPr>
            </w:pPr>
            <w:r w:rsidRPr="00F51233">
              <w:rPr>
                <w:sz w:val="18"/>
                <w:szCs w:val="18"/>
              </w:rPr>
              <w:t>Предотвратяване на нерегламентирано и</w:t>
            </w:r>
            <w:r>
              <w:rPr>
                <w:sz w:val="18"/>
                <w:szCs w:val="18"/>
              </w:rPr>
              <w:t>знасяне на информация</w:t>
            </w:r>
            <w:r w:rsidRPr="00F51233">
              <w:rPr>
                <w:sz w:val="18"/>
                <w:szCs w:val="18"/>
              </w:rPr>
              <w:t xml:space="preserve"> и осъществяване на корупционни </w:t>
            </w:r>
            <w:r>
              <w:rPr>
                <w:sz w:val="18"/>
                <w:szCs w:val="18"/>
              </w:rPr>
              <w:t>практики</w:t>
            </w:r>
          </w:p>
        </w:tc>
        <w:tc>
          <w:tcPr>
            <w:tcW w:w="1276" w:type="dxa"/>
          </w:tcPr>
          <w:p w:rsidR="00801F12" w:rsidRPr="00F51233" w:rsidRDefault="00801F12" w:rsidP="007E0B23">
            <w:pPr>
              <w:pStyle w:val="20"/>
              <w:shd w:val="clear" w:color="auto" w:fill="auto"/>
              <w:spacing w:before="0" w:line="240" w:lineRule="auto"/>
              <w:rPr>
                <w:sz w:val="18"/>
                <w:szCs w:val="18"/>
              </w:rPr>
            </w:pPr>
            <w:r w:rsidRPr="00F51233">
              <w:rPr>
                <w:sz w:val="18"/>
                <w:szCs w:val="18"/>
              </w:rPr>
              <w:t>Постоянен</w:t>
            </w:r>
          </w:p>
        </w:tc>
        <w:tc>
          <w:tcPr>
            <w:tcW w:w="1842" w:type="dxa"/>
            <w:gridSpan w:val="2"/>
          </w:tcPr>
          <w:p w:rsidR="00801F12" w:rsidRPr="00F51233" w:rsidRDefault="00801F12" w:rsidP="007E0B23">
            <w:pPr>
              <w:pStyle w:val="20"/>
              <w:shd w:val="clear" w:color="auto" w:fill="auto"/>
              <w:spacing w:before="0" w:line="240" w:lineRule="auto"/>
              <w:rPr>
                <w:sz w:val="18"/>
                <w:szCs w:val="18"/>
              </w:rPr>
            </w:pPr>
            <w:r w:rsidRPr="00F51233">
              <w:rPr>
                <w:sz w:val="18"/>
                <w:szCs w:val="18"/>
              </w:rPr>
              <w:t>Осигурено видеонаблюдение и засилен контрол на достъп на служители и външни лица</w:t>
            </w:r>
          </w:p>
        </w:tc>
        <w:tc>
          <w:tcPr>
            <w:tcW w:w="1418" w:type="dxa"/>
          </w:tcPr>
          <w:p w:rsidR="00BB623C" w:rsidRDefault="00801F12" w:rsidP="00A6752F">
            <w:pPr>
              <w:pStyle w:val="20"/>
              <w:shd w:val="clear" w:color="auto" w:fill="auto"/>
              <w:spacing w:before="0" w:line="240" w:lineRule="auto"/>
              <w:ind w:left="-107" w:right="-108"/>
              <w:jc w:val="left"/>
              <w:rPr>
                <w:sz w:val="18"/>
                <w:szCs w:val="18"/>
              </w:rPr>
            </w:pPr>
            <w:r w:rsidRPr="00F51233">
              <w:rPr>
                <w:sz w:val="18"/>
                <w:szCs w:val="18"/>
              </w:rPr>
              <w:t>Председател на УС на АПИ;</w:t>
            </w:r>
            <w:r>
              <w:rPr>
                <w:sz w:val="18"/>
                <w:szCs w:val="18"/>
              </w:rPr>
              <w:t xml:space="preserve"> </w:t>
            </w:r>
            <w:r w:rsidRPr="00F51233">
              <w:rPr>
                <w:sz w:val="18"/>
                <w:szCs w:val="18"/>
              </w:rPr>
              <w:t xml:space="preserve"> Директор на дирекция „</w:t>
            </w:r>
            <w:proofErr w:type="spellStart"/>
            <w:r w:rsidRPr="00F51233">
              <w:rPr>
                <w:sz w:val="18"/>
                <w:szCs w:val="18"/>
              </w:rPr>
              <w:t>Администра</w:t>
            </w:r>
            <w:r>
              <w:rPr>
                <w:sz w:val="18"/>
                <w:szCs w:val="18"/>
              </w:rPr>
              <w:t>-</w:t>
            </w:r>
            <w:r w:rsidRPr="00F51233">
              <w:rPr>
                <w:sz w:val="18"/>
                <w:szCs w:val="18"/>
              </w:rPr>
              <w:t>тивно</w:t>
            </w:r>
            <w:proofErr w:type="spellEnd"/>
            <w:r w:rsidRPr="00F51233">
              <w:rPr>
                <w:sz w:val="18"/>
                <w:szCs w:val="18"/>
              </w:rPr>
              <w:t xml:space="preserve"> обслужване, човешки ресурси и управле</w:t>
            </w:r>
            <w:r>
              <w:rPr>
                <w:sz w:val="18"/>
                <w:szCs w:val="18"/>
              </w:rPr>
              <w:t>ние на собствеността“</w:t>
            </w:r>
            <w:r w:rsidR="00BB623C">
              <w:rPr>
                <w:sz w:val="18"/>
                <w:szCs w:val="18"/>
              </w:rPr>
              <w:t>;</w:t>
            </w:r>
          </w:p>
          <w:p w:rsidR="00801F12" w:rsidRPr="00F51233" w:rsidRDefault="00BB623C" w:rsidP="00A6752F">
            <w:pPr>
              <w:pStyle w:val="20"/>
              <w:shd w:val="clear" w:color="auto" w:fill="auto"/>
              <w:spacing w:before="0" w:line="240" w:lineRule="auto"/>
              <w:ind w:left="-107" w:right="-108"/>
              <w:jc w:val="left"/>
              <w:rPr>
                <w:sz w:val="18"/>
                <w:szCs w:val="18"/>
              </w:rPr>
            </w:pPr>
            <w:r>
              <w:rPr>
                <w:sz w:val="18"/>
                <w:szCs w:val="18"/>
              </w:rPr>
              <w:t>Изпълнителен директор на АГКК</w:t>
            </w:r>
            <w:r w:rsidR="00613A9C">
              <w:rPr>
                <w:sz w:val="18"/>
                <w:szCs w:val="18"/>
              </w:rPr>
              <w:t xml:space="preserve"> </w:t>
            </w:r>
          </w:p>
        </w:tc>
        <w:tc>
          <w:tcPr>
            <w:tcW w:w="1976" w:type="dxa"/>
          </w:tcPr>
          <w:p w:rsidR="00801F12" w:rsidRPr="00F51233" w:rsidRDefault="00801F12" w:rsidP="007E0B23">
            <w:pPr>
              <w:pStyle w:val="20"/>
              <w:shd w:val="clear" w:color="auto" w:fill="auto"/>
              <w:spacing w:before="0" w:after="120" w:line="240" w:lineRule="auto"/>
              <w:rPr>
                <w:sz w:val="18"/>
                <w:szCs w:val="18"/>
              </w:rPr>
            </w:pPr>
          </w:p>
        </w:tc>
        <w:tc>
          <w:tcPr>
            <w:tcW w:w="1976" w:type="dxa"/>
            <w:gridSpan w:val="3"/>
          </w:tcPr>
          <w:p w:rsidR="00801F12" w:rsidRPr="00EB2358" w:rsidRDefault="00801F12" w:rsidP="00D41E49">
            <w:pPr>
              <w:widowControl w:val="0"/>
              <w:jc w:val="both"/>
              <w:rPr>
                <w:rFonts w:ascii="Times New Roman" w:eastAsia="Times New Roman" w:hAnsi="Times New Roman" w:cs="Times New Roman"/>
                <w:bCs/>
                <w:sz w:val="18"/>
                <w:szCs w:val="18"/>
                <w:lang w:eastAsia="bg-BG" w:bidi="bg-BG"/>
              </w:rPr>
            </w:pPr>
          </w:p>
        </w:tc>
      </w:tr>
      <w:tr w:rsidR="00801F12" w:rsidRPr="00EB2358" w:rsidTr="007208CE">
        <w:tc>
          <w:tcPr>
            <w:tcW w:w="15400" w:type="dxa"/>
            <w:gridSpan w:val="12"/>
            <w:shd w:val="clear" w:color="auto" w:fill="92D050"/>
          </w:tcPr>
          <w:p w:rsidR="00801F12" w:rsidRPr="00EB2358" w:rsidRDefault="00801F12" w:rsidP="007E0B23">
            <w:pPr>
              <w:widowControl w:val="0"/>
              <w:spacing w:line="295" w:lineRule="exact"/>
              <w:jc w:val="both"/>
              <w:rPr>
                <w:rFonts w:ascii="Times New Roman" w:eastAsia="Times New Roman" w:hAnsi="Times New Roman" w:cs="Times New Roman"/>
                <w:bCs/>
                <w:sz w:val="24"/>
                <w:szCs w:val="24"/>
                <w:lang w:eastAsia="bg-BG" w:bidi="bg-BG"/>
              </w:rPr>
            </w:pPr>
            <w:r w:rsidRPr="00EB2358">
              <w:rPr>
                <w:rFonts w:ascii="Times New Roman" w:eastAsia="Times New Roman" w:hAnsi="Times New Roman" w:cs="Times New Roman"/>
                <w:bCs/>
                <w:sz w:val="24"/>
                <w:szCs w:val="24"/>
                <w:lang w:eastAsia="bg-BG" w:bidi="bg-BG"/>
              </w:rPr>
              <w:t>Корупционен риск - предоставяне на административни услуги, концесии, издаване на лицензи и разрешения, регистрационни режими, търгове</w:t>
            </w:r>
          </w:p>
          <w:p w:rsidR="00801F12" w:rsidRPr="00EB2358" w:rsidRDefault="00801F12" w:rsidP="007E0B23">
            <w:pPr>
              <w:widowControl w:val="0"/>
              <w:spacing w:line="295" w:lineRule="exact"/>
              <w:jc w:val="both"/>
              <w:rPr>
                <w:rFonts w:ascii="Times New Roman" w:eastAsia="Times New Roman" w:hAnsi="Times New Roman" w:cs="Times New Roman"/>
                <w:bCs/>
                <w:sz w:val="24"/>
                <w:szCs w:val="24"/>
                <w:lang w:eastAsia="bg-BG" w:bidi="bg-BG"/>
              </w:rPr>
            </w:pPr>
          </w:p>
        </w:tc>
      </w:tr>
      <w:tr w:rsidR="00801F12" w:rsidRPr="00EB2358" w:rsidTr="007208CE">
        <w:tc>
          <w:tcPr>
            <w:tcW w:w="3227" w:type="dxa"/>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Описание на мярката</w:t>
            </w:r>
          </w:p>
        </w:tc>
        <w:tc>
          <w:tcPr>
            <w:tcW w:w="1701" w:type="dxa"/>
            <w:gridSpan w:val="2"/>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Насоченост на мярката - организационен/ кадрови/ промени в нормативната уредба</w:t>
            </w:r>
          </w:p>
        </w:tc>
        <w:tc>
          <w:tcPr>
            <w:tcW w:w="1984" w:type="dxa"/>
            <w:shd w:val="clear" w:color="auto" w:fill="FFFFCC"/>
          </w:tcPr>
          <w:p w:rsidR="00801F12" w:rsidRPr="00EB2358" w:rsidRDefault="00801F12" w:rsidP="007E0B23">
            <w:pPr>
              <w:pStyle w:val="20"/>
              <w:shd w:val="clear" w:color="auto" w:fill="auto"/>
              <w:spacing w:before="0" w:line="274" w:lineRule="exact"/>
              <w:jc w:val="center"/>
              <w:rPr>
                <w:sz w:val="20"/>
                <w:szCs w:val="20"/>
              </w:rPr>
            </w:pPr>
            <w:r w:rsidRPr="00EB2358">
              <w:rPr>
                <w:sz w:val="20"/>
                <w:szCs w:val="20"/>
              </w:rPr>
              <w:t>Крайна цел на мярката</w:t>
            </w:r>
          </w:p>
        </w:tc>
        <w:tc>
          <w:tcPr>
            <w:tcW w:w="1276" w:type="dxa"/>
            <w:shd w:val="clear" w:color="auto" w:fill="FFFFCC"/>
          </w:tcPr>
          <w:p w:rsidR="00801F12" w:rsidRPr="00EB2358" w:rsidRDefault="00801F12" w:rsidP="007E0B23">
            <w:pPr>
              <w:pStyle w:val="20"/>
              <w:shd w:val="clear" w:color="auto" w:fill="auto"/>
              <w:spacing w:before="0" w:line="274" w:lineRule="exact"/>
              <w:jc w:val="center"/>
              <w:rPr>
                <w:sz w:val="20"/>
                <w:szCs w:val="20"/>
              </w:rPr>
            </w:pPr>
            <w:r w:rsidRPr="00EB2358">
              <w:rPr>
                <w:sz w:val="20"/>
                <w:szCs w:val="20"/>
              </w:rPr>
              <w:t>Срок за изпълнение и етапи</w:t>
            </w:r>
          </w:p>
        </w:tc>
        <w:tc>
          <w:tcPr>
            <w:tcW w:w="1842" w:type="dxa"/>
            <w:gridSpan w:val="2"/>
            <w:shd w:val="clear" w:color="auto" w:fill="FFFFCC"/>
          </w:tcPr>
          <w:p w:rsidR="00801F12" w:rsidRPr="00EB2358" w:rsidRDefault="00801F12" w:rsidP="007E0B23">
            <w:pPr>
              <w:pStyle w:val="20"/>
              <w:shd w:val="clear" w:color="auto" w:fill="auto"/>
              <w:spacing w:before="0" w:line="240" w:lineRule="exact"/>
              <w:jc w:val="center"/>
              <w:rPr>
                <w:sz w:val="20"/>
                <w:szCs w:val="20"/>
              </w:rPr>
            </w:pPr>
            <w:r w:rsidRPr="00EB2358">
              <w:rPr>
                <w:sz w:val="20"/>
                <w:szCs w:val="20"/>
              </w:rPr>
              <w:t>Индикатор</w:t>
            </w:r>
          </w:p>
        </w:tc>
        <w:tc>
          <w:tcPr>
            <w:tcW w:w="1418" w:type="dxa"/>
            <w:shd w:val="clear" w:color="auto" w:fill="FFFFCC"/>
          </w:tcPr>
          <w:p w:rsidR="00801F12" w:rsidRPr="00EB2358" w:rsidRDefault="00801F12" w:rsidP="00D812D5">
            <w:pPr>
              <w:pStyle w:val="20"/>
              <w:shd w:val="clear" w:color="auto" w:fill="auto"/>
              <w:spacing w:before="0" w:after="120" w:line="240" w:lineRule="exact"/>
              <w:jc w:val="center"/>
              <w:rPr>
                <w:sz w:val="20"/>
                <w:szCs w:val="20"/>
              </w:rPr>
            </w:pPr>
            <w:r w:rsidRPr="00EB2358">
              <w:rPr>
                <w:sz w:val="20"/>
                <w:szCs w:val="20"/>
              </w:rPr>
              <w:t>Отговорно</w:t>
            </w:r>
          </w:p>
          <w:p w:rsidR="00801F12" w:rsidRPr="00EB2358" w:rsidRDefault="00801F12" w:rsidP="00D812D5">
            <w:pPr>
              <w:pStyle w:val="20"/>
              <w:shd w:val="clear" w:color="auto" w:fill="auto"/>
              <w:spacing w:before="0" w:line="274" w:lineRule="exact"/>
              <w:jc w:val="center"/>
              <w:rPr>
                <w:sz w:val="20"/>
                <w:szCs w:val="20"/>
              </w:rPr>
            </w:pPr>
            <w:r w:rsidRPr="00EB2358">
              <w:rPr>
                <w:sz w:val="20"/>
                <w:szCs w:val="20"/>
              </w:rPr>
              <w:t>лице</w:t>
            </w:r>
          </w:p>
        </w:tc>
        <w:tc>
          <w:tcPr>
            <w:tcW w:w="1976" w:type="dxa"/>
            <w:shd w:val="clear" w:color="auto" w:fill="FFFFCC"/>
          </w:tcPr>
          <w:p w:rsidR="00801F12" w:rsidRPr="00025A55" w:rsidRDefault="00801F12" w:rsidP="00012458">
            <w:pPr>
              <w:widowControl w:val="0"/>
              <w:spacing w:line="277" w:lineRule="exact"/>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Изпълнение</w:t>
            </w:r>
          </w:p>
        </w:tc>
        <w:tc>
          <w:tcPr>
            <w:tcW w:w="1976" w:type="dxa"/>
            <w:gridSpan w:val="3"/>
            <w:shd w:val="clear" w:color="auto" w:fill="FFFFCC"/>
          </w:tcPr>
          <w:p w:rsidR="00801F12" w:rsidRPr="00EB2358" w:rsidRDefault="00801F12" w:rsidP="00012458">
            <w:pPr>
              <w:pStyle w:val="20"/>
              <w:shd w:val="clear" w:color="auto" w:fill="auto"/>
              <w:spacing w:before="0"/>
              <w:jc w:val="center"/>
              <w:rPr>
                <w:sz w:val="20"/>
                <w:szCs w:val="20"/>
              </w:rPr>
            </w:pPr>
            <w:r w:rsidRPr="00012458">
              <w:rPr>
                <w:rFonts w:eastAsiaTheme="minorHAnsi"/>
                <w:sz w:val="20"/>
                <w:szCs w:val="20"/>
              </w:rPr>
              <w:t xml:space="preserve">Неизпълнение и </w:t>
            </w:r>
            <w:r w:rsidRPr="00012458">
              <w:rPr>
                <w:sz w:val="20"/>
                <w:szCs w:val="20"/>
              </w:rPr>
              <w:t>причини</w:t>
            </w:r>
            <w:r w:rsidRPr="00EB2358">
              <w:rPr>
                <w:sz w:val="20"/>
                <w:szCs w:val="20"/>
              </w:rPr>
              <w:t xml:space="preserve"> при неизпълнение</w:t>
            </w:r>
          </w:p>
        </w:tc>
      </w:tr>
      <w:tr w:rsidR="00801F12" w:rsidRPr="00EB2358" w:rsidTr="007208CE">
        <w:tc>
          <w:tcPr>
            <w:tcW w:w="3227" w:type="dxa"/>
          </w:tcPr>
          <w:p w:rsidR="00801F12" w:rsidRPr="00AD6116" w:rsidRDefault="00801F12" w:rsidP="007E0B23">
            <w:pPr>
              <w:rPr>
                <w:rFonts w:ascii="Times New Roman" w:hAnsi="Times New Roman" w:cs="Times New Roman"/>
                <w:sz w:val="18"/>
                <w:szCs w:val="18"/>
              </w:rPr>
            </w:pPr>
            <w:r w:rsidRPr="00AD6116">
              <w:rPr>
                <w:rFonts w:ascii="Times New Roman" w:hAnsi="Times New Roman" w:cs="Times New Roman"/>
                <w:sz w:val="18"/>
                <w:szCs w:val="18"/>
              </w:rPr>
              <w:t>Въвеждане на ротационен принцип при определяне на отговорен експерт и членовете на комисиите за предоставяне на АУ35 „Издаване на разрешение за оценяване на строителни продукти и на разрешение за издаване на технически одобрения и оценки на строителни продукти“ и за  упражняване на контрол върху дейността на  лицата за оценяване на строителни продукти</w:t>
            </w:r>
          </w:p>
        </w:tc>
        <w:tc>
          <w:tcPr>
            <w:tcW w:w="1701" w:type="dxa"/>
            <w:gridSpan w:val="2"/>
          </w:tcPr>
          <w:p w:rsidR="00801F12" w:rsidRPr="00AD6116" w:rsidRDefault="00801F12" w:rsidP="007E0B23">
            <w:pPr>
              <w:rPr>
                <w:rFonts w:ascii="Times New Roman" w:hAnsi="Times New Roman" w:cs="Times New Roman"/>
                <w:sz w:val="18"/>
                <w:szCs w:val="18"/>
              </w:rPr>
            </w:pPr>
            <w:r w:rsidRPr="00AD6116">
              <w:rPr>
                <w:rFonts w:ascii="Times New Roman" w:hAnsi="Times New Roman" w:cs="Times New Roman"/>
                <w:sz w:val="18"/>
                <w:szCs w:val="18"/>
              </w:rPr>
              <w:t>Организационен</w:t>
            </w:r>
          </w:p>
        </w:tc>
        <w:tc>
          <w:tcPr>
            <w:tcW w:w="1984" w:type="dxa"/>
          </w:tcPr>
          <w:p w:rsidR="00801F12" w:rsidRPr="00AD6116" w:rsidRDefault="00801F12" w:rsidP="007E0B23">
            <w:pPr>
              <w:rPr>
                <w:rFonts w:ascii="Times New Roman" w:hAnsi="Times New Roman" w:cs="Times New Roman"/>
                <w:sz w:val="18"/>
                <w:szCs w:val="18"/>
              </w:rPr>
            </w:pPr>
            <w:r w:rsidRPr="00AD6116">
              <w:rPr>
                <w:rFonts w:ascii="Times New Roman" w:hAnsi="Times New Roman" w:cs="Times New Roman"/>
                <w:sz w:val="18"/>
                <w:szCs w:val="18"/>
              </w:rPr>
              <w:t>Подобряване административното обслужване</w:t>
            </w:r>
          </w:p>
          <w:p w:rsidR="00801F12" w:rsidRPr="00AD6116" w:rsidRDefault="00801F12" w:rsidP="007E0B23">
            <w:pPr>
              <w:rPr>
                <w:rFonts w:ascii="Times New Roman" w:hAnsi="Times New Roman" w:cs="Times New Roman"/>
                <w:sz w:val="18"/>
                <w:szCs w:val="18"/>
              </w:rPr>
            </w:pPr>
          </w:p>
          <w:p w:rsidR="00801F12" w:rsidRPr="00AD6116" w:rsidRDefault="00801F12" w:rsidP="007E0B23">
            <w:pPr>
              <w:rPr>
                <w:rFonts w:ascii="Times New Roman" w:hAnsi="Times New Roman" w:cs="Times New Roman"/>
                <w:sz w:val="18"/>
                <w:szCs w:val="18"/>
              </w:rPr>
            </w:pPr>
            <w:r w:rsidRPr="00AD6116">
              <w:rPr>
                <w:rFonts w:ascii="Times New Roman" w:hAnsi="Times New Roman" w:cs="Times New Roman"/>
                <w:sz w:val="18"/>
                <w:szCs w:val="18"/>
              </w:rPr>
              <w:t>Установяване на нарушения, които не са били констатирани преди това</w:t>
            </w:r>
          </w:p>
        </w:tc>
        <w:tc>
          <w:tcPr>
            <w:tcW w:w="1276" w:type="dxa"/>
          </w:tcPr>
          <w:p w:rsidR="00801F12" w:rsidRPr="00AD6116" w:rsidRDefault="00801F12" w:rsidP="007E0B23">
            <w:pPr>
              <w:rPr>
                <w:rFonts w:ascii="Times New Roman" w:hAnsi="Times New Roman" w:cs="Times New Roman"/>
                <w:sz w:val="18"/>
                <w:szCs w:val="18"/>
              </w:rPr>
            </w:pPr>
            <w:r w:rsidRPr="00AD6116">
              <w:rPr>
                <w:rFonts w:ascii="Times New Roman" w:hAnsi="Times New Roman" w:cs="Times New Roman"/>
                <w:sz w:val="18"/>
                <w:szCs w:val="18"/>
              </w:rPr>
              <w:t>Постоянен</w:t>
            </w:r>
          </w:p>
        </w:tc>
        <w:tc>
          <w:tcPr>
            <w:tcW w:w="1842" w:type="dxa"/>
            <w:gridSpan w:val="2"/>
          </w:tcPr>
          <w:p w:rsidR="00801F12" w:rsidRPr="00AD6116" w:rsidRDefault="00801F12" w:rsidP="007E0B23">
            <w:pPr>
              <w:rPr>
                <w:rFonts w:ascii="Times New Roman" w:hAnsi="Times New Roman" w:cs="Times New Roman"/>
                <w:sz w:val="18"/>
                <w:szCs w:val="18"/>
              </w:rPr>
            </w:pPr>
            <w:r w:rsidRPr="00AD6116">
              <w:rPr>
                <w:rFonts w:ascii="Times New Roman" w:hAnsi="Times New Roman" w:cs="Times New Roman"/>
                <w:sz w:val="18"/>
                <w:szCs w:val="18"/>
              </w:rPr>
              <w:t>Брой подадени жалби от лицата за оценяване на строителни продукти и икономически оператори.</w:t>
            </w:r>
          </w:p>
          <w:p w:rsidR="00801F12" w:rsidRPr="00AD6116" w:rsidRDefault="00801F12" w:rsidP="007E0B23">
            <w:pPr>
              <w:rPr>
                <w:rFonts w:ascii="Times New Roman" w:hAnsi="Times New Roman" w:cs="Times New Roman"/>
                <w:sz w:val="18"/>
                <w:szCs w:val="18"/>
              </w:rPr>
            </w:pPr>
            <w:r w:rsidRPr="00AD6116">
              <w:rPr>
                <w:rFonts w:ascii="Times New Roman" w:hAnsi="Times New Roman" w:cs="Times New Roman"/>
                <w:sz w:val="18"/>
                <w:szCs w:val="18"/>
              </w:rPr>
              <w:t>Брой обжалвани решения за отнемане на разрешения и постановления на съда</w:t>
            </w:r>
          </w:p>
        </w:tc>
        <w:tc>
          <w:tcPr>
            <w:tcW w:w="1418" w:type="dxa"/>
          </w:tcPr>
          <w:p w:rsidR="00801F12" w:rsidRDefault="00801F12" w:rsidP="007E0B23">
            <w:pPr>
              <w:rPr>
                <w:rFonts w:ascii="Times New Roman" w:hAnsi="Times New Roman" w:cs="Times New Roman"/>
                <w:sz w:val="18"/>
                <w:szCs w:val="18"/>
              </w:rPr>
            </w:pPr>
            <w:r w:rsidRPr="00AD6116">
              <w:rPr>
                <w:rFonts w:ascii="Times New Roman" w:hAnsi="Times New Roman" w:cs="Times New Roman"/>
                <w:sz w:val="18"/>
                <w:szCs w:val="18"/>
              </w:rPr>
              <w:t xml:space="preserve">Директор на дирекция „Технически правила и норми“ </w:t>
            </w:r>
            <w:r>
              <w:rPr>
                <w:rFonts w:ascii="Times New Roman" w:hAnsi="Times New Roman" w:cs="Times New Roman"/>
                <w:sz w:val="18"/>
                <w:szCs w:val="18"/>
              </w:rPr>
              <w:t xml:space="preserve">(ТПН) </w:t>
            </w:r>
            <w:r w:rsidRPr="00AD6116">
              <w:rPr>
                <w:rFonts w:ascii="Times New Roman" w:hAnsi="Times New Roman" w:cs="Times New Roman"/>
                <w:sz w:val="18"/>
                <w:szCs w:val="18"/>
              </w:rPr>
              <w:t>в МРРБ</w:t>
            </w:r>
            <w:r>
              <w:rPr>
                <w:rFonts w:ascii="Times New Roman" w:hAnsi="Times New Roman" w:cs="Times New Roman"/>
                <w:sz w:val="18"/>
                <w:szCs w:val="18"/>
              </w:rPr>
              <w:t>;</w:t>
            </w:r>
          </w:p>
          <w:p w:rsidR="00801F12" w:rsidRPr="00AD6116" w:rsidRDefault="00801F12" w:rsidP="007E0B23">
            <w:pPr>
              <w:rPr>
                <w:rFonts w:ascii="Times New Roman" w:hAnsi="Times New Roman" w:cs="Times New Roman"/>
                <w:sz w:val="18"/>
                <w:szCs w:val="18"/>
              </w:rPr>
            </w:pPr>
            <w:r w:rsidRPr="00AD6116">
              <w:rPr>
                <w:rFonts w:ascii="Times New Roman" w:hAnsi="Times New Roman" w:cs="Times New Roman"/>
                <w:sz w:val="18"/>
                <w:szCs w:val="18"/>
              </w:rPr>
              <w:t>Началник</w:t>
            </w:r>
            <w:r>
              <w:rPr>
                <w:rFonts w:ascii="Times New Roman" w:hAnsi="Times New Roman" w:cs="Times New Roman"/>
                <w:sz w:val="18"/>
                <w:szCs w:val="18"/>
              </w:rPr>
              <w:t xml:space="preserve"> на отдел „Строителни продукти“</w:t>
            </w:r>
          </w:p>
        </w:tc>
        <w:tc>
          <w:tcPr>
            <w:tcW w:w="1976" w:type="dxa"/>
          </w:tcPr>
          <w:p w:rsidR="00801F12" w:rsidRPr="008438B8" w:rsidRDefault="00801F12" w:rsidP="007E0B23">
            <w:pPr>
              <w:rPr>
                <w:rFonts w:ascii="Times New Roman" w:hAnsi="Times New Roman" w:cs="Times New Roman"/>
                <w:sz w:val="18"/>
                <w:szCs w:val="18"/>
              </w:rPr>
            </w:pPr>
          </w:p>
        </w:tc>
        <w:tc>
          <w:tcPr>
            <w:tcW w:w="1976" w:type="dxa"/>
            <w:gridSpan w:val="3"/>
          </w:tcPr>
          <w:p w:rsidR="00801F12" w:rsidRPr="008438B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B47C55" w:rsidRDefault="00801F12" w:rsidP="007E0B23">
            <w:pPr>
              <w:rPr>
                <w:rFonts w:ascii="Times New Roman" w:hAnsi="Times New Roman" w:cs="Times New Roman"/>
                <w:sz w:val="18"/>
                <w:szCs w:val="18"/>
              </w:rPr>
            </w:pPr>
            <w:r w:rsidRPr="000073D8">
              <w:rPr>
                <w:rFonts w:ascii="Times New Roman" w:hAnsi="Times New Roman" w:cs="Times New Roman"/>
                <w:sz w:val="18"/>
                <w:szCs w:val="18"/>
              </w:rPr>
              <w:t>Недопускане на индивидуална комуникация между заявители – физически лица на административна услуга 17 (АУ-17) и служителите от дирекция „</w:t>
            </w:r>
            <w:proofErr w:type="spellStart"/>
            <w:r w:rsidRPr="000073D8">
              <w:rPr>
                <w:rFonts w:ascii="Times New Roman" w:hAnsi="Times New Roman" w:cs="Times New Roman"/>
                <w:sz w:val="18"/>
                <w:szCs w:val="18"/>
              </w:rPr>
              <w:t>Геозащита</w:t>
            </w:r>
            <w:proofErr w:type="spellEnd"/>
            <w:r w:rsidRPr="000073D8">
              <w:rPr>
                <w:rFonts w:ascii="Times New Roman" w:hAnsi="Times New Roman" w:cs="Times New Roman"/>
                <w:sz w:val="18"/>
                <w:szCs w:val="18"/>
              </w:rPr>
              <w:t xml:space="preserve"> и </w:t>
            </w:r>
            <w:r w:rsidRPr="000073D8">
              <w:rPr>
                <w:rFonts w:ascii="Times New Roman" w:hAnsi="Times New Roman" w:cs="Times New Roman"/>
                <w:sz w:val="18"/>
                <w:szCs w:val="18"/>
              </w:rPr>
              <w:lastRenderedPageBreak/>
              <w:t>благоустройствени дейности“ (ГБД), предоставяща услугата</w:t>
            </w:r>
          </w:p>
        </w:tc>
        <w:tc>
          <w:tcPr>
            <w:tcW w:w="1701" w:type="dxa"/>
            <w:gridSpan w:val="2"/>
          </w:tcPr>
          <w:p w:rsidR="00801F12" w:rsidRPr="000073D8" w:rsidRDefault="00801F12" w:rsidP="007E0B23">
            <w:pPr>
              <w:rPr>
                <w:rFonts w:ascii="Times New Roman" w:hAnsi="Times New Roman" w:cs="Times New Roman"/>
                <w:sz w:val="18"/>
                <w:szCs w:val="18"/>
              </w:rPr>
            </w:pPr>
            <w:r w:rsidRPr="000073D8">
              <w:rPr>
                <w:rFonts w:ascii="Times New Roman" w:hAnsi="Times New Roman" w:cs="Times New Roman"/>
                <w:sz w:val="18"/>
                <w:szCs w:val="18"/>
              </w:rPr>
              <w:lastRenderedPageBreak/>
              <w:t>Организационен</w:t>
            </w:r>
          </w:p>
        </w:tc>
        <w:tc>
          <w:tcPr>
            <w:tcW w:w="1984" w:type="dxa"/>
          </w:tcPr>
          <w:p w:rsidR="00801F12" w:rsidRPr="000073D8" w:rsidRDefault="00801F12" w:rsidP="007E0B23">
            <w:pPr>
              <w:rPr>
                <w:rFonts w:ascii="Times New Roman" w:hAnsi="Times New Roman" w:cs="Times New Roman"/>
                <w:sz w:val="18"/>
                <w:szCs w:val="18"/>
              </w:rPr>
            </w:pPr>
            <w:r w:rsidRPr="000073D8">
              <w:rPr>
                <w:rFonts w:ascii="Times New Roman" w:hAnsi="Times New Roman" w:cs="Times New Roman"/>
                <w:sz w:val="18"/>
                <w:szCs w:val="18"/>
              </w:rPr>
              <w:t xml:space="preserve">Ограничаване възможността на  субективния фактор да влияе върху процеса  и решението </w:t>
            </w:r>
            <w:r w:rsidRPr="000073D8">
              <w:rPr>
                <w:rFonts w:ascii="Times New Roman" w:hAnsi="Times New Roman" w:cs="Times New Roman"/>
                <w:sz w:val="18"/>
                <w:szCs w:val="18"/>
              </w:rPr>
              <w:lastRenderedPageBreak/>
              <w:t>относно предоставяне на услугата</w:t>
            </w:r>
          </w:p>
        </w:tc>
        <w:tc>
          <w:tcPr>
            <w:tcW w:w="1276" w:type="dxa"/>
          </w:tcPr>
          <w:p w:rsidR="00801F12" w:rsidRPr="000073D8" w:rsidRDefault="00801F12" w:rsidP="007E0B23">
            <w:pPr>
              <w:rPr>
                <w:rFonts w:ascii="Times New Roman" w:hAnsi="Times New Roman" w:cs="Times New Roman"/>
                <w:sz w:val="18"/>
                <w:szCs w:val="18"/>
              </w:rPr>
            </w:pPr>
            <w:r w:rsidRPr="000073D8">
              <w:rPr>
                <w:rFonts w:ascii="Times New Roman" w:hAnsi="Times New Roman" w:cs="Times New Roman"/>
                <w:sz w:val="18"/>
                <w:szCs w:val="18"/>
              </w:rPr>
              <w:lastRenderedPageBreak/>
              <w:t>Постоянен</w:t>
            </w:r>
          </w:p>
        </w:tc>
        <w:tc>
          <w:tcPr>
            <w:tcW w:w="1842" w:type="dxa"/>
            <w:gridSpan w:val="2"/>
          </w:tcPr>
          <w:p w:rsidR="00801F12" w:rsidRPr="00B47C55" w:rsidRDefault="00801F12" w:rsidP="007E0B23">
            <w:pPr>
              <w:rPr>
                <w:rFonts w:ascii="Times New Roman" w:hAnsi="Times New Roman" w:cs="Times New Roman"/>
                <w:sz w:val="18"/>
                <w:szCs w:val="18"/>
              </w:rPr>
            </w:pPr>
            <w:r w:rsidRPr="000073D8">
              <w:rPr>
                <w:rFonts w:ascii="Times New Roman" w:hAnsi="Times New Roman" w:cs="Times New Roman"/>
                <w:sz w:val="18"/>
                <w:szCs w:val="18"/>
              </w:rPr>
              <w:t xml:space="preserve">Брой постъпили обработени на хартиен или електронен носител искания за издаване </w:t>
            </w:r>
            <w:r w:rsidRPr="000073D8">
              <w:rPr>
                <w:rFonts w:ascii="Times New Roman" w:hAnsi="Times New Roman" w:cs="Times New Roman"/>
                <w:sz w:val="18"/>
                <w:szCs w:val="18"/>
              </w:rPr>
              <w:lastRenderedPageBreak/>
              <w:t>на предварителни съгласия по чл. 96, ал. 3 и ал. 4 от Закон за устройство на територията (ЗУТ)</w:t>
            </w:r>
          </w:p>
        </w:tc>
        <w:tc>
          <w:tcPr>
            <w:tcW w:w="1418" w:type="dxa"/>
          </w:tcPr>
          <w:p w:rsidR="00801F12" w:rsidRPr="00B47C55" w:rsidRDefault="00801F12" w:rsidP="007E0B23">
            <w:pPr>
              <w:rPr>
                <w:rFonts w:ascii="Times New Roman" w:hAnsi="Times New Roman" w:cs="Times New Roman"/>
                <w:sz w:val="18"/>
                <w:szCs w:val="18"/>
              </w:rPr>
            </w:pPr>
            <w:r w:rsidRPr="000073D8">
              <w:rPr>
                <w:rFonts w:ascii="Times New Roman" w:hAnsi="Times New Roman" w:cs="Times New Roman"/>
                <w:sz w:val="18"/>
                <w:szCs w:val="18"/>
              </w:rPr>
              <w:lastRenderedPageBreak/>
              <w:t>Директор на дирекция „ГБД“ в МРРБ</w:t>
            </w:r>
          </w:p>
        </w:tc>
        <w:tc>
          <w:tcPr>
            <w:tcW w:w="1976" w:type="dxa"/>
          </w:tcPr>
          <w:p w:rsidR="00801F12" w:rsidRPr="00B47C55" w:rsidRDefault="00801F12" w:rsidP="007E0B23">
            <w:pPr>
              <w:rPr>
                <w:rFonts w:ascii="Times New Roman" w:hAnsi="Times New Roman" w:cs="Times New Roman"/>
                <w:sz w:val="18"/>
                <w:szCs w:val="18"/>
              </w:rPr>
            </w:pPr>
          </w:p>
        </w:tc>
        <w:tc>
          <w:tcPr>
            <w:tcW w:w="1976" w:type="dxa"/>
            <w:gridSpan w:val="3"/>
          </w:tcPr>
          <w:p w:rsidR="00801F12" w:rsidRPr="008438B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15400" w:type="dxa"/>
            <w:gridSpan w:val="12"/>
            <w:shd w:val="clear" w:color="auto" w:fill="92D050"/>
          </w:tcPr>
          <w:p w:rsidR="00801F12" w:rsidRPr="00EB2358" w:rsidRDefault="00801F12" w:rsidP="007E0B23">
            <w:pPr>
              <w:widowControl w:val="0"/>
              <w:spacing w:line="295" w:lineRule="exact"/>
              <w:jc w:val="both"/>
              <w:rPr>
                <w:rFonts w:ascii="Times New Roman" w:eastAsia="Times New Roman" w:hAnsi="Times New Roman" w:cs="Times New Roman"/>
                <w:bCs/>
                <w:sz w:val="24"/>
                <w:szCs w:val="24"/>
                <w:lang w:eastAsia="bg-BG" w:bidi="bg-BG"/>
              </w:rPr>
            </w:pPr>
            <w:r w:rsidRPr="00EB2358">
              <w:rPr>
                <w:rFonts w:ascii="Times New Roman" w:eastAsia="Times New Roman" w:hAnsi="Times New Roman" w:cs="Times New Roman"/>
                <w:bCs/>
                <w:sz w:val="24"/>
                <w:szCs w:val="24"/>
                <w:lang w:eastAsia="bg-BG" w:bidi="bg-BG"/>
              </w:rPr>
              <w:lastRenderedPageBreak/>
              <w:t>Корупционен риск - състезателни процедури/конкурси за вписване на лица в регистри или за извършване на нормативно регламентирани професии</w:t>
            </w:r>
          </w:p>
        </w:tc>
      </w:tr>
      <w:tr w:rsidR="00801F12" w:rsidRPr="00EB2358" w:rsidTr="007208CE">
        <w:tc>
          <w:tcPr>
            <w:tcW w:w="3227" w:type="dxa"/>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Описание на мярката</w:t>
            </w:r>
          </w:p>
        </w:tc>
        <w:tc>
          <w:tcPr>
            <w:tcW w:w="1701" w:type="dxa"/>
            <w:gridSpan w:val="2"/>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Насоченост на мярката - организационен/ кадрови/ промени в нормативната уредба</w:t>
            </w:r>
          </w:p>
        </w:tc>
        <w:tc>
          <w:tcPr>
            <w:tcW w:w="1984" w:type="dxa"/>
            <w:shd w:val="clear" w:color="auto" w:fill="FFFFCC"/>
          </w:tcPr>
          <w:p w:rsidR="00801F12" w:rsidRPr="00EB2358" w:rsidRDefault="00801F12" w:rsidP="007E0B23">
            <w:pPr>
              <w:pStyle w:val="20"/>
              <w:shd w:val="clear" w:color="auto" w:fill="auto"/>
              <w:spacing w:before="0" w:line="274" w:lineRule="exact"/>
              <w:jc w:val="center"/>
              <w:rPr>
                <w:sz w:val="20"/>
                <w:szCs w:val="20"/>
              </w:rPr>
            </w:pPr>
            <w:r w:rsidRPr="00EB2358">
              <w:rPr>
                <w:sz w:val="20"/>
                <w:szCs w:val="20"/>
              </w:rPr>
              <w:t>Крайна цел на мярката</w:t>
            </w:r>
          </w:p>
        </w:tc>
        <w:tc>
          <w:tcPr>
            <w:tcW w:w="1276" w:type="dxa"/>
            <w:shd w:val="clear" w:color="auto" w:fill="FFFFCC"/>
          </w:tcPr>
          <w:p w:rsidR="00801F12" w:rsidRPr="00EB2358" w:rsidRDefault="00801F12" w:rsidP="007E0B23">
            <w:pPr>
              <w:pStyle w:val="20"/>
              <w:shd w:val="clear" w:color="auto" w:fill="auto"/>
              <w:spacing w:before="0" w:line="274" w:lineRule="exact"/>
              <w:jc w:val="center"/>
              <w:rPr>
                <w:sz w:val="20"/>
                <w:szCs w:val="20"/>
              </w:rPr>
            </w:pPr>
            <w:r w:rsidRPr="00EB2358">
              <w:rPr>
                <w:sz w:val="20"/>
                <w:szCs w:val="20"/>
              </w:rPr>
              <w:t>Срок за изпълнение и етапи</w:t>
            </w:r>
          </w:p>
        </w:tc>
        <w:tc>
          <w:tcPr>
            <w:tcW w:w="1842" w:type="dxa"/>
            <w:gridSpan w:val="2"/>
            <w:shd w:val="clear" w:color="auto" w:fill="FFFFCC"/>
          </w:tcPr>
          <w:p w:rsidR="00801F12" w:rsidRPr="00EB2358" w:rsidRDefault="00801F12" w:rsidP="007E0B23">
            <w:pPr>
              <w:pStyle w:val="20"/>
              <w:shd w:val="clear" w:color="auto" w:fill="auto"/>
              <w:spacing w:before="0" w:line="240" w:lineRule="exact"/>
              <w:jc w:val="center"/>
              <w:rPr>
                <w:sz w:val="20"/>
                <w:szCs w:val="20"/>
              </w:rPr>
            </w:pPr>
            <w:r w:rsidRPr="00EB2358">
              <w:rPr>
                <w:sz w:val="20"/>
                <w:szCs w:val="20"/>
              </w:rPr>
              <w:t>Индикатор</w:t>
            </w:r>
          </w:p>
        </w:tc>
        <w:tc>
          <w:tcPr>
            <w:tcW w:w="1418" w:type="dxa"/>
            <w:shd w:val="clear" w:color="auto" w:fill="FFFFCC"/>
          </w:tcPr>
          <w:p w:rsidR="00801F12" w:rsidRPr="00EB2358" w:rsidRDefault="00801F12" w:rsidP="00D812D5">
            <w:pPr>
              <w:pStyle w:val="20"/>
              <w:shd w:val="clear" w:color="auto" w:fill="auto"/>
              <w:spacing w:before="0" w:after="120" w:line="240" w:lineRule="exact"/>
              <w:jc w:val="center"/>
              <w:rPr>
                <w:sz w:val="20"/>
                <w:szCs w:val="20"/>
              </w:rPr>
            </w:pPr>
            <w:r w:rsidRPr="00EB2358">
              <w:rPr>
                <w:sz w:val="20"/>
                <w:szCs w:val="20"/>
              </w:rPr>
              <w:t>Отговорно</w:t>
            </w:r>
          </w:p>
          <w:p w:rsidR="00801F12" w:rsidRPr="00EB2358" w:rsidRDefault="00801F12" w:rsidP="00D812D5">
            <w:pPr>
              <w:pStyle w:val="20"/>
              <w:shd w:val="clear" w:color="auto" w:fill="auto"/>
              <w:spacing w:before="0" w:line="274" w:lineRule="exact"/>
              <w:jc w:val="center"/>
              <w:rPr>
                <w:sz w:val="20"/>
                <w:szCs w:val="20"/>
              </w:rPr>
            </w:pPr>
            <w:r w:rsidRPr="00EB2358">
              <w:rPr>
                <w:sz w:val="20"/>
                <w:szCs w:val="20"/>
              </w:rPr>
              <w:t>лице</w:t>
            </w:r>
          </w:p>
        </w:tc>
        <w:tc>
          <w:tcPr>
            <w:tcW w:w="1976" w:type="dxa"/>
            <w:shd w:val="clear" w:color="auto" w:fill="FFFFCC"/>
          </w:tcPr>
          <w:p w:rsidR="00801F12" w:rsidRPr="00025A55" w:rsidRDefault="00801F12" w:rsidP="00012458">
            <w:pPr>
              <w:widowControl w:val="0"/>
              <w:spacing w:line="277" w:lineRule="exact"/>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Изпълнение</w:t>
            </w:r>
          </w:p>
        </w:tc>
        <w:tc>
          <w:tcPr>
            <w:tcW w:w="1976" w:type="dxa"/>
            <w:gridSpan w:val="3"/>
            <w:shd w:val="clear" w:color="auto" w:fill="FFFFCC"/>
          </w:tcPr>
          <w:p w:rsidR="00801F12" w:rsidRPr="00EB2358" w:rsidRDefault="00801F12" w:rsidP="00012458">
            <w:pPr>
              <w:pStyle w:val="20"/>
              <w:shd w:val="clear" w:color="auto" w:fill="auto"/>
              <w:spacing w:before="0"/>
              <w:jc w:val="center"/>
              <w:rPr>
                <w:sz w:val="20"/>
                <w:szCs w:val="20"/>
              </w:rPr>
            </w:pPr>
            <w:r w:rsidRPr="00012458">
              <w:rPr>
                <w:rFonts w:eastAsiaTheme="minorHAnsi"/>
                <w:sz w:val="20"/>
                <w:szCs w:val="20"/>
              </w:rPr>
              <w:t xml:space="preserve">Неизпълнение и </w:t>
            </w:r>
            <w:r w:rsidRPr="00012458">
              <w:rPr>
                <w:sz w:val="20"/>
                <w:szCs w:val="20"/>
              </w:rPr>
              <w:t>причини</w:t>
            </w:r>
            <w:r w:rsidRPr="00EB2358">
              <w:rPr>
                <w:sz w:val="20"/>
                <w:szCs w:val="20"/>
              </w:rPr>
              <w:t xml:space="preserve"> при неизпълнение</w:t>
            </w:r>
          </w:p>
        </w:tc>
      </w:tr>
      <w:tr w:rsidR="00801F12" w:rsidRPr="00EB2358" w:rsidTr="007208CE">
        <w:tc>
          <w:tcPr>
            <w:tcW w:w="3227" w:type="dxa"/>
          </w:tcPr>
          <w:p w:rsidR="00801F12" w:rsidRPr="00B47C55" w:rsidRDefault="000D6489" w:rsidP="007E0B23">
            <w:pPr>
              <w:rPr>
                <w:rFonts w:ascii="Times New Roman" w:hAnsi="Times New Roman" w:cs="Times New Roman"/>
                <w:sz w:val="18"/>
                <w:szCs w:val="18"/>
              </w:rPr>
            </w:pPr>
            <w:r w:rsidRPr="000D6489">
              <w:rPr>
                <w:rFonts w:ascii="Times New Roman" w:hAnsi="Times New Roman" w:cs="Times New Roman"/>
                <w:sz w:val="18"/>
                <w:szCs w:val="18"/>
              </w:rPr>
              <w:t xml:space="preserve">Участие на представител на професионалната организация - Камарата на инженерите по геодезия  в комисията за вписване на кандидатите в регистъра на правоспособните лица за извършване на дейности по кадастър </w:t>
            </w:r>
            <w:r w:rsidRPr="000D6489">
              <w:rPr>
                <w:rFonts w:ascii="Times New Roman" w:hAnsi="Times New Roman" w:cs="Times New Roman"/>
                <w:sz w:val="18"/>
                <w:szCs w:val="18"/>
              </w:rPr>
              <w:tab/>
            </w:r>
            <w:r w:rsidRPr="000D6489">
              <w:rPr>
                <w:rFonts w:ascii="Times New Roman" w:hAnsi="Times New Roman" w:cs="Times New Roman"/>
                <w:sz w:val="18"/>
                <w:szCs w:val="18"/>
              </w:rPr>
              <w:tab/>
            </w:r>
          </w:p>
        </w:tc>
        <w:tc>
          <w:tcPr>
            <w:tcW w:w="1701" w:type="dxa"/>
            <w:gridSpan w:val="2"/>
          </w:tcPr>
          <w:p w:rsidR="00801F12" w:rsidRPr="00B47C55" w:rsidRDefault="000D6489" w:rsidP="007E0B23">
            <w:pPr>
              <w:rPr>
                <w:rFonts w:ascii="Times New Roman" w:hAnsi="Times New Roman" w:cs="Times New Roman"/>
                <w:sz w:val="18"/>
                <w:szCs w:val="18"/>
              </w:rPr>
            </w:pPr>
            <w:r>
              <w:rPr>
                <w:rFonts w:ascii="Times New Roman" w:hAnsi="Times New Roman" w:cs="Times New Roman"/>
                <w:sz w:val="18"/>
                <w:szCs w:val="18"/>
              </w:rPr>
              <w:t>Организационен</w:t>
            </w:r>
          </w:p>
        </w:tc>
        <w:tc>
          <w:tcPr>
            <w:tcW w:w="1984" w:type="dxa"/>
          </w:tcPr>
          <w:p w:rsidR="00801F12" w:rsidRPr="00B47C55" w:rsidRDefault="000D6489" w:rsidP="007E0B23">
            <w:pPr>
              <w:rPr>
                <w:rFonts w:ascii="Times New Roman" w:hAnsi="Times New Roman" w:cs="Times New Roman"/>
                <w:sz w:val="18"/>
                <w:szCs w:val="18"/>
              </w:rPr>
            </w:pPr>
            <w:r>
              <w:rPr>
                <w:rFonts w:ascii="Times New Roman" w:hAnsi="Times New Roman" w:cs="Times New Roman"/>
                <w:sz w:val="18"/>
                <w:szCs w:val="18"/>
              </w:rPr>
              <w:t xml:space="preserve">Прозрачност в дейността на комисията, която разглежда заявленията за вписване в </w:t>
            </w:r>
            <w:r w:rsidRPr="000D6489">
              <w:rPr>
                <w:rFonts w:ascii="Times New Roman" w:hAnsi="Times New Roman" w:cs="Times New Roman"/>
                <w:sz w:val="18"/>
                <w:szCs w:val="18"/>
              </w:rPr>
              <w:t>регистъра на правоспособните лица за извършване на дейности по кадастър</w:t>
            </w:r>
          </w:p>
        </w:tc>
        <w:tc>
          <w:tcPr>
            <w:tcW w:w="1276" w:type="dxa"/>
          </w:tcPr>
          <w:p w:rsidR="00801F12" w:rsidRPr="00B47C55" w:rsidRDefault="000D6489" w:rsidP="007E0B23">
            <w:pPr>
              <w:jc w:val="center"/>
              <w:rPr>
                <w:rFonts w:ascii="Times New Roman" w:hAnsi="Times New Roman" w:cs="Times New Roman"/>
                <w:sz w:val="18"/>
                <w:szCs w:val="18"/>
              </w:rPr>
            </w:pPr>
            <w:r>
              <w:rPr>
                <w:rFonts w:ascii="Times New Roman" w:hAnsi="Times New Roman" w:cs="Times New Roman"/>
                <w:sz w:val="18"/>
                <w:szCs w:val="18"/>
              </w:rPr>
              <w:t>Постоянен</w:t>
            </w:r>
          </w:p>
        </w:tc>
        <w:tc>
          <w:tcPr>
            <w:tcW w:w="1842" w:type="dxa"/>
            <w:gridSpan w:val="2"/>
          </w:tcPr>
          <w:p w:rsidR="00801F12" w:rsidRPr="00B47C55" w:rsidRDefault="000D6489" w:rsidP="003C13F5">
            <w:pPr>
              <w:rPr>
                <w:rFonts w:ascii="Times New Roman" w:hAnsi="Times New Roman" w:cs="Times New Roman"/>
                <w:sz w:val="18"/>
                <w:szCs w:val="18"/>
              </w:rPr>
            </w:pPr>
            <w:r>
              <w:rPr>
                <w:rFonts w:ascii="Times New Roman" w:hAnsi="Times New Roman" w:cs="Times New Roman"/>
                <w:sz w:val="18"/>
                <w:szCs w:val="18"/>
              </w:rPr>
              <w:t xml:space="preserve">Отменени заповеди за отказ за вписване в </w:t>
            </w:r>
            <w:r w:rsidRPr="000D6489">
              <w:rPr>
                <w:rFonts w:ascii="Times New Roman" w:hAnsi="Times New Roman" w:cs="Times New Roman"/>
                <w:sz w:val="18"/>
                <w:szCs w:val="18"/>
              </w:rPr>
              <w:t>ре</w:t>
            </w:r>
            <w:r w:rsidR="003C13F5">
              <w:rPr>
                <w:rFonts w:ascii="Times New Roman" w:hAnsi="Times New Roman" w:cs="Times New Roman"/>
                <w:sz w:val="18"/>
                <w:szCs w:val="18"/>
              </w:rPr>
              <w:t>гистъра на правоспособните лица</w:t>
            </w:r>
          </w:p>
        </w:tc>
        <w:tc>
          <w:tcPr>
            <w:tcW w:w="1418" w:type="dxa"/>
          </w:tcPr>
          <w:p w:rsidR="00801F12" w:rsidRDefault="003C13F5" w:rsidP="007E0B23">
            <w:pPr>
              <w:rPr>
                <w:rFonts w:ascii="Times New Roman" w:hAnsi="Times New Roman" w:cs="Times New Roman"/>
                <w:sz w:val="18"/>
                <w:szCs w:val="18"/>
              </w:rPr>
            </w:pPr>
            <w:r w:rsidRPr="003C13F5">
              <w:rPr>
                <w:rFonts w:ascii="Times New Roman" w:hAnsi="Times New Roman" w:cs="Times New Roman"/>
                <w:sz w:val="18"/>
                <w:szCs w:val="18"/>
              </w:rPr>
              <w:t>Изпълнителен директор на АГКК</w:t>
            </w:r>
            <w:r>
              <w:rPr>
                <w:rFonts w:ascii="Times New Roman" w:hAnsi="Times New Roman" w:cs="Times New Roman"/>
                <w:sz w:val="18"/>
                <w:szCs w:val="18"/>
              </w:rPr>
              <w:t>;</w:t>
            </w:r>
          </w:p>
          <w:p w:rsidR="003C13F5" w:rsidRPr="00B47C55" w:rsidRDefault="003C13F5" w:rsidP="007E0B23">
            <w:pPr>
              <w:rPr>
                <w:rFonts w:ascii="Times New Roman" w:hAnsi="Times New Roman" w:cs="Times New Roman"/>
                <w:sz w:val="18"/>
                <w:szCs w:val="18"/>
              </w:rPr>
            </w:pPr>
            <w:r>
              <w:rPr>
                <w:rFonts w:ascii="Times New Roman" w:hAnsi="Times New Roman" w:cs="Times New Roman"/>
                <w:sz w:val="18"/>
                <w:szCs w:val="18"/>
              </w:rPr>
              <w:t xml:space="preserve">Директор на дирекция „Геодезия, картография и кадастър“ </w:t>
            </w:r>
          </w:p>
        </w:tc>
        <w:tc>
          <w:tcPr>
            <w:tcW w:w="1976" w:type="dxa"/>
          </w:tcPr>
          <w:p w:rsidR="00801F12" w:rsidRPr="00B47C55"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15400" w:type="dxa"/>
            <w:gridSpan w:val="12"/>
            <w:shd w:val="clear" w:color="auto" w:fill="92D050"/>
          </w:tcPr>
          <w:p w:rsidR="00801F12" w:rsidRPr="00EB2358" w:rsidRDefault="00801F12" w:rsidP="007E0B23">
            <w:pPr>
              <w:widowControl w:val="0"/>
              <w:spacing w:line="295" w:lineRule="exact"/>
              <w:jc w:val="both"/>
              <w:rPr>
                <w:rFonts w:ascii="Times New Roman" w:eastAsia="Times New Roman" w:hAnsi="Times New Roman" w:cs="Times New Roman"/>
                <w:bCs/>
                <w:sz w:val="24"/>
                <w:szCs w:val="24"/>
                <w:lang w:eastAsia="bg-BG" w:bidi="bg-BG"/>
              </w:rPr>
            </w:pPr>
            <w:r w:rsidRPr="00EB2358">
              <w:rPr>
                <w:rFonts w:ascii="Times New Roman" w:eastAsia="Times New Roman" w:hAnsi="Times New Roman" w:cs="Times New Roman"/>
                <w:bCs/>
                <w:sz w:val="24"/>
                <w:szCs w:val="24"/>
                <w:lang w:eastAsia="bg-BG" w:bidi="bg-BG"/>
              </w:rPr>
              <w:t>Корупционен риск - празноти в закони и/или неясна нормативна уредба, водещи до противоречиво тълкуване и/или прилагане на нормативните актове</w:t>
            </w:r>
          </w:p>
        </w:tc>
      </w:tr>
      <w:tr w:rsidR="00801F12" w:rsidRPr="00EB2358" w:rsidTr="007208CE">
        <w:tc>
          <w:tcPr>
            <w:tcW w:w="3227" w:type="dxa"/>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Описание на мярката</w:t>
            </w:r>
          </w:p>
        </w:tc>
        <w:tc>
          <w:tcPr>
            <w:tcW w:w="1701" w:type="dxa"/>
            <w:gridSpan w:val="2"/>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Насоченост на мярката - организационен/ кадрови/ промени в нормативната уредба</w:t>
            </w:r>
          </w:p>
        </w:tc>
        <w:tc>
          <w:tcPr>
            <w:tcW w:w="1984" w:type="dxa"/>
            <w:shd w:val="clear" w:color="auto" w:fill="FFFFCC"/>
          </w:tcPr>
          <w:p w:rsidR="00801F12" w:rsidRPr="00EB2358" w:rsidRDefault="00801F12" w:rsidP="007E0B23">
            <w:pPr>
              <w:pStyle w:val="20"/>
              <w:shd w:val="clear" w:color="auto" w:fill="auto"/>
              <w:spacing w:before="0" w:line="274" w:lineRule="exact"/>
              <w:jc w:val="center"/>
              <w:rPr>
                <w:sz w:val="20"/>
                <w:szCs w:val="20"/>
              </w:rPr>
            </w:pPr>
            <w:r w:rsidRPr="00EB2358">
              <w:rPr>
                <w:sz w:val="20"/>
                <w:szCs w:val="20"/>
              </w:rPr>
              <w:t>Крайна цел на мярката</w:t>
            </w:r>
          </w:p>
        </w:tc>
        <w:tc>
          <w:tcPr>
            <w:tcW w:w="1276" w:type="dxa"/>
            <w:shd w:val="clear" w:color="auto" w:fill="FFFFCC"/>
          </w:tcPr>
          <w:p w:rsidR="00801F12" w:rsidRPr="00EB2358" w:rsidRDefault="00801F12" w:rsidP="007E0B23">
            <w:pPr>
              <w:pStyle w:val="20"/>
              <w:shd w:val="clear" w:color="auto" w:fill="auto"/>
              <w:spacing w:before="0" w:line="274" w:lineRule="exact"/>
              <w:jc w:val="center"/>
              <w:rPr>
                <w:sz w:val="20"/>
                <w:szCs w:val="20"/>
              </w:rPr>
            </w:pPr>
            <w:r w:rsidRPr="00EB2358">
              <w:rPr>
                <w:sz w:val="20"/>
                <w:szCs w:val="20"/>
              </w:rPr>
              <w:t>Срок за изпълнение и етапи</w:t>
            </w:r>
          </w:p>
        </w:tc>
        <w:tc>
          <w:tcPr>
            <w:tcW w:w="1842" w:type="dxa"/>
            <w:gridSpan w:val="2"/>
            <w:shd w:val="clear" w:color="auto" w:fill="FFFFCC"/>
          </w:tcPr>
          <w:p w:rsidR="00801F12" w:rsidRPr="00EB2358" w:rsidRDefault="00801F12" w:rsidP="007E0B23">
            <w:pPr>
              <w:pStyle w:val="20"/>
              <w:shd w:val="clear" w:color="auto" w:fill="auto"/>
              <w:spacing w:before="0" w:line="240" w:lineRule="exact"/>
              <w:jc w:val="center"/>
              <w:rPr>
                <w:sz w:val="20"/>
                <w:szCs w:val="20"/>
              </w:rPr>
            </w:pPr>
            <w:r w:rsidRPr="00EB2358">
              <w:rPr>
                <w:sz w:val="20"/>
                <w:szCs w:val="20"/>
              </w:rPr>
              <w:t>Индикатор</w:t>
            </w:r>
          </w:p>
        </w:tc>
        <w:tc>
          <w:tcPr>
            <w:tcW w:w="1418" w:type="dxa"/>
            <w:shd w:val="clear" w:color="auto" w:fill="FFFFCC"/>
          </w:tcPr>
          <w:p w:rsidR="00801F12" w:rsidRPr="00EB2358" w:rsidRDefault="00801F12" w:rsidP="00D812D5">
            <w:pPr>
              <w:pStyle w:val="20"/>
              <w:shd w:val="clear" w:color="auto" w:fill="auto"/>
              <w:spacing w:before="0" w:after="120" w:line="240" w:lineRule="exact"/>
              <w:jc w:val="center"/>
              <w:rPr>
                <w:sz w:val="20"/>
                <w:szCs w:val="20"/>
              </w:rPr>
            </w:pPr>
            <w:r w:rsidRPr="00EB2358">
              <w:rPr>
                <w:sz w:val="20"/>
                <w:szCs w:val="20"/>
              </w:rPr>
              <w:t>Отговорно</w:t>
            </w:r>
          </w:p>
          <w:p w:rsidR="00801F12" w:rsidRPr="00EB2358" w:rsidRDefault="00801F12" w:rsidP="00D812D5">
            <w:pPr>
              <w:pStyle w:val="20"/>
              <w:shd w:val="clear" w:color="auto" w:fill="auto"/>
              <w:spacing w:before="0" w:line="274" w:lineRule="exact"/>
              <w:jc w:val="center"/>
              <w:rPr>
                <w:sz w:val="20"/>
                <w:szCs w:val="20"/>
              </w:rPr>
            </w:pPr>
            <w:r w:rsidRPr="00EB2358">
              <w:rPr>
                <w:sz w:val="20"/>
                <w:szCs w:val="20"/>
              </w:rPr>
              <w:t>лице</w:t>
            </w:r>
          </w:p>
        </w:tc>
        <w:tc>
          <w:tcPr>
            <w:tcW w:w="1976" w:type="dxa"/>
            <w:shd w:val="clear" w:color="auto" w:fill="FFFFCC"/>
          </w:tcPr>
          <w:p w:rsidR="00801F12" w:rsidRPr="00025A55" w:rsidRDefault="00801F12" w:rsidP="00012458">
            <w:pPr>
              <w:widowControl w:val="0"/>
              <w:spacing w:line="277" w:lineRule="exact"/>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Изпълнение</w:t>
            </w:r>
          </w:p>
        </w:tc>
        <w:tc>
          <w:tcPr>
            <w:tcW w:w="1976" w:type="dxa"/>
            <w:gridSpan w:val="3"/>
            <w:shd w:val="clear" w:color="auto" w:fill="FFFFCC"/>
          </w:tcPr>
          <w:p w:rsidR="00801F12" w:rsidRPr="00EB2358" w:rsidRDefault="00801F12" w:rsidP="00012458">
            <w:pPr>
              <w:pStyle w:val="20"/>
              <w:shd w:val="clear" w:color="auto" w:fill="auto"/>
              <w:spacing w:before="0"/>
              <w:jc w:val="center"/>
              <w:rPr>
                <w:sz w:val="20"/>
                <w:szCs w:val="20"/>
              </w:rPr>
            </w:pPr>
            <w:r w:rsidRPr="00012458">
              <w:rPr>
                <w:rFonts w:eastAsiaTheme="minorHAnsi"/>
                <w:sz w:val="20"/>
                <w:szCs w:val="20"/>
              </w:rPr>
              <w:t xml:space="preserve">Неизпълнение и </w:t>
            </w:r>
            <w:r w:rsidRPr="00012458">
              <w:rPr>
                <w:sz w:val="20"/>
                <w:szCs w:val="20"/>
              </w:rPr>
              <w:t>причини</w:t>
            </w:r>
            <w:r w:rsidRPr="00EB2358">
              <w:rPr>
                <w:sz w:val="20"/>
                <w:szCs w:val="20"/>
              </w:rPr>
              <w:t xml:space="preserve"> при неизпълнение</w:t>
            </w:r>
          </w:p>
        </w:tc>
      </w:tr>
      <w:tr w:rsidR="00801F12" w:rsidRPr="00EB2358" w:rsidTr="007208CE">
        <w:tc>
          <w:tcPr>
            <w:tcW w:w="3227" w:type="dxa"/>
          </w:tcPr>
          <w:p w:rsidR="00801F12" w:rsidRPr="00683EE5" w:rsidRDefault="00801F12" w:rsidP="007E0B23">
            <w:pPr>
              <w:rPr>
                <w:rFonts w:ascii="Times New Roman" w:hAnsi="Times New Roman" w:cs="Times New Roman"/>
                <w:sz w:val="18"/>
                <w:szCs w:val="18"/>
              </w:rPr>
            </w:pPr>
            <w:r>
              <w:rPr>
                <w:rFonts w:ascii="Times New Roman" w:hAnsi="Times New Roman" w:cs="Times New Roman"/>
                <w:sz w:val="18"/>
                <w:szCs w:val="18"/>
              </w:rPr>
              <w:t>П</w:t>
            </w:r>
            <w:r w:rsidRPr="00683EE5">
              <w:rPr>
                <w:rFonts w:ascii="Times New Roman" w:hAnsi="Times New Roman" w:cs="Times New Roman"/>
                <w:sz w:val="18"/>
                <w:szCs w:val="18"/>
              </w:rPr>
              <w:t>ровежда</w:t>
            </w:r>
            <w:r>
              <w:rPr>
                <w:rFonts w:ascii="Times New Roman" w:hAnsi="Times New Roman" w:cs="Times New Roman"/>
                <w:sz w:val="18"/>
                <w:szCs w:val="18"/>
              </w:rPr>
              <w:t>не на</w:t>
            </w:r>
            <w:r w:rsidRPr="00683EE5">
              <w:rPr>
                <w:rFonts w:ascii="Times New Roman" w:hAnsi="Times New Roman" w:cs="Times New Roman"/>
                <w:sz w:val="18"/>
                <w:szCs w:val="18"/>
              </w:rPr>
              <w:t xml:space="preserve"> обучения на бенефициенти, свързани с указания за сключване на договори за предоставяне </w:t>
            </w:r>
            <w:r>
              <w:rPr>
                <w:rFonts w:ascii="Times New Roman" w:hAnsi="Times New Roman" w:cs="Times New Roman"/>
                <w:sz w:val="18"/>
                <w:szCs w:val="18"/>
              </w:rPr>
              <w:t>на безвъзмездна финансова помощ;</w:t>
            </w:r>
            <w:r>
              <w:rPr>
                <w:rFonts w:ascii="Times New Roman" w:hAnsi="Times New Roman" w:cs="Times New Roman"/>
                <w:sz w:val="18"/>
                <w:szCs w:val="18"/>
              </w:rPr>
              <w:br/>
              <w:t>П</w:t>
            </w:r>
            <w:r w:rsidRPr="00683EE5">
              <w:rPr>
                <w:rFonts w:ascii="Times New Roman" w:hAnsi="Times New Roman" w:cs="Times New Roman"/>
                <w:sz w:val="18"/>
                <w:szCs w:val="18"/>
              </w:rPr>
              <w:t>убликува</w:t>
            </w:r>
            <w:r>
              <w:rPr>
                <w:rFonts w:ascii="Times New Roman" w:hAnsi="Times New Roman" w:cs="Times New Roman"/>
                <w:sz w:val="18"/>
                <w:szCs w:val="18"/>
              </w:rPr>
              <w:t>не</w:t>
            </w:r>
            <w:r w:rsidRPr="00683EE5">
              <w:rPr>
                <w:rFonts w:ascii="Times New Roman" w:hAnsi="Times New Roman" w:cs="Times New Roman"/>
                <w:sz w:val="18"/>
                <w:szCs w:val="18"/>
              </w:rPr>
              <w:t xml:space="preserve"> на интернет страницата </w:t>
            </w:r>
            <w:r>
              <w:rPr>
                <w:rFonts w:ascii="Times New Roman" w:hAnsi="Times New Roman" w:cs="Times New Roman"/>
                <w:sz w:val="18"/>
                <w:szCs w:val="18"/>
              </w:rPr>
              <w:t>на</w:t>
            </w:r>
            <w:r w:rsidRPr="00683EE5">
              <w:rPr>
                <w:rFonts w:ascii="Times New Roman" w:hAnsi="Times New Roman" w:cs="Times New Roman"/>
                <w:sz w:val="18"/>
                <w:szCs w:val="18"/>
              </w:rPr>
              <w:t xml:space="preserve"> добри практики, които да служат на бенефициентите при провеждане на обществени поръчки;</w:t>
            </w:r>
            <w:r w:rsidRPr="00683EE5">
              <w:rPr>
                <w:rFonts w:ascii="Times New Roman" w:hAnsi="Times New Roman" w:cs="Times New Roman"/>
                <w:sz w:val="18"/>
                <w:szCs w:val="18"/>
              </w:rPr>
              <w:br/>
            </w:r>
            <w:r>
              <w:rPr>
                <w:rFonts w:ascii="Times New Roman" w:hAnsi="Times New Roman" w:cs="Times New Roman"/>
                <w:sz w:val="18"/>
                <w:szCs w:val="18"/>
              </w:rPr>
              <w:lastRenderedPageBreak/>
              <w:t>П</w:t>
            </w:r>
            <w:r w:rsidRPr="00683EE5">
              <w:rPr>
                <w:rFonts w:ascii="Times New Roman" w:hAnsi="Times New Roman" w:cs="Times New Roman"/>
                <w:sz w:val="18"/>
                <w:szCs w:val="18"/>
              </w:rPr>
              <w:t>убликува</w:t>
            </w:r>
            <w:r>
              <w:rPr>
                <w:rFonts w:ascii="Times New Roman" w:hAnsi="Times New Roman" w:cs="Times New Roman"/>
                <w:sz w:val="18"/>
                <w:szCs w:val="18"/>
              </w:rPr>
              <w:t>не</w:t>
            </w:r>
            <w:r w:rsidRPr="00683EE5">
              <w:rPr>
                <w:rFonts w:ascii="Times New Roman" w:hAnsi="Times New Roman" w:cs="Times New Roman"/>
                <w:sz w:val="18"/>
                <w:szCs w:val="18"/>
              </w:rPr>
              <w:t xml:space="preserve"> на и</w:t>
            </w:r>
            <w:r>
              <w:rPr>
                <w:rFonts w:ascii="Times New Roman" w:hAnsi="Times New Roman" w:cs="Times New Roman"/>
                <w:sz w:val="18"/>
                <w:szCs w:val="18"/>
              </w:rPr>
              <w:t>нтернет страницата на</w:t>
            </w:r>
            <w:r w:rsidRPr="00683EE5">
              <w:rPr>
                <w:rFonts w:ascii="Times New Roman" w:hAnsi="Times New Roman" w:cs="Times New Roman"/>
                <w:sz w:val="18"/>
                <w:szCs w:val="18"/>
              </w:rPr>
              <w:t xml:space="preserve"> анализ на най-често срещаните нарушения при възлагане на обществени поръчки, установени при контрол на обществени поръчки, както и установени в </w:t>
            </w:r>
            <w:r>
              <w:rPr>
                <w:rFonts w:ascii="Times New Roman" w:hAnsi="Times New Roman" w:cs="Times New Roman"/>
                <w:sz w:val="18"/>
                <w:szCs w:val="18"/>
              </w:rPr>
              <w:t>одитната практика;</w:t>
            </w:r>
            <w:r>
              <w:rPr>
                <w:rFonts w:ascii="Times New Roman" w:hAnsi="Times New Roman" w:cs="Times New Roman"/>
                <w:sz w:val="18"/>
                <w:szCs w:val="18"/>
              </w:rPr>
              <w:br/>
              <w:t>П</w:t>
            </w:r>
            <w:r w:rsidRPr="00683EE5">
              <w:rPr>
                <w:rFonts w:ascii="Times New Roman" w:hAnsi="Times New Roman" w:cs="Times New Roman"/>
                <w:sz w:val="18"/>
                <w:szCs w:val="18"/>
              </w:rPr>
              <w:t>ровежда</w:t>
            </w:r>
            <w:r>
              <w:rPr>
                <w:rFonts w:ascii="Times New Roman" w:hAnsi="Times New Roman" w:cs="Times New Roman"/>
                <w:sz w:val="18"/>
                <w:szCs w:val="18"/>
              </w:rPr>
              <w:t>не на</w:t>
            </w:r>
            <w:r w:rsidRPr="00683EE5">
              <w:rPr>
                <w:rFonts w:ascii="Times New Roman" w:hAnsi="Times New Roman" w:cs="Times New Roman"/>
                <w:sz w:val="18"/>
                <w:szCs w:val="18"/>
              </w:rPr>
              <w:t xml:space="preserve"> разяснителни кампании за бенефициенти, с цел избягване на неефектив</w:t>
            </w:r>
            <w:r>
              <w:rPr>
                <w:rFonts w:ascii="Times New Roman" w:hAnsi="Times New Roman" w:cs="Times New Roman"/>
                <w:sz w:val="18"/>
                <w:szCs w:val="18"/>
              </w:rPr>
              <w:t>но разходване на средства от ЕС</w:t>
            </w:r>
          </w:p>
        </w:tc>
        <w:tc>
          <w:tcPr>
            <w:tcW w:w="1701" w:type="dxa"/>
            <w:gridSpan w:val="2"/>
          </w:tcPr>
          <w:p w:rsidR="00801F12" w:rsidRPr="00683EE5" w:rsidRDefault="00801F12" w:rsidP="007E0B23">
            <w:pPr>
              <w:rPr>
                <w:rFonts w:ascii="Times New Roman" w:hAnsi="Times New Roman" w:cs="Times New Roman"/>
                <w:sz w:val="18"/>
                <w:szCs w:val="18"/>
              </w:rPr>
            </w:pPr>
            <w:r>
              <w:rPr>
                <w:rFonts w:ascii="Times New Roman" w:hAnsi="Times New Roman" w:cs="Times New Roman"/>
                <w:sz w:val="18"/>
                <w:szCs w:val="18"/>
              </w:rPr>
              <w:lastRenderedPageBreak/>
              <w:t>Организационен</w:t>
            </w:r>
          </w:p>
        </w:tc>
        <w:tc>
          <w:tcPr>
            <w:tcW w:w="1984" w:type="dxa"/>
          </w:tcPr>
          <w:p w:rsidR="00801F12" w:rsidRPr="00683EE5" w:rsidRDefault="00801F12" w:rsidP="007E0B23">
            <w:pPr>
              <w:rPr>
                <w:rFonts w:ascii="Times New Roman" w:hAnsi="Times New Roman" w:cs="Times New Roman"/>
                <w:sz w:val="18"/>
                <w:szCs w:val="18"/>
              </w:rPr>
            </w:pPr>
            <w:r w:rsidRPr="00683EE5">
              <w:rPr>
                <w:rFonts w:ascii="Times New Roman" w:hAnsi="Times New Roman" w:cs="Times New Roman"/>
                <w:sz w:val="18"/>
                <w:szCs w:val="18"/>
              </w:rPr>
              <w:t xml:space="preserve">Ефикасно разходване и максимално усвояване на средствата от </w:t>
            </w:r>
            <w:r w:rsidRPr="005A2256">
              <w:rPr>
                <w:rFonts w:ascii="Times New Roman" w:hAnsi="Times New Roman" w:cs="Times New Roman"/>
                <w:sz w:val="18"/>
                <w:szCs w:val="18"/>
              </w:rPr>
              <w:t xml:space="preserve">Европейския фонд за регионално развитие </w:t>
            </w:r>
            <w:r>
              <w:rPr>
                <w:rFonts w:ascii="Times New Roman" w:hAnsi="Times New Roman" w:cs="Times New Roman"/>
                <w:sz w:val="18"/>
                <w:szCs w:val="18"/>
              </w:rPr>
              <w:t>(</w:t>
            </w:r>
            <w:r w:rsidRPr="00683EE5">
              <w:rPr>
                <w:rFonts w:ascii="Times New Roman" w:hAnsi="Times New Roman" w:cs="Times New Roman"/>
                <w:sz w:val="18"/>
                <w:szCs w:val="18"/>
              </w:rPr>
              <w:t>ЕФРР</w:t>
            </w:r>
            <w:r>
              <w:rPr>
                <w:rFonts w:ascii="Times New Roman" w:hAnsi="Times New Roman" w:cs="Times New Roman"/>
                <w:sz w:val="18"/>
                <w:szCs w:val="18"/>
              </w:rPr>
              <w:t>)</w:t>
            </w:r>
          </w:p>
        </w:tc>
        <w:tc>
          <w:tcPr>
            <w:tcW w:w="1276" w:type="dxa"/>
          </w:tcPr>
          <w:p w:rsidR="00801F12" w:rsidRPr="00683EE5" w:rsidRDefault="00801F12" w:rsidP="007E0B23">
            <w:pPr>
              <w:rPr>
                <w:rFonts w:ascii="Times New Roman" w:hAnsi="Times New Roman" w:cs="Times New Roman"/>
                <w:sz w:val="18"/>
                <w:szCs w:val="18"/>
              </w:rPr>
            </w:pPr>
            <w:r w:rsidRPr="00683EE5">
              <w:rPr>
                <w:rFonts w:ascii="Times New Roman" w:hAnsi="Times New Roman" w:cs="Times New Roman"/>
                <w:sz w:val="18"/>
                <w:szCs w:val="18"/>
              </w:rPr>
              <w:t>Постоянен</w:t>
            </w:r>
          </w:p>
        </w:tc>
        <w:tc>
          <w:tcPr>
            <w:tcW w:w="1842" w:type="dxa"/>
            <w:gridSpan w:val="2"/>
          </w:tcPr>
          <w:p w:rsidR="00801F12" w:rsidRPr="00683EE5" w:rsidRDefault="00801F12" w:rsidP="007E0B23">
            <w:pPr>
              <w:rPr>
                <w:rFonts w:ascii="Times New Roman" w:hAnsi="Times New Roman" w:cs="Times New Roman"/>
                <w:sz w:val="18"/>
                <w:szCs w:val="18"/>
              </w:rPr>
            </w:pPr>
            <w:r w:rsidRPr="00683EE5">
              <w:rPr>
                <w:rFonts w:ascii="Times New Roman" w:hAnsi="Times New Roman" w:cs="Times New Roman"/>
                <w:sz w:val="18"/>
                <w:szCs w:val="18"/>
              </w:rPr>
              <w:t xml:space="preserve">Законосъобразно сключени </w:t>
            </w:r>
            <w:r>
              <w:rPr>
                <w:rFonts w:ascii="Times New Roman" w:hAnsi="Times New Roman" w:cs="Times New Roman"/>
                <w:sz w:val="18"/>
                <w:szCs w:val="18"/>
              </w:rPr>
              <w:t>Договори за безвъзмездна финансова помощ (</w:t>
            </w:r>
            <w:r w:rsidRPr="00683EE5">
              <w:rPr>
                <w:rFonts w:ascii="Times New Roman" w:hAnsi="Times New Roman" w:cs="Times New Roman"/>
                <w:sz w:val="18"/>
                <w:szCs w:val="18"/>
              </w:rPr>
              <w:t>ДБФП</w:t>
            </w:r>
            <w:r>
              <w:rPr>
                <w:rFonts w:ascii="Times New Roman" w:hAnsi="Times New Roman" w:cs="Times New Roman"/>
                <w:sz w:val="18"/>
                <w:szCs w:val="18"/>
              </w:rPr>
              <w:t xml:space="preserve">) и </w:t>
            </w:r>
            <w:r w:rsidRPr="00683EE5">
              <w:rPr>
                <w:rFonts w:ascii="Times New Roman" w:hAnsi="Times New Roman" w:cs="Times New Roman"/>
                <w:sz w:val="18"/>
                <w:szCs w:val="18"/>
              </w:rPr>
              <w:t>законосъобраз</w:t>
            </w:r>
            <w:r>
              <w:rPr>
                <w:rFonts w:ascii="Times New Roman" w:hAnsi="Times New Roman" w:cs="Times New Roman"/>
                <w:sz w:val="18"/>
                <w:szCs w:val="18"/>
              </w:rPr>
              <w:t>но проведени обществени поръчки</w:t>
            </w:r>
          </w:p>
        </w:tc>
        <w:tc>
          <w:tcPr>
            <w:tcW w:w="1418" w:type="dxa"/>
          </w:tcPr>
          <w:p w:rsidR="00801F12" w:rsidRPr="00683EE5" w:rsidRDefault="00801F12" w:rsidP="00B736D1">
            <w:pPr>
              <w:ind w:left="-74"/>
              <w:rPr>
                <w:rFonts w:ascii="Times New Roman" w:hAnsi="Times New Roman" w:cs="Times New Roman"/>
                <w:sz w:val="18"/>
                <w:szCs w:val="18"/>
              </w:rPr>
            </w:pPr>
            <w:r>
              <w:rPr>
                <w:rFonts w:ascii="Times New Roman" w:hAnsi="Times New Roman" w:cs="Times New Roman"/>
                <w:sz w:val="18"/>
                <w:szCs w:val="18"/>
              </w:rPr>
              <w:t xml:space="preserve">Главен директор </w:t>
            </w:r>
            <w:r w:rsidRPr="00683EE5">
              <w:rPr>
                <w:rFonts w:ascii="Times New Roman" w:hAnsi="Times New Roman" w:cs="Times New Roman"/>
                <w:sz w:val="18"/>
                <w:szCs w:val="18"/>
              </w:rPr>
              <w:t>и началници</w:t>
            </w:r>
            <w:r>
              <w:rPr>
                <w:rFonts w:ascii="Times New Roman" w:hAnsi="Times New Roman" w:cs="Times New Roman"/>
                <w:sz w:val="18"/>
                <w:szCs w:val="18"/>
              </w:rPr>
              <w:t xml:space="preserve"> на</w:t>
            </w:r>
            <w:r w:rsidRPr="00683EE5">
              <w:rPr>
                <w:rFonts w:ascii="Times New Roman" w:hAnsi="Times New Roman" w:cs="Times New Roman"/>
                <w:sz w:val="18"/>
                <w:szCs w:val="18"/>
              </w:rPr>
              <w:t xml:space="preserve"> отдели</w:t>
            </w:r>
            <w:r>
              <w:t xml:space="preserve"> </w:t>
            </w:r>
            <w:r>
              <w:rPr>
                <w:rFonts w:ascii="Times New Roman" w:hAnsi="Times New Roman" w:cs="Times New Roman"/>
                <w:sz w:val="18"/>
                <w:szCs w:val="18"/>
              </w:rPr>
              <w:t xml:space="preserve">в </w:t>
            </w:r>
            <w:r w:rsidRPr="0036641E">
              <w:rPr>
                <w:rFonts w:ascii="Times New Roman" w:hAnsi="Times New Roman" w:cs="Times New Roman"/>
                <w:sz w:val="18"/>
                <w:szCs w:val="18"/>
              </w:rPr>
              <w:t>ГД „СППРР"</w:t>
            </w:r>
            <w:r>
              <w:rPr>
                <w:rFonts w:ascii="Times New Roman" w:hAnsi="Times New Roman" w:cs="Times New Roman"/>
                <w:sz w:val="18"/>
                <w:szCs w:val="18"/>
              </w:rPr>
              <w:t xml:space="preserve"> в МРРБ</w:t>
            </w:r>
          </w:p>
        </w:tc>
        <w:tc>
          <w:tcPr>
            <w:tcW w:w="1976" w:type="dxa"/>
          </w:tcPr>
          <w:p w:rsidR="00801F12" w:rsidRPr="00683EE5"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FC19EF" w:rsidRDefault="001B4A93" w:rsidP="007E0B23">
            <w:pPr>
              <w:rPr>
                <w:rFonts w:ascii="Times New Roman" w:hAnsi="Times New Roman" w:cs="Times New Roman"/>
                <w:sz w:val="18"/>
                <w:szCs w:val="18"/>
              </w:rPr>
            </w:pPr>
            <w:r w:rsidRPr="00FC19EF">
              <w:rPr>
                <w:rFonts w:ascii="Times New Roman" w:hAnsi="Times New Roman" w:cs="Times New Roman"/>
                <w:sz w:val="18"/>
                <w:szCs w:val="18"/>
              </w:rPr>
              <w:lastRenderedPageBreak/>
              <w:t>Издаване указания до службите по геодезия, картография и кадастър (СГКК) за уеднаквяване практиката по прилагането на нормативната уредба в сферата на кадастъра и геодезията (ЗКИР, Закон за геодезията и картографията, Наредба № РД-02-20-5 от 15.12.2016 г., Наредба № РД-02-20-4 от 11.10.2016 г., Наредба № РД-02-20-3 от 29.09.2016 г., Тарифа № 14/1998 г. (последно изм. ДВ бр.99/13.12.2016 г.) и др.</w:t>
            </w:r>
          </w:p>
        </w:tc>
        <w:tc>
          <w:tcPr>
            <w:tcW w:w="1701" w:type="dxa"/>
            <w:gridSpan w:val="2"/>
          </w:tcPr>
          <w:p w:rsidR="00801F12" w:rsidRPr="00264943" w:rsidRDefault="001B4A93" w:rsidP="007E0B23">
            <w:pPr>
              <w:rPr>
                <w:rFonts w:ascii="Times New Roman" w:hAnsi="Times New Roman" w:cs="Times New Roman"/>
                <w:sz w:val="20"/>
                <w:szCs w:val="20"/>
              </w:rPr>
            </w:pPr>
            <w:r>
              <w:rPr>
                <w:rFonts w:ascii="Times New Roman" w:hAnsi="Times New Roman" w:cs="Times New Roman"/>
                <w:sz w:val="18"/>
                <w:szCs w:val="18"/>
              </w:rPr>
              <w:t>Организационен/ кадрови</w:t>
            </w:r>
          </w:p>
        </w:tc>
        <w:tc>
          <w:tcPr>
            <w:tcW w:w="1984" w:type="dxa"/>
          </w:tcPr>
          <w:p w:rsidR="00801F12" w:rsidRPr="0060558A" w:rsidRDefault="0060558A" w:rsidP="007E0B23">
            <w:pPr>
              <w:rPr>
                <w:rFonts w:ascii="Times New Roman" w:hAnsi="Times New Roman" w:cs="Times New Roman"/>
                <w:sz w:val="18"/>
                <w:szCs w:val="18"/>
              </w:rPr>
            </w:pPr>
            <w:r w:rsidRPr="0060558A">
              <w:rPr>
                <w:rFonts w:ascii="Times New Roman" w:hAnsi="Times New Roman" w:cs="Times New Roman"/>
                <w:sz w:val="18"/>
                <w:szCs w:val="18"/>
              </w:rPr>
              <w:t>Уеднаквяване дейността на всички СГКК при прилагане на нормативните актове в областта на кадастъра и геодезията</w:t>
            </w:r>
          </w:p>
        </w:tc>
        <w:tc>
          <w:tcPr>
            <w:tcW w:w="1276" w:type="dxa"/>
          </w:tcPr>
          <w:p w:rsidR="00801F12" w:rsidRPr="00683EE5" w:rsidRDefault="0060558A" w:rsidP="007E0B23">
            <w:pPr>
              <w:rPr>
                <w:rFonts w:ascii="Times New Roman" w:hAnsi="Times New Roman" w:cs="Times New Roman"/>
                <w:sz w:val="18"/>
                <w:szCs w:val="18"/>
              </w:rPr>
            </w:pPr>
            <w:r>
              <w:rPr>
                <w:rFonts w:ascii="Times New Roman" w:hAnsi="Times New Roman" w:cs="Times New Roman"/>
                <w:sz w:val="18"/>
                <w:szCs w:val="18"/>
              </w:rPr>
              <w:t>Постоянен</w:t>
            </w:r>
          </w:p>
        </w:tc>
        <w:tc>
          <w:tcPr>
            <w:tcW w:w="1842" w:type="dxa"/>
            <w:gridSpan w:val="2"/>
          </w:tcPr>
          <w:p w:rsidR="00801F12" w:rsidRPr="00683EE5" w:rsidRDefault="00620CCC" w:rsidP="007E0B23">
            <w:pPr>
              <w:rPr>
                <w:rFonts w:ascii="Times New Roman" w:hAnsi="Times New Roman" w:cs="Times New Roman"/>
                <w:sz w:val="18"/>
                <w:szCs w:val="18"/>
              </w:rPr>
            </w:pPr>
            <w:r>
              <w:rPr>
                <w:rFonts w:ascii="Times New Roman" w:hAnsi="Times New Roman" w:cs="Times New Roman"/>
                <w:sz w:val="18"/>
                <w:szCs w:val="18"/>
              </w:rPr>
              <w:t>Оплаквания и сигнали, относно нееднозначно прилагане на нормативната уредба</w:t>
            </w:r>
          </w:p>
        </w:tc>
        <w:tc>
          <w:tcPr>
            <w:tcW w:w="1418" w:type="dxa"/>
          </w:tcPr>
          <w:p w:rsidR="00FC19EF" w:rsidRDefault="00FC19EF" w:rsidP="001B4A93">
            <w:pPr>
              <w:rPr>
                <w:rFonts w:ascii="Times New Roman" w:hAnsi="Times New Roman" w:cs="Times New Roman"/>
                <w:sz w:val="18"/>
                <w:szCs w:val="18"/>
              </w:rPr>
            </w:pPr>
            <w:r w:rsidRPr="00FC19EF">
              <w:rPr>
                <w:rFonts w:ascii="Times New Roman" w:hAnsi="Times New Roman" w:cs="Times New Roman"/>
                <w:sz w:val="18"/>
                <w:szCs w:val="18"/>
              </w:rPr>
              <w:t>Изпълнителен директор на АГКК</w:t>
            </w:r>
            <w:r>
              <w:rPr>
                <w:rFonts w:ascii="Times New Roman" w:hAnsi="Times New Roman" w:cs="Times New Roman"/>
                <w:sz w:val="18"/>
                <w:szCs w:val="18"/>
              </w:rPr>
              <w:t>;</w:t>
            </w:r>
          </w:p>
          <w:p w:rsidR="00801F12" w:rsidRPr="00683EE5" w:rsidRDefault="001B4A93" w:rsidP="001B4A93">
            <w:pPr>
              <w:rPr>
                <w:rFonts w:ascii="Times New Roman" w:hAnsi="Times New Roman" w:cs="Times New Roman"/>
                <w:sz w:val="18"/>
                <w:szCs w:val="18"/>
              </w:rPr>
            </w:pPr>
            <w:r>
              <w:rPr>
                <w:rFonts w:ascii="Times New Roman" w:hAnsi="Times New Roman" w:cs="Times New Roman"/>
                <w:sz w:val="18"/>
                <w:szCs w:val="18"/>
              </w:rPr>
              <w:t xml:space="preserve">Директор на </w:t>
            </w:r>
            <w:r w:rsidRPr="001B4A93">
              <w:rPr>
                <w:rFonts w:ascii="Times New Roman" w:hAnsi="Times New Roman" w:cs="Times New Roman"/>
                <w:sz w:val="18"/>
                <w:szCs w:val="18"/>
              </w:rPr>
              <w:t>дирекция “</w:t>
            </w:r>
            <w:proofErr w:type="spellStart"/>
            <w:r w:rsidRPr="001B4A93">
              <w:rPr>
                <w:rFonts w:ascii="Times New Roman" w:hAnsi="Times New Roman" w:cs="Times New Roman"/>
                <w:sz w:val="18"/>
                <w:szCs w:val="18"/>
              </w:rPr>
              <w:t>Администра</w:t>
            </w:r>
            <w:r w:rsidR="00FC19EF">
              <w:rPr>
                <w:rFonts w:ascii="Times New Roman" w:hAnsi="Times New Roman" w:cs="Times New Roman"/>
                <w:sz w:val="18"/>
                <w:szCs w:val="18"/>
              </w:rPr>
              <w:t>-</w:t>
            </w:r>
            <w:r w:rsidRPr="001B4A93">
              <w:rPr>
                <w:rFonts w:ascii="Times New Roman" w:hAnsi="Times New Roman" w:cs="Times New Roman"/>
                <w:sz w:val="18"/>
                <w:szCs w:val="18"/>
              </w:rPr>
              <w:t>тивно-правно</w:t>
            </w:r>
            <w:proofErr w:type="spellEnd"/>
            <w:r>
              <w:rPr>
                <w:rFonts w:ascii="Times New Roman" w:hAnsi="Times New Roman" w:cs="Times New Roman"/>
                <w:sz w:val="18"/>
                <w:szCs w:val="18"/>
              </w:rPr>
              <w:t xml:space="preserve"> и финансово </w:t>
            </w:r>
            <w:r w:rsidRPr="001B4A93">
              <w:rPr>
                <w:rFonts w:ascii="Times New Roman" w:hAnsi="Times New Roman" w:cs="Times New Roman"/>
                <w:sz w:val="18"/>
                <w:szCs w:val="18"/>
              </w:rPr>
              <w:t>обслужване” (АП</w:t>
            </w:r>
            <w:r>
              <w:rPr>
                <w:rFonts w:ascii="Times New Roman" w:hAnsi="Times New Roman" w:cs="Times New Roman"/>
                <w:sz w:val="18"/>
                <w:szCs w:val="18"/>
              </w:rPr>
              <w:t>Ф</w:t>
            </w:r>
            <w:r w:rsidRPr="001B4A93">
              <w:rPr>
                <w:rFonts w:ascii="Times New Roman" w:hAnsi="Times New Roman" w:cs="Times New Roman"/>
                <w:sz w:val="18"/>
                <w:szCs w:val="18"/>
              </w:rPr>
              <w:t>О)</w:t>
            </w:r>
          </w:p>
        </w:tc>
        <w:tc>
          <w:tcPr>
            <w:tcW w:w="1976" w:type="dxa"/>
          </w:tcPr>
          <w:p w:rsidR="00801F12" w:rsidRPr="00683EE5"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15400" w:type="dxa"/>
            <w:gridSpan w:val="12"/>
            <w:shd w:val="clear" w:color="auto" w:fill="92D050"/>
          </w:tcPr>
          <w:p w:rsidR="00801F12" w:rsidRPr="00EB2358" w:rsidRDefault="00801F12" w:rsidP="007E0B23">
            <w:pPr>
              <w:widowControl w:val="0"/>
              <w:spacing w:line="295" w:lineRule="exact"/>
              <w:jc w:val="both"/>
              <w:rPr>
                <w:rFonts w:ascii="Times New Roman" w:eastAsia="Times New Roman" w:hAnsi="Times New Roman" w:cs="Times New Roman"/>
                <w:bCs/>
                <w:sz w:val="24"/>
                <w:szCs w:val="24"/>
                <w:lang w:eastAsia="bg-BG" w:bidi="bg-BG"/>
              </w:rPr>
            </w:pPr>
            <w:r w:rsidRPr="00EB2358">
              <w:rPr>
                <w:rFonts w:ascii="Times New Roman" w:eastAsia="Times New Roman" w:hAnsi="Times New Roman" w:cs="Times New Roman"/>
                <w:bCs/>
                <w:sz w:val="24"/>
                <w:szCs w:val="24"/>
                <w:lang w:eastAsia="bg-BG" w:bidi="bg-BG"/>
              </w:rPr>
              <w:t>Други мерки с оглед специфичните рискове в съответните ведомства</w:t>
            </w:r>
          </w:p>
          <w:p w:rsidR="00801F12" w:rsidRPr="00EB2358" w:rsidRDefault="00801F12" w:rsidP="007E0B23">
            <w:pPr>
              <w:widowControl w:val="0"/>
              <w:spacing w:line="295" w:lineRule="exact"/>
              <w:jc w:val="both"/>
              <w:rPr>
                <w:rFonts w:ascii="Times New Roman" w:eastAsia="Times New Roman" w:hAnsi="Times New Roman" w:cs="Times New Roman"/>
                <w:bCs/>
                <w:sz w:val="24"/>
                <w:szCs w:val="24"/>
                <w:lang w:eastAsia="bg-BG" w:bidi="bg-BG"/>
              </w:rPr>
            </w:pPr>
          </w:p>
        </w:tc>
      </w:tr>
      <w:tr w:rsidR="00801F12" w:rsidRPr="00EB2358" w:rsidTr="007208CE">
        <w:tc>
          <w:tcPr>
            <w:tcW w:w="3227" w:type="dxa"/>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Описание на мярката</w:t>
            </w:r>
          </w:p>
        </w:tc>
        <w:tc>
          <w:tcPr>
            <w:tcW w:w="1701" w:type="dxa"/>
            <w:gridSpan w:val="2"/>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Насоченост на мярката - организационен/ кадрови/ промени в нормативната уредба</w:t>
            </w:r>
          </w:p>
        </w:tc>
        <w:tc>
          <w:tcPr>
            <w:tcW w:w="1984" w:type="dxa"/>
            <w:shd w:val="clear" w:color="auto" w:fill="FFFFCC"/>
          </w:tcPr>
          <w:p w:rsidR="00801F12" w:rsidRPr="00EB2358" w:rsidRDefault="00801F12" w:rsidP="007E0B23">
            <w:pPr>
              <w:pStyle w:val="20"/>
              <w:shd w:val="clear" w:color="auto" w:fill="auto"/>
              <w:spacing w:before="0" w:line="274" w:lineRule="exact"/>
              <w:jc w:val="center"/>
              <w:rPr>
                <w:sz w:val="20"/>
                <w:szCs w:val="20"/>
              </w:rPr>
            </w:pPr>
            <w:r w:rsidRPr="00EB2358">
              <w:rPr>
                <w:sz w:val="20"/>
                <w:szCs w:val="20"/>
              </w:rPr>
              <w:t>Крайна цел на мярката</w:t>
            </w:r>
          </w:p>
        </w:tc>
        <w:tc>
          <w:tcPr>
            <w:tcW w:w="1276" w:type="dxa"/>
            <w:shd w:val="clear" w:color="auto" w:fill="FFFFCC"/>
          </w:tcPr>
          <w:p w:rsidR="00801F12" w:rsidRPr="00E97D41" w:rsidRDefault="00801F12" w:rsidP="007E0B23">
            <w:pPr>
              <w:pStyle w:val="20"/>
              <w:shd w:val="clear" w:color="auto" w:fill="auto"/>
              <w:spacing w:before="0" w:line="274" w:lineRule="exact"/>
              <w:jc w:val="center"/>
              <w:rPr>
                <w:sz w:val="20"/>
                <w:szCs w:val="20"/>
              </w:rPr>
            </w:pPr>
            <w:r w:rsidRPr="00E97D41">
              <w:rPr>
                <w:sz w:val="20"/>
                <w:szCs w:val="20"/>
              </w:rPr>
              <w:t>Срок за изпълнение и етапи</w:t>
            </w:r>
          </w:p>
        </w:tc>
        <w:tc>
          <w:tcPr>
            <w:tcW w:w="1842" w:type="dxa"/>
            <w:gridSpan w:val="2"/>
            <w:shd w:val="clear" w:color="auto" w:fill="FFFFCC"/>
          </w:tcPr>
          <w:p w:rsidR="00801F12" w:rsidRPr="00E97D41" w:rsidRDefault="00801F12" w:rsidP="007E0B23">
            <w:pPr>
              <w:pStyle w:val="20"/>
              <w:shd w:val="clear" w:color="auto" w:fill="auto"/>
              <w:spacing w:before="0" w:line="240" w:lineRule="exact"/>
              <w:jc w:val="center"/>
              <w:rPr>
                <w:sz w:val="20"/>
                <w:szCs w:val="20"/>
              </w:rPr>
            </w:pPr>
            <w:r w:rsidRPr="00E97D41">
              <w:rPr>
                <w:sz w:val="20"/>
                <w:szCs w:val="20"/>
              </w:rPr>
              <w:t>Индикатор</w:t>
            </w:r>
          </w:p>
        </w:tc>
        <w:tc>
          <w:tcPr>
            <w:tcW w:w="1418" w:type="dxa"/>
            <w:shd w:val="clear" w:color="auto" w:fill="FFFFCC"/>
          </w:tcPr>
          <w:p w:rsidR="00801F12" w:rsidRPr="00EB2358" w:rsidRDefault="00801F12" w:rsidP="00D812D5">
            <w:pPr>
              <w:pStyle w:val="20"/>
              <w:shd w:val="clear" w:color="auto" w:fill="auto"/>
              <w:spacing w:before="0" w:after="120" w:line="240" w:lineRule="exact"/>
              <w:jc w:val="center"/>
              <w:rPr>
                <w:sz w:val="20"/>
                <w:szCs w:val="20"/>
              </w:rPr>
            </w:pPr>
            <w:r w:rsidRPr="00EB2358">
              <w:rPr>
                <w:sz w:val="20"/>
                <w:szCs w:val="20"/>
              </w:rPr>
              <w:t>Отговорно</w:t>
            </w:r>
          </w:p>
          <w:p w:rsidR="00801F12" w:rsidRPr="00EB2358" w:rsidRDefault="00801F12" w:rsidP="00D812D5">
            <w:pPr>
              <w:pStyle w:val="20"/>
              <w:shd w:val="clear" w:color="auto" w:fill="auto"/>
              <w:spacing w:before="0" w:line="274" w:lineRule="exact"/>
              <w:jc w:val="center"/>
              <w:rPr>
                <w:sz w:val="20"/>
                <w:szCs w:val="20"/>
              </w:rPr>
            </w:pPr>
            <w:r w:rsidRPr="00EB2358">
              <w:rPr>
                <w:sz w:val="20"/>
                <w:szCs w:val="20"/>
              </w:rPr>
              <w:t>лице</w:t>
            </w:r>
          </w:p>
        </w:tc>
        <w:tc>
          <w:tcPr>
            <w:tcW w:w="1976" w:type="dxa"/>
            <w:shd w:val="clear" w:color="auto" w:fill="FFFFCC"/>
          </w:tcPr>
          <w:p w:rsidR="00801F12" w:rsidRPr="00025A55" w:rsidRDefault="00801F12" w:rsidP="00012458">
            <w:pPr>
              <w:widowControl w:val="0"/>
              <w:spacing w:line="277" w:lineRule="exact"/>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Изпълнение</w:t>
            </w:r>
          </w:p>
        </w:tc>
        <w:tc>
          <w:tcPr>
            <w:tcW w:w="1976" w:type="dxa"/>
            <w:gridSpan w:val="3"/>
            <w:shd w:val="clear" w:color="auto" w:fill="FFFFCC"/>
          </w:tcPr>
          <w:p w:rsidR="00801F12" w:rsidRPr="00EB2358" w:rsidRDefault="00801F12" w:rsidP="00012458">
            <w:pPr>
              <w:pStyle w:val="20"/>
              <w:shd w:val="clear" w:color="auto" w:fill="auto"/>
              <w:spacing w:before="0"/>
              <w:jc w:val="center"/>
              <w:rPr>
                <w:sz w:val="20"/>
                <w:szCs w:val="20"/>
              </w:rPr>
            </w:pPr>
            <w:r w:rsidRPr="00012458">
              <w:rPr>
                <w:rFonts w:eastAsiaTheme="minorHAnsi"/>
                <w:sz w:val="20"/>
                <w:szCs w:val="20"/>
              </w:rPr>
              <w:t xml:space="preserve">Неизпълнение и </w:t>
            </w:r>
            <w:r w:rsidRPr="00012458">
              <w:rPr>
                <w:sz w:val="20"/>
                <w:szCs w:val="20"/>
              </w:rPr>
              <w:t>причини</w:t>
            </w:r>
            <w:r w:rsidRPr="00EB2358">
              <w:rPr>
                <w:sz w:val="20"/>
                <w:szCs w:val="20"/>
              </w:rPr>
              <w:t xml:space="preserve"> при неизпълнение</w:t>
            </w:r>
          </w:p>
        </w:tc>
      </w:tr>
      <w:tr w:rsidR="00801F12" w:rsidRPr="00EB2358" w:rsidTr="007208CE">
        <w:tc>
          <w:tcPr>
            <w:tcW w:w="3227" w:type="dxa"/>
          </w:tcPr>
          <w:p w:rsidR="00801F12" w:rsidRPr="00D61244" w:rsidRDefault="00801F12" w:rsidP="007E0B23">
            <w:pPr>
              <w:rPr>
                <w:rFonts w:ascii="Times New Roman" w:hAnsi="Times New Roman" w:cs="Times New Roman"/>
                <w:sz w:val="18"/>
                <w:szCs w:val="18"/>
              </w:rPr>
            </w:pPr>
            <w:r w:rsidRPr="00D61244">
              <w:rPr>
                <w:rFonts w:ascii="Times New Roman" w:hAnsi="Times New Roman" w:cs="Times New Roman"/>
                <w:sz w:val="18"/>
                <w:szCs w:val="18"/>
              </w:rPr>
              <w:t>Служителите в ГД СППРР, извършващи администриране на сигнали за нередности, са защитени при изпълнение на служебните си задължения, и имената им не се оповестяват на бенефициента, както и не осъществяват преки контакти с бенефициенти</w:t>
            </w:r>
          </w:p>
        </w:tc>
        <w:tc>
          <w:tcPr>
            <w:tcW w:w="1701" w:type="dxa"/>
            <w:gridSpan w:val="2"/>
          </w:tcPr>
          <w:p w:rsidR="00801F12" w:rsidRPr="00C03827" w:rsidRDefault="00D61244" w:rsidP="007E0B23">
            <w:pPr>
              <w:rPr>
                <w:rFonts w:ascii="Times New Roman" w:hAnsi="Times New Roman" w:cs="Times New Roman"/>
                <w:sz w:val="18"/>
                <w:szCs w:val="18"/>
              </w:rPr>
            </w:pPr>
            <w:proofErr w:type="spellStart"/>
            <w:r>
              <w:rPr>
                <w:rFonts w:ascii="Times New Roman" w:hAnsi="Times New Roman" w:cs="Times New Roman"/>
                <w:sz w:val="18"/>
                <w:szCs w:val="18"/>
              </w:rPr>
              <w:t>Орагонизационен</w:t>
            </w:r>
            <w:proofErr w:type="spellEnd"/>
          </w:p>
        </w:tc>
        <w:tc>
          <w:tcPr>
            <w:tcW w:w="1984" w:type="dxa"/>
          </w:tcPr>
          <w:p w:rsidR="00801F12" w:rsidRPr="00C03827" w:rsidRDefault="00D61244" w:rsidP="007E0B23">
            <w:pPr>
              <w:rPr>
                <w:rFonts w:ascii="Times New Roman" w:hAnsi="Times New Roman" w:cs="Times New Roman"/>
                <w:sz w:val="18"/>
                <w:szCs w:val="18"/>
              </w:rPr>
            </w:pPr>
            <w:r>
              <w:rPr>
                <w:rFonts w:ascii="Times New Roman" w:hAnsi="Times New Roman" w:cs="Times New Roman"/>
                <w:sz w:val="18"/>
                <w:szCs w:val="18"/>
              </w:rPr>
              <w:t>Ограничаване на преките контакти с бенефициенти и защита на служителите</w:t>
            </w:r>
          </w:p>
        </w:tc>
        <w:tc>
          <w:tcPr>
            <w:tcW w:w="1276" w:type="dxa"/>
          </w:tcPr>
          <w:p w:rsidR="00801F12" w:rsidRPr="00C03827" w:rsidRDefault="00D61244" w:rsidP="007E0B23">
            <w:pPr>
              <w:jc w:val="center"/>
              <w:rPr>
                <w:rFonts w:ascii="Times New Roman" w:hAnsi="Times New Roman" w:cs="Times New Roman"/>
                <w:sz w:val="18"/>
                <w:szCs w:val="18"/>
              </w:rPr>
            </w:pPr>
            <w:r>
              <w:rPr>
                <w:rFonts w:ascii="Times New Roman" w:hAnsi="Times New Roman" w:cs="Times New Roman"/>
                <w:sz w:val="18"/>
                <w:szCs w:val="18"/>
              </w:rPr>
              <w:t>Постоянен</w:t>
            </w:r>
          </w:p>
        </w:tc>
        <w:tc>
          <w:tcPr>
            <w:tcW w:w="1842" w:type="dxa"/>
            <w:gridSpan w:val="2"/>
          </w:tcPr>
          <w:p w:rsidR="00801F12" w:rsidRPr="00C03827" w:rsidRDefault="00D61244" w:rsidP="007E0B23">
            <w:pPr>
              <w:rPr>
                <w:rFonts w:ascii="Times New Roman" w:hAnsi="Times New Roman" w:cs="Times New Roman"/>
                <w:sz w:val="18"/>
                <w:szCs w:val="18"/>
              </w:rPr>
            </w:pPr>
            <w:r w:rsidRPr="00C03827">
              <w:rPr>
                <w:rFonts w:ascii="Times New Roman" w:hAnsi="Times New Roman" w:cs="Times New Roman"/>
                <w:sz w:val="18"/>
                <w:szCs w:val="18"/>
              </w:rPr>
              <w:t>Намаляване на възможни нарушения в процеса</w:t>
            </w:r>
            <w:r>
              <w:rPr>
                <w:rFonts w:ascii="Times New Roman" w:hAnsi="Times New Roman" w:cs="Times New Roman"/>
                <w:sz w:val="18"/>
                <w:szCs w:val="18"/>
              </w:rPr>
              <w:t xml:space="preserve"> на администриране на сигнали за нередности</w:t>
            </w:r>
          </w:p>
        </w:tc>
        <w:tc>
          <w:tcPr>
            <w:tcW w:w="1418" w:type="dxa"/>
          </w:tcPr>
          <w:p w:rsidR="00E136B3" w:rsidRPr="00A30AC0" w:rsidRDefault="00D61244" w:rsidP="00E136B3">
            <w:pPr>
              <w:rPr>
                <w:rFonts w:ascii="Times New Roman" w:hAnsi="Times New Roman" w:cs="Times New Roman"/>
                <w:sz w:val="18"/>
                <w:szCs w:val="18"/>
              </w:rPr>
            </w:pPr>
            <w:r w:rsidRPr="00D61244">
              <w:rPr>
                <w:rFonts w:ascii="Times New Roman" w:hAnsi="Times New Roman" w:cs="Times New Roman"/>
                <w:sz w:val="18"/>
                <w:szCs w:val="18"/>
              </w:rPr>
              <w:t xml:space="preserve">Главен директор </w:t>
            </w:r>
            <w:r>
              <w:rPr>
                <w:rFonts w:ascii="Times New Roman" w:hAnsi="Times New Roman" w:cs="Times New Roman"/>
                <w:sz w:val="18"/>
                <w:szCs w:val="18"/>
              </w:rPr>
              <w:t xml:space="preserve">на </w:t>
            </w:r>
            <w:r w:rsidRPr="00D61244">
              <w:rPr>
                <w:rFonts w:ascii="Times New Roman" w:hAnsi="Times New Roman" w:cs="Times New Roman"/>
                <w:sz w:val="18"/>
                <w:szCs w:val="18"/>
              </w:rPr>
              <w:t>ГД „СППРР" в МРРБ</w:t>
            </w:r>
          </w:p>
        </w:tc>
        <w:tc>
          <w:tcPr>
            <w:tcW w:w="1976" w:type="dxa"/>
          </w:tcPr>
          <w:p w:rsidR="00801F12" w:rsidRPr="00A30AC0"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r>
              <w:rPr>
                <w:rFonts w:ascii="Times New Roman" w:eastAsia="Times New Roman" w:hAnsi="Times New Roman" w:cs="Times New Roman"/>
                <w:bCs/>
                <w:sz w:val="18"/>
                <w:szCs w:val="18"/>
                <w:lang w:eastAsia="bg-BG" w:bidi="bg-BG"/>
              </w:rPr>
              <w:t xml:space="preserve"> </w:t>
            </w:r>
          </w:p>
        </w:tc>
      </w:tr>
      <w:tr w:rsidR="00801F12" w:rsidRPr="00EB2358" w:rsidTr="007208CE">
        <w:tc>
          <w:tcPr>
            <w:tcW w:w="3227" w:type="dxa"/>
          </w:tcPr>
          <w:p w:rsidR="00801F12" w:rsidRPr="00C03827" w:rsidRDefault="00801F12" w:rsidP="003D6900">
            <w:pPr>
              <w:rPr>
                <w:rFonts w:ascii="Times New Roman" w:hAnsi="Times New Roman" w:cs="Times New Roman"/>
                <w:sz w:val="18"/>
                <w:szCs w:val="18"/>
              </w:rPr>
            </w:pPr>
            <w:r w:rsidRPr="00C03827">
              <w:rPr>
                <w:rFonts w:ascii="Times New Roman" w:hAnsi="Times New Roman" w:cs="Times New Roman"/>
                <w:sz w:val="18"/>
                <w:szCs w:val="18"/>
              </w:rPr>
              <w:t xml:space="preserve">Прилагане на нови контролни листове за проверка на законосъобразното възлагане на обществената поръчка и сключения договор с изпълнител, като са въведени допълнителни контроли при извършване на предварителен </w:t>
            </w:r>
            <w:r w:rsidRPr="00C03827">
              <w:rPr>
                <w:rFonts w:ascii="Times New Roman" w:hAnsi="Times New Roman" w:cs="Times New Roman"/>
                <w:sz w:val="18"/>
                <w:szCs w:val="18"/>
              </w:rPr>
              <w:lastRenderedPageBreak/>
              <w:t xml:space="preserve">контрол преди верификация, за всички обществени поръчки, в раздел „Проверка в системата „АРАХНЕ“. </w:t>
            </w:r>
          </w:p>
        </w:tc>
        <w:tc>
          <w:tcPr>
            <w:tcW w:w="1701" w:type="dxa"/>
            <w:gridSpan w:val="2"/>
          </w:tcPr>
          <w:p w:rsidR="00801F12" w:rsidRPr="00C03827" w:rsidRDefault="00801F12" w:rsidP="007E0B23">
            <w:pPr>
              <w:rPr>
                <w:rFonts w:ascii="Times New Roman" w:hAnsi="Times New Roman" w:cs="Times New Roman"/>
                <w:sz w:val="18"/>
                <w:szCs w:val="18"/>
              </w:rPr>
            </w:pPr>
            <w:r w:rsidRPr="00C03827">
              <w:rPr>
                <w:rFonts w:ascii="Times New Roman" w:hAnsi="Times New Roman" w:cs="Times New Roman"/>
                <w:sz w:val="18"/>
                <w:szCs w:val="18"/>
              </w:rPr>
              <w:lastRenderedPageBreak/>
              <w:t>Организационен</w:t>
            </w:r>
          </w:p>
        </w:tc>
        <w:tc>
          <w:tcPr>
            <w:tcW w:w="1984" w:type="dxa"/>
          </w:tcPr>
          <w:p w:rsidR="00801F12" w:rsidRPr="00C03827" w:rsidRDefault="00801F12" w:rsidP="00D5327F">
            <w:pPr>
              <w:ind w:left="-108" w:right="-108"/>
              <w:rPr>
                <w:rFonts w:ascii="Times New Roman" w:hAnsi="Times New Roman" w:cs="Times New Roman"/>
                <w:sz w:val="18"/>
                <w:szCs w:val="18"/>
              </w:rPr>
            </w:pPr>
            <w:r w:rsidRPr="00C03827">
              <w:rPr>
                <w:rFonts w:ascii="Times New Roman" w:hAnsi="Times New Roman" w:cs="Times New Roman"/>
                <w:sz w:val="18"/>
                <w:szCs w:val="18"/>
              </w:rPr>
              <w:t xml:space="preserve">Превенция на риска от корупция при процеса на проверка на законосъобразното възлагане на обществената поръчка и </w:t>
            </w:r>
            <w:r w:rsidRPr="00C03827">
              <w:rPr>
                <w:rFonts w:ascii="Times New Roman" w:hAnsi="Times New Roman" w:cs="Times New Roman"/>
                <w:sz w:val="18"/>
                <w:szCs w:val="18"/>
              </w:rPr>
              <w:lastRenderedPageBreak/>
              <w:t>сключения договор с изпълнител</w:t>
            </w:r>
          </w:p>
        </w:tc>
        <w:tc>
          <w:tcPr>
            <w:tcW w:w="1276" w:type="dxa"/>
          </w:tcPr>
          <w:p w:rsidR="00801F12" w:rsidRPr="00C03827" w:rsidRDefault="00801F12" w:rsidP="003D6900">
            <w:pPr>
              <w:ind w:left="-108" w:right="-108"/>
              <w:rPr>
                <w:rFonts w:ascii="Times New Roman" w:hAnsi="Times New Roman" w:cs="Times New Roman"/>
                <w:sz w:val="18"/>
                <w:szCs w:val="18"/>
              </w:rPr>
            </w:pPr>
            <w:r w:rsidRPr="00C03827">
              <w:rPr>
                <w:rFonts w:ascii="Times New Roman" w:hAnsi="Times New Roman" w:cs="Times New Roman"/>
                <w:sz w:val="18"/>
                <w:szCs w:val="18"/>
              </w:rPr>
              <w:lastRenderedPageBreak/>
              <w:t>Срок за верифициране на средства: 31.12.2023 г.</w:t>
            </w:r>
          </w:p>
          <w:p w:rsidR="00801F12" w:rsidRPr="00C03827" w:rsidRDefault="00801F12" w:rsidP="003D6900">
            <w:pPr>
              <w:ind w:left="-108" w:right="-108"/>
              <w:rPr>
                <w:rFonts w:ascii="Times New Roman" w:hAnsi="Times New Roman" w:cs="Times New Roman"/>
                <w:sz w:val="18"/>
                <w:szCs w:val="18"/>
              </w:rPr>
            </w:pPr>
            <w:r w:rsidRPr="00C03827">
              <w:rPr>
                <w:rFonts w:ascii="Times New Roman" w:hAnsi="Times New Roman" w:cs="Times New Roman"/>
                <w:sz w:val="18"/>
                <w:szCs w:val="18"/>
              </w:rPr>
              <w:t xml:space="preserve">Етапи: всяка година до 2023 </w:t>
            </w:r>
            <w:r w:rsidRPr="00C03827">
              <w:rPr>
                <w:rFonts w:ascii="Times New Roman" w:hAnsi="Times New Roman" w:cs="Times New Roman"/>
                <w:sz w:val="18"/>
                <w:szCs w:val="18"/>
              </w:rPr>
              <w:lastRenderedPageBreak/>
              <w:t>г. (вкл.)</w:t>
            </w:r>
          </w:p>
        </w:tc>
        <w:tc>
          <w:tcPr>
            <w:tcW w:w="1842" w:type="dxa"/>
            <w:gridSpan w:val="2"/>
          </w:tcPr>
          <w:p w:rsidR="00801F12" w:rsidRPr="00C03827" w:rsidRDefault="00801F12" w:rsidP="007E0B23">
            <w:pPr>
              <w:rPr>
                <w:rFonts w:ascii="Times New Roman" w:hAnsi="Times New Roman" w:cs="Times New Roman"/>
                <w:sz w:val="18"/>
                <w:szCs w:val="18"/>
              </w:rPr>
            </w:pPr>
            <w:r w:rsidRPr="00C03827">
              <w:rPr>
                <w:rFonts w:ascii="Times New Roman" w:hAnsi="Times New Roman" w:cs="Times New Roman"/>
                <w:sz w:val="18"/>
                <w:szCs w:val="18"/>
              </w:rPr>
              <w:lastRenderedPageBreak/>
              <w:t xml:space="preserve">Намаляване на възможни нарушения в процеса на законосъобразното възлагане на </w:t>
            </w:r>
            <w:r w:rsidRPr="00C03827">
              <w:rPr>
                <w:rFonts w:ascii="Times New Roman" w:hAnsi="Times New Roman" w:cs="Times New Roman"/>
                <w:sz w:val="18"/>
                <w:szCs w:val="18"/>
              </w:rPr>
              <w:lastRenderedPageBreak/>
              <w:t>обществената поръчка и сключения договор с изпълнител (брой нарушения)</w:t>
            </w:r>
          </w:p>
        </w:tc>
        <w:tc>
          <w:tcPr>
            <w:tcW w:w="1418" w:type="dxa"/>
          </w:tcPr>
          <w:p w:rsidR="00801F12" w:rsidRPr="00A30AC0" w:rsidRDefault="00E136B3" w:rsidP="007E0B23">
            <w:pPr>
              <w:rPr>
                <w:rFonts w:ascii="Times New Roman" w:hAnsi="Times New Roman" w:cs="Times New Roman"/>
                <w:sz w:val="18"/>
                <w:szCs w:val="18"/>
              </w:rPr>
            </w:pPr>
            <w:r>
              <w:rPr>
                <w:rFonts w:ascii="Times New Roman" w:hAnsi="Times New Roman" w:cs="Times New Roman"/>
                <w:sz w:val="18"/>
                <w:szCs w:val="18"/>
              </w:rPr>
              <w:lastRenderedPageBreak/>
              <w:t xml:space="preserve">Главен директор </w:t>
            </w:r>
            <w:r w:rsidRPr="00683EE5">
              <w:rPr>
                <w:rFonts w:ascii="Times New Roman" w:hAnsi="Times New Roman" w:cs="Times New Roman"/>
                <w:sz w:val="18"/>
                <w:szCs w:val="18"/>
              </w:rPr>
              <w:t>и началници</w:t>
            </w:r>
            <w:r>
              <w:rPr>
                <w:rFonts w:ascii="Times New Roman" w:hAnsi="Times New Roman" w:cs="Times New Roman"/>
                <w:sz w:val="18"/>
                <w:szCs w:val="18"/>
              </w:rPr>
              <w:t xml:space="preserve"> на</w:t>
            </w:r>
            <w:r w:rsidRPr="00683EE5">
              <w:rPr>
                <w:rFonts w:ascii="Times New Roman" w:hAnsi="Times New Roman" w:cs="Times New Roman"/>
                <w:sz w:val="18"/>
                <w:szCs w:val="18"/>
              </w:rPr>
              <w:t xml:space="preserve"> отдели</w:t>
            </w:r>
            <w:r>
              <w:t xml:space="preserve"> </w:t>
            </w:r>
            <w:r>
              <w:rPr>
                <w:rFonts w:ascii="Times New Roman" w:hAnsi="Times New Roman" w:cs="Times New Roman"/>
                <w:sz w:val="18"/>
                <w:szCs w:val="18"/>
              </w:rPr>
              <w:t xml:space="preserve">в </w:t>
            </w:r>
            <w:r w:rsidRPr="0036641E">
              <w:rPr>
                <w:rFonts w:ascii="Times New Roman" w:hAnsi="Times New Roman" w:cs="Times New Roman"/>
                <w:sz w:val="18"/>
                <w:szCs w:val="18"/>
              </w:rPr>
              <w:t>ГД „СППРР"</w:t>
            </w:r>
            <w:r>
              <w:rPr>
                <w:rFonts w:ascii="Times New Roman" w:hAnsi="Times New Roman" w:cs="Times New Roman"/>
                <w:sz w:val="18"/>
                <w:szCs w:val="18"/>
              </w:rPr>
              <w:t xml:space="preserve"> в МРРБ</w:t>
            </w:r>
          </w:p>
        </w:tc>
        <w:tc>
          <w:tcPr>
            <w:tcW w:w="1976" w:type="dxa"/>
          </w:tcPr>
          <w:p w:rsidR="00801F12" w:rsidRPr="00A30AC0"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C03827" w:rsidRDefault="00801F12" w:rsidP="00F95C80">
            <w:pPr>
              <w:rPr>
                <w:rFonts w:ascii="Times New Roman" w:hAnsi="Times New Roman" w:cs="Times New Roman"/>
                <w:sz w:val="18"/>
                <w:szCs w:val="18"/>
              </w:rPr>
            </w:pPr>
            <w:r w:rsidRPr="00C03827">
              <w:rPr>
                <w:rFonts w:ascii="Times New Roman" w:hAnsi="Times New Roman" w:cs="Times New Roman"/>
                <w:sz w:val="18"/>
                <w:szCs w:val="18"/>
              </w:rPr>
              <w:lastRenderedPageBreak/>
              <w:t>Аутсорсване на процеса по верификация,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ос "Техническа помощ" на ОПРР 2014-2020 с бенефициент ГД СППРР</w:t>
            </w:r>
          </w:p>
        </w:tc>
        <w:tc>
          <w:tcPr>
            <w:tcW w:w="1701" w:type="dxa"/>
            <w:gridSpan w:val="2"/>
          </w:tcPr>
          <w:p w:rsidR="00801F12" w:rsidRPr="00C03827" w:rsidRDefault="00801F12" w:rsidP="007E0B23">
            <w:pPr>
              <w:rPr>
                <w:rFonts w:ascii="Times New Roman" w:hAnsi="Times New Roman" w:cs="Times New Roman"/>
                <w:sz w:val="18"/>
                <w:szCs w:val="18"/>
              </w:rPr>
            </w:pPr>
            <w:r w:rsidRPr="00C03827">
              <w:rPr>
                <w:rFonts w:ascii="Times New Roman" w:hAnsi="Times New Roman" w:cs="Times New Roman"/>
                <w:sz w:val="18"/>
                <w:szCs w:val="18"/>
              </w:rPr>
              <w:t>Организационен</w:t>
            </w:r>
          </w:p>
        </w:tc>
        <w:tc>
          <w:tcPr>
            <w:tcW w:w="1984" w:type="dxa"/>
          </w:tcPr>
          <w:p w:rsidR="00801F12" w:rsidRPr="00C03827" w:rsidRDefault="00801F12" w:rsidP="00D5327F">
            <w:pPr>
              <w:ind w:left="-108" w:right="-108"/>
              <w:rPr>
                <w:rFonts w:ascii="Times New Roman" w:hAnsi="Times New Roman" w:cs="Times New Roman"/>
                <w:sz w:val="18"/>
                <w:szCs w:val="18"/>
              </w:rPr>
            </w:pPr>
            <w:r w:rsidRPr="00C03827">
              <w:rPr>
                <w:rFonts w:ascii="Times New Roman" w:hAnsi="Times New Roman" w:cs="Times New Roman"/>
                <w:sz w:val="18"/>
                <w:szCs w:val="18"/>
              </w:rPr>
              <w:t>Извършване на независима проверка на искания за плащане  по бюджетните линии, когато  бенефициент е УО на ОПРР</w:t>
            </w:r>
          </w:p>
        </w:tc>
        <w:tc>
          <w:tcPr>
            <w:tcW w:w="1276" w:type="dxa"/>
          </w:tcPr>
          <w:p w:rsidR="00801F12" w:rsidRPr="00C03827" w:rsidRDefault="00801F12" w:rsidP="003D6900">
            <w:pPr>
              <w:ind w:left="-108" w:right="-108"/>
              <w:rPr>
                <w:rFonts w:ascii="Times New Roman" w:hAnsi="Times New Roman" w:cs="Times New Roman"/>
                <w:sz w:val="18"/>
                <w:szCs w:val="18"/>
              </w:rPr>
            </w:pPr>
            <w:r w:rsidRPr="00C03827">
              <w:rPr>
                <w:rFonts w:ascii="Times New Roman" w:hAnsi="Times New Roman" w:cs="Times New Roman"/>
                <w:sz w:val="18"/>
                <w:szCs w:val="18"/>
              </w:rPr>
              <w:t>Срок за верифициране на средства: 31.12.2023 г.</w:t>
            </w:r>
          </w:p>
          <w:p w:rsidR="00801F12" w:rsidRPr="00C03827" w:rsidRDefault="00801F12" w:rsidP="003D6900">
            <w:pPr>
              <w:ind w:left="-108" w:right="-108"/>
              <w:rPr>
                <w:rFonts w:ascii="Times New Roman" w:hAnsi="Times New Roman" w:cs="Times New Roman"/>
                <w:sz w:val="18"/>
                <w:szCs w:val="18"/>
              </w:rPr>
            </w:pPr>
            <w:r w:rsidRPr="00C03827">
              <w:rPr>
                <w:rFonts w:ascii="Times New Roman" w:hAnsi="Times New Roman" w:cs="Times New Roman"/>
                <w:sz w:val="18"/>
                <w:szCs w:val="18"/>
              </w:rPr>
              <w:t>Етапи: всяка година до 2023 г. (вкл.)</w:t>
            </w:r>
          </w:p>
        </w:tc>
        <w:tc>
          <w:tcPr>
            <w:tcW w:w="1842" w:type="dxa"/>
            <w:gridSpan w:val="2"/>
          </w:tcPr>
          <w:p w:rsidR="00801F12" w:rsidRPr="00C03827" w:rsidRDefault="00801F12" w:rsidP="007E0B23">
            <w:pPr>
              <w:rPr>
                <w:rFonts w:ascii="Times New Roman" w:hAnsi="Times New Roman" w:cs="Times New Roman"/>
                <w:sz w:val="18"/>
                <w:szCs w:val="18"/>
              </w:rPr>
            </w:pPr>
            <w:r w:rsidRPr="00C03827">
              <w:rPr>
                <w:rFonts w:ascii="Times New Roman" w:hAnsi="Times New Roman" w:cs="Times New Roman"/>
                <w:sz w:val="18"/>
                <w:szCs w:val="18"/>
              </w:rPr>
              <w:t>Намаляване на възможни нарушения в процеса на верификация на средствата по бюджетни линии с бенефициент УО на ОПРР по Приоритетна ос "Техническа помощ" на ОПРР 2014-2020 (брой нарушения)</w:t>
            </w:r>
          </w:p>
        </w:tc>
        <w:tc>
          <w:tcPr>
            <w:tcW w:w="1418" w:type="dxa"/>
          </w:tcPr>
          <w:p w:rsidR="00801F12" w:rsidRPr="00A30AC0" w:rsidRDefault="00E136B3" w:rsidP="007E0B23">
            <w:pPr>
              <w:rPr>
                <w:rFonts w:ascii="Times New Roman" w:hAnsi="Times New Roman" w:cs="Times New Roman"/>
                <w:sz w:val="18"/>
                <w:szCs w:val="18"/>
              </w:rPr>
            </w:pPr>
            <w:r w:rsidRPr="00E136B3">
              <w:rPr>
                <w:rFonts w:ascii="Times New Roman" w:hAnsi="Times New Roman" w:cs="Times New Roman"/>
                <w:sz w:val="18"/>
                <w:szCs w:val="18"/>
              </w:rPr>
              <w:t>Началници на отдели - ползватели на бюджетните линии на УО по Приоритетна ос "Техническа помощ" в ГД „СППРР" в МРРБ</w:t>
            </w:r>
          </w:p>
        </w:tc>
        <w:tc>
          <w:tcPr>
            <w:tcW w:w="1976" w:type="dxa"/>
          </w:tcPr>
          <w:p w:rsidR="00801F12" w:rsidRPr="00A30AC0"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2A3353" w:rsidRDefault="00801F12" w:rsidP="00A80FE8">
            <w:pPr>
              <w:rPr>
                <w:rFonts w:ascii="Times New Roman" w:hAnsi="Times New Roman" w:cs="Times New Roman"/>
                <w:sz w:val="18"/>
                <w:szCs w:val="18"/>
                <w:lang w:val="en-US"/>
              </w:rPr>
            </w:pPr>
            <w:r>
              <w:rPr>
                <w:rFonts w:ascii="Times New Roman" w:hAnsi="Times New Roman" w:cs="Times New Roman"/>
                <w:sz w:val="18"/>
                <w:szCs w:val="18"/>
              </w:rPr>
              <w:t>В</w:t>
            </w:r>
            <w:r w:rsidRPr="002A3353">
              <w:rPr>
                <w:rFonts w:ascii="Times New Roman" w:hAnsi="Times New Roman" w:cs="Times New Roman"/>
                <w:sz w:val="18"/>
                <w:szCs w:val="18"/>
              </w:rPr>
              <w:t>недр</w:t>
            </w:r>
            <w:r>
              <w:rPr>
                <w:rFonts w:ascii="Times New Roman" w:hAnsi="Times New Roman" w:cs="Times New Roman"/>
                <w:sz w:val="18"/>
                <w:szCs w:val="18"/>
              </w:rPr>
              <w:t>яване на</w:t>
            </w:r>
            <w:r w:rsidRPr="002A3353">
              <w:rPr>
                <w:rFonts w:ascii="Times New Roman" w:hAnsi="Times New Roman" w:cs="Times New Roman"/>
                <w:sz w:val="18"/>
                <w:szCs w:val="18"/>
              </w:rPr>
              <w:t xml:space="preserve"> </w:t>
            </w:r>
            <w:r w:rsidRPr="002A3353">
              <w:rPr>
                <w:rFonts w:ascii="Times New Roman" w:hAnsi="Times New Roman" w:cs="Times New Roman"/>
                <w:sz w:val="18"/>
                <w:szCs w:val="18"/>
                <w:lang w:eastAsia="bg-BG"/>
              </w:rPr>
              <w:t>Система за управление на борбата с подкупването</w:t>
            </w:r>
            <w:r>
              <w:rPr>
                <w:rFonts w:ascii="Times New Roman" w:hAnsi="Times New Roman" w:cs="Times New Roman"/>
                <w:sz w:val="18"/>
                <w:szCs w:val="18"/>
                <w:lang w:eastAsia="bg-BG"/>
              </w:rPr>
              <w:t xml:space="preserve">, </w:t>
            </w:r>
            <w:r w:rsidRPr="002A3353">
              <w:rPr>
                <w:rFonts w:ascii="Times New Roman" w:hAnsi="Times New Roman" w:cs="Times New Roman"/>
                <w:sz w:val="18"/>
                <w:szCs w:val="18"/>
                <w:lang w:eastAsia="bg-BG"/>
              </w:rPr>
              <w:t xml:space="preserve"> разработена по модела на БДС/</w:t>
            </w:r>
            <w:r w:rsidRPr="002A3353">
              <w:rPr>
                <w:rFonts w:ascii="Times New Roman" w:hAnsi="Times New Roman" w:cs="Times New Roman"/>
                <w:sz w:val="18"/>
                <w:szCs w:val="18"/>
                <w:lang w:val="en-US" w:eastAsia="bg-BG"/>
              </w:rPr>
              <w:t>ISO 37001:2016</w:t>
            </w:r>
          </w:p>
        </w:tc>
        <w:tc>
          <w:tcPr>
            <w:tcW w:w="1701" w:type="dxa"/>
            <w:gridSpan w:val="2"/>
          </w:tcPr>
          <w:p w:rsidR="00801F12" w:rsidRPr="00A30AC0" w:rsidRDefault="00801F12" w:rsidP="007E0B23">
            <w:pPr>
              <w:rPr>
                <w:rFonts w:ascii="Times New Roman" w:hAnsi="Times New Roman" w:cs="Times New Roman"/>
                <w:sz w:val="18"/>
                <w:szCs w:val="18"/>
              </w:rPr>
            </w:pPr>
            <w:r w:rsidRPr="001F18DC">
              <w:rPr>
                <w:rFonts w:ascii="Times New Roman" w:eastAsia="Times New Roman" w:hAnsi="Times New Roman" w:cs="Times New Roman"/>
                <w:sz w:val="18"/>
                <w:szCs w:val="18"/>
              </w:rPr>
              <w:t>Организационен</w:t>
            </w:r>
          </w:p>
        </w:tc>
        <w:tc>
          <w:tcPr>
            <w:tcW w:w="1984" w:type="dxa"/>
          </w:tcPr>
          <w:p w:rsidR="00801F12" w:rsidRPr="00A30AC0" w:rsidRDefault="00801F12" w:rsidP="007E0B23">
            <w:pPr>
              <w:rPr>
                <w:rFonts w:ascii="Times New Roman" w:hAnsi="Times New Roman" w:cs="Times New Roman"/>
                <w:sz w:val="18"/>
                <w:szCs w:val="18"/>
              </w:rPr>
            </w:pPr>
            <w:r w:rsidRPr="001F18DC">
              <w:rPr>
                <w:rFonts w:ascii="Times New Roman" w:eastAsia="Times New Roman" w:hAnsi="Times New Roman" w:cs="Times New Roman"/>
                <w:sz w:val="18"/>
                <w:szCs w:val="18"/>
              </w:rPr>
              <w:t xml:space="preserve">Ефективно и ефикасно </w:t>
            </w:r>
            <w:r>
              <w:rPr>
                <w:rFonts w:ascii="Times New Roman" w:eastAsia="Times New Roman" w:hAnsi="Times New Roman" w:cs="Times New Roman"/>
                <w:sz w:val="18"/>
                <w:szCs w:val="18"/>
              </w:rPr>
              <w:t>у</w:t>
            </w:r>
            <w:r w:rsidRPr="001F18DC">
              <w:rPr>
                <w:rFonts w:ascii="Times New Roman" w:eastAsia="Times New Roman" w:hAnsi="Times New Roman" w:cs="Times New Roman"/>
                <w:sz w:val="18"/>
                <w:szCs w:val="18"/>
              </w:rPr>
              <w:t>правление на информационните активи</w:t>
            </w:r>
          </w:p>
        </w:tc>
        <w:tc>
          <w:tcPr>
            <w:tcW w:w="1276" w:type="dxa"/>
          </w:tcPr>
          <w:p w:rsidR="00801F12" w:rsidRPr="00A30AC0" w:rsidRDefault="00801F12" w:rsidP="007E0B23">
            <w:pPr>
              <w:rPr>
                <w:rFonts w:ascii="Times New Roman" w:hAnsi="Times New Roman" w:cs="Times New Roman"/>
                <w:sz w:val="18"/>
                <w:szCs w:val="18"/>
              </w:rPr>
            </w:pPr>
            <w:r>
              <w:rPr>
                <w:rFonts w:ascii="Times New Roman" w:hAnsi="Times New Roman" w:cs="Times New Roman"/>
                <w:sz w:val="18"/>
                <w:szCs w:val="18"/>
              </w:rPr>
              <w:t>31.12.2019 г.</w:t>
            </w:r>
          </w:p>
        </w:tc>
        <w:tc>
          <w:tcPr>
            <w:tcW w:w="1842" w:type="dxa"/>
            <w:gridSpan w:val="2"/>
          </w:tcPr>
          <w:p w:rsidR="00801F12" w:rsidRPr="00A30AC0" w:rsidRDefault="00801F12" w:rsidP="007E0B23">
            <w:pPr>
              <w:rPr>
                <w:rFonts w:ascii="Times New Roman" w:hAnsi="Times New Roman" w:cs="Times New Roman"/>
                <w:sz w:val="18"/>
                <w:szCs w:val="18"/>
              </w:rPr>
            </w:pPr>
            <w:r>
              <w:rPr>
                <w:rFonts w:ascii="Times New Roman" w:hAnsi="Times New Roman" w:cs="Times New Roman"/>
                <w:sz w:val="18"/>
                <w:szCs w:val="18"/>
              </w:rPr>
              <w:t>Внедрена система</w:t>
            </w:r>
          </w:p>
        </w:tc>
        <w:tc>
          <w:tcPr>
            <w:tcW w:w="1418" w:type="dxa"/>
          </w:tcPr>
          <w:p w:rsidR="00801F12" w:rsidRDefault="00801F12" w:rsidP="00A80FE8">
            <w:pPr>
              <w:ind w:left="-107" w:right="-10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Директор на </w:t>
            </w:r>
            <w:r w:rsidRPr="001F18DC">
              <w:rPr>
                <w:rFonts w:ascii="Times New Roman" w:eastAsia="Times New Roman" w:hAnsi="Times New Roman" w:cs="Times New Roman"/>
                <w:sz w:val="18"/>
                <w:szCs w:val="18"/>
              </w:rPr>
              <w:t>дирекция „</w:t>
            </w:r>
            <w:r>
              <w:rPr>
                <w:rFonts w:ascii="Times New Roman" w:eastAsia="Times New Roman" w:hAnsi="Times New Roman" w:cs="Times New Roman"/>
                <w:sz w:val="18"/>
                <w:szCs w:val="18"/>
              </w:rPr>
              <w:t>ИОСС“;</w:t>
            </w:r>
          </w:p>
          <w:p w:rsidR="00801F12" w:rsidRPr="00A30AC0" w:rsidRDefault="00801F12" w:rsidP="00A80FE8">
            <w:pPr>
              <w:ind w:left="-107" w:right="-108"/>
              <w:rPr>
                <w:rFonts w:ascii="Times New Roman" w:hAnsi="Times New Roman" w:cs="Times New Roman"/>
                <w:sz w:val="18"/>
                <w:szCs w:val="18"/>
              </w:rPr>
            </w:pPr>
            <w:r w:rsidRPr="001F18DC">
              <w:rPr>
                <w:rFonts w:ascii="Times New Roman" w:eastAsia="Times New Roman" w:hAnsi="Times New Roman" w:cs="Times New Roman"/>
                <w:sz w:val="18"/>
                <w:szCs w:val="18"/>
              </w:rPr>
              <w:t xml:space="preserve">Веселин Пеев </w:t>
            </w:r>
            <w:r>
              <w:rPr>
                <w:rFonts w:ascii="Times New Roman" w:eastAsia="Times New Roman" w:hAnsi="Times New Roman" w:cs="Times New Roman"/>
                <w:sz w:val="18"/>
                <w:szCs w:val="18"/>
              </w:rPr>
              <w:t>– главен експерт в о</w:t>
            </w:r>
            <w:r w:rsidRPr="001F18DC">
              <w:rPr>
                <w:rFonts w:ascii="Times New Roman" w:eastAsia="Times New Roman" w:hAnsi="Times New Roman" w:cs="Times New Roman"/>
                <w:sz w:val="18"/>
                <w:szCs w:val="18"/>
              </w:rPr>
              <w:t>тдел "Информационно обслужване"</w:t>
            </w:r>
          </w:p>
        </w:tc>
        <w:tc>
          <w:tcPr>
            <w:tcW w:w="1976" w:type="dxa"/>
          </w:tcPr>
          <w:p w:rsidR="00801F12" w:rsidRPr="00A30AC0"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C03827" w:rsidRDefault="00801F12" w:rsidP="007E0B23">
            <w:pPr>
              <w:rPr>
                <w:rFonts w:ascii="Times New Roman" w:hAnsi="Times New Roman" w:cs="Times New Roman"/>
                <w:sz w:val="18"/>
                <w:szCs w:val="18"/>
              </w:rPr>
            </w:pPr>
            <w:r w:rsidRPr="00C03827">
              <w:rPr>
                <w:rFonts w:ascii="Times New Roman" w:hAnsi="Times New Roman" w:cs="Times New Roman"/>
                <w:sz w:val="18"/>
                <w:szCs w:val="18"/>
              </w:rPr>
              <w:t>Промяна във вътрешните правила на дирекция „Технически правила и норми“ с оглед засилване на контрола при разработване на  нормативен акт</w:t>
            </w:r>
          </w:p>
        </w:tc>
        <w:tc>
          <w:tcPr>
            <w:tcW w:w="1701" w:type="dxa"/>
            <w:gridSpan w:val="2"/>
          </w:tcPr>
          <w:p w:rsidR="00801F12" w:rsidRPr="00C03827" w:rsidRDefault="00801F12" w:rsidP="007E0B23">
            <w:pPr>
              <w:rPr>
                <w:rFonts w:ascii="Times New Roman" w:hAnsi="Times New Roman" w:cs="Times New Roman"/>
                <w:sz w:val="18"/>
                <w:szCs w:val="18"/>
              </w:rPr>
            </w:pPr>
            <w:r w:rsidRPr="00C03827">
              <w:rPr>
                <w:rFonts w:ascii="Times New Roman" w:hAnsi="Times New Roman" w:cs="Times New Roman"/>
                <w:sz w:val="18"/>
                <w:szCs w:val="18"/>
              </w:rPr>
              <w:t>Организационен</w:t>
            </w:r>
          </w:p>
        </w:tc>
        <w:tc>
          <w:tcPr>
            <w:tcW w:w="1984" w:type="dxa"/>
          </w:tcPr>
          <w:p w:rsidR="00801F12" w:rsidRPr="00C03827" w:rsidRDefault="00801F12" w:rsidP="007E0B23">
            <w:pPr>
              <w:rPr>
                <w:rFonts w:ascii="Times New Roman" w:hAnsi="Times New Roman" w:cs="Times New Roman"/>
                <w:sz w:val="18"/>
                <w:szCs w:val="18"/>
              </w:rPr>
            </w:pPr>
            <w:r w:rsidRPr="00C03827">
              <w:rPr>
                <w:rFonts w:ascii="Times New Roman" w:hAnsi="Times New Roman" w:cs="Times New Roman"/>
                <w:sz w:val="18"/>
                <w:szCs w:val="18"/>
              </w:rPr>
              <w:t>Минимизиране на риска от въвеждане на  изисквания, които обслужват тесен кръг от лица при разработване на акта.</w:t>
            </w:r>
          </w:p>
        </w:tc>
        <w:tc>
          <w:tcPr>
            <w:tcW w:w="1276" w:type="dxa"/>
          </w:tcPr>
          <w:p w:rsidR="00801F12" w:rsidRPr="00C03827" w:rsidRDefault="00801F12" w:rsidP="007E0B23">
            <w:pPr>
              <w:rPr>
                <w:rFonts w:ascii="Times New Roman" w:hAnsi="Times New Roman" w:cs="Times New Roman"/>
                <w:sz w:val="18"/>
                <w:szCs w:val="18"/>
              </w:rPr>
            </w:pPr>
            <w:r>
              <w:rPr>
                <w:rFonts w:ascii="Times New Roman" w:hAnsi="Times New Roman" w:cs="Times New Roman"/>
                <w:sz w:val="18"/>
                <w:szCs w:val="18"/>
              </w:rPr>
              <w:t>01.</w:t>
            </w:r>
            <w:proofErr w:type="spellStart"/>
            <w:r>
              <w:rPr>
                <w:rFonts w:ascii="Times New Roman" w:hAnsi="Times New Roman" w:cs="Times New Roman"/>
                <w:sz w:val="18"/>
                <w:szCs w:val="18"/>
              </w:rPr>
              <w:t>01</w:t>
            </w:r>
            <w:proofErr w:type="spellEnd"/>
            <w:r>
              <w:rPr>
                <w:rFonts w:ascii="Times New Roman" w:hAnsi="Times New Roman" w:cs="Times New Roman"/>
                <w:sz w:val="18"/>
                <w:szCs w:val="18"/>
              </w:rPr>
              <w:t>.2019-</w:t>
            </w:r>
            <w:r w:rsidRPr="00C03827">
              <w:rPr>
                <w:rFonts w:ascii="Times New Roman" w:hAnsi="Times New Roman" w:cs="Times New Roman"/>
                <w:sz w:val="18"/>
                <w:szCs w:val="18"/>
              </w:rPr>
              <w:t>31.12.2019 г.</w:t>
            </w:r>
          </w:p>
        </w:tc>
        <w:tc>
          <w:tcPr>
            <w:tcW w:w="1842" w:type="dxa"/>
            <w:gridSpan w:val="2"/>
          </w:tcPr>
          <w:p w:rsidR="00801F12" w:rsidRPr="00C03827" w:rsidRDefault="00801F12" w:rsidP="008C3BD2">
            <w:pPr>
              <w:ind w:right="-109"/>
              <w:rPr>
                <w:rFonts w:ascii="Times New Roman" w:hAnsi="Times New Roman" w:cs="Times New Roman"/>
                <w:sz w:val="18"/>
                <w:szCs w:val="18"/>
              </w:rPr>
            </w:pPr>
            <w:r w:rsidRPr="00C03827">
              <w:rPr>
                <w:rFonts w:ascii="Times New Roman" w:hAnsi="Times New Roman" w:cs="Times New Roman"/>
                <w:sz w:val="18"/>
                <w:szCs w:val="18"/>
              </w:rPr>
              <w:t>Подадени жалби за незаконосъобразност на конкре</w:t>
            </w:r>
            <w:r>
              <w:rPr>
                <w:rFonts w:ascii="Times New Roman" w:hAnsi="Times New Roman" w:cs="Times New Roman"/>
                <w:sz w:val="18"/>
                <w:szCs w:val="18"/>
              </w:rPr>
              <w:t>тно изискване на нормативен акт</w:t>
            </w:r>
          </w:p>
        </w:tc>
        <w:tc>
          <w:tcPr>
            <w:tcW w:w="1418" w:type="dxa"/>
          </w:tcPr>
          <w:p w:rsidR="00801F12" w:rsidRDefault="00801F12" w:rsidP="00E843C2">
            <w:pPr>
              <w:ind w:right="-108"/>
              <w:rPr>
                <w:rFonts w:ascii="Times New Roman" w:hAnsi="Times New Roman" w:cs="Times New Roman"/>
                <w:sz w:val="18"/>
                <w:szCs w:val="18"/>
              </w:rPr>
            </w:pPr>
            <w:r w:rsidRPr="00C03827">
              <w:rPr>
                <w:rFonts w:ascii="Times New Roman" w:hAnsi="Times New Roman" w:cs="Times New Roman"/>
                <w:sz w:val="18"/>
                <w:szCs w:val="18"/>
              </w:rPr>
              <w:t>Директор на дирекция „</w:t>
            </w:r>
            <w:r>
              <w:rPr>
                <w:rFonts w:ascii="Times New Roman" w:hAnsi="Times New Roman" w:cs="Times New Roman"/>
                <w:sz w:val="18"/>
                <w:szCs w:val="18"/>
              </w:rPr>
              <w:t>ТПН</w:t>
            </w:r>
            <w:r w:rsidRPr="00C03827">
              <w:rPr>
                <w:rFonts w:ascii="Times New Roman" w:hAnsi="Times New Roman" w:cs="Times New Roman"/>
                <w:sz w:val="18"/>
                <w:szCs w:val="18"/>
              </w:rPr>
              <w:t>“</w:t>
            </w:r>
            <w:r>
              <w:rPr>
                <w:rFonts w:ascii="Times New Roman" w:hAnsi="Times New Roman" w:cs="Times New Roman"/>
                <w:sz w:val="18"/>
                <w:szCs w:val="18"/>
              </w:rPr>
              <w:t xml:space="preserve"> в МРРБ;</w:t>
            </w:r>
          </w:p>
          <w:p w:rsidR="00801F12" w:rsidRPr="00C03827" w:rsidRDefault="00801F12" w:rsidP="00E843C2">
            <w:pPr>
              <w:ind w:right="-108"/>
              <w:rPr>
                <w:rFonts w:ascii="Times New Roman" w:hAnsi="Times New Roman" w:cs="Times New Roman"/>
                <w:sz w:val="18"/>
                <w:szCs w:val="18"/>
              </w:rPr>
            </w:pPr>
            <w:r w:rsidRPr="00C03827">
              <w:rPr>
                <w:rFonts w:ascii="Times New Roman" w:hAnsi="Times New Roman" w:cs="Times New Roman"/>
                <w:sz w:val="18"/>
                <w:szCs w:val="18"/>
              </w:rPr>
              <w:t>Началник на отдел „Хармонизация на техническата нормативна уредба“</w:t>
            </w:r>
          </w:p>
        </w:tc>
        <w:tc>
          <w:tcPr>
            <w:tcW w:w="1976" w:type="dxa"/>
          </w:tcPr>
          <w:p w:rsidR="00801F12" w:rsidRPr="00A30AC0" w:rsidRDefault="00801F12" w:rsidP="007E0B23">
            <w:pPr>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F51233" w:rsidRDefault="00801F12" w:rsidP="007E0B23">
            <w:pPr>
              <w:jc w:val="both"/>
              <w:rPr>
                <w:rFonts w:ascii="Times New Roman" w:hAnsi="Times New Roman" w:cs="Times New Roman"/>
                <w:sz w:val="18"/>
                <w:szCs w:val="18"/>
              </w:rPr>
            </w:pPr>
            <w:r w:rsidRPr="00F51233">
              <w:rPr>
                <w:rFonts w:ascii="Times New Roman" w:hAnsi="Times New Roman" w:cs="Times New Roman"/>
                <w:sz w:val="18"/>
                <w:szCs w:val="18"/>
              </w:rPr>
              <w:t>Упражняване на контрол върху актуалността на Регистрите на доставчиците на е-услуги за електронно събиране на такси за изминато разстояние и вътрешната нормативна база създадена в практиката.</w:t>
            </w:r>
          </w:p>
        </w:tc>
        <w:tc>
          <w:tcPr>
            <w:tcW w:w="1701" w:type="dxa"/>
            <w:gridSpan w:val="2"/>
          </w:tcPr>
          <w:p w:rsidR="00801F12" w:rsidRPr="00F51233" w:rsidRDefault="00801F12" w:rsidP="007E0B23">
            <w:pPr>
              <w:jc w:val="both"/>
              <w:rPr>
                <w:rFonts w:ascii="Times New Roman" w:hAnsi="Times New Roman" w:cs="Times New Roman"/>
                <w:sz w:val="18"/>
                <w:szCs w:val="18"/>
              </w:rPr>
            </w:pPr>
            <w:r w:rsidRPr="00F51233">
              <w:rPr>
                <w:rFonts w:ascii="Times New Roman" w:hAnsi="Times New Roman" w:cs="Times New Roman"/>
                <w:sz w:val="18"/>
                <w:szCs w:val="18"/>
              </w:rPr>
              <w:t>Организационен</w:t>
            </w:r>
          </w:p>
        </w:tc>
        <w:tc>
          <w:tcPr>
            <w:tcW w:w="1984" w:type="dxa"/>
          </w:tcPr>
          <w:p w:rsidR="00801F12" w:rsidRPr="00F51233" w:rsidRDefault="00801F12" w:rsidP="003615C1">
            <w:pPr>
              <w:rPr>
                <w:rFonts w:ascii="Times New Roman" w:hAnsi="Times New Roman" w:cs="Times New Roman"/>
                <w:sz w:val="18"/>
                <w:szCs w:val="18"/>
              </w:rPr>
            </w:pPr>
            <w:r w:rsidRPr="00F51233">
              <w:rPr>
                <w:rFonts w:ascii="Times New Roman" w:hAnsi="Times New Roman" w:cs="Times New Roman"/>
                <w:sz w:val="18"/>
                <w:szCs w:val="18"/>
              </w:rPr>
              <w:t>Превенция на риска от неточна и подвеждаща  информация</w:t>
            </w:r>
            <w:r>
              <w:rPr>
                <w:rFonts w:ascii="Times New Roman" w:hAnsi="Times New Roman" w:cs="Times New Roman"/>
                <w:sz w:val="18"/>
                <w:szCs w:val="18"/>
              </w:rPr>
              <w:t xml:space="preserve"> </w:t>
            </w:r>
            <w:r w:rsidRPr="00F51233">
              <w:rPr>
                <w:rFonts w:ascii="Times New Roman" w:hAnsi="Times New Roman" w:cs="Times New Roman"/>
                <w:sz w:val="18"/>
                <w:szCs w:val="18"/>
              </w:rPr>
              <w:t>за извършваната услуга</w:t>
            </w:r>
          </w:p>
        </w:tc>
        <w:tc>
          <w:tcPr>
            <w:tcW w:w="1276" w:type="dxa"/>
          </w:tcPr>
          <w:p w:rsidR="00801F12" w:rsidRPr="00F51233" w:rsidRDefault="00801F12" w:rsidP="007E0B23">
            <w:pPr>
              <w:jc w:val="both"/>
              <w:rPr>
                <w:rFonts w:ascii="Times New Roman" w:hAnsi="Times New Roman" w:cs="Times New Roman"/>
                <w:sz w:val="18"/>
                <w:szCs w:val="18"/>
              </w:rPr>
            </w:pPr>
            <w:r w:rsidRPr="00F51233">
              <w:rPr>
                <w:rFonts w:ascii="Times New Roman" w:hAnsi="Times New Roman" w:cs="Times New Roman"/>
                <w:sz w:val="18"/>
                <w:szCs w:val="18"/>
              </w:rPr>
              <w:t xml:space="preserve">Постоянен </w:t>
            </w:r>
          </w:p>
        </w:tc>
        <w:tc>
          <w:tcPr>
            <w:tcW w:w="1842" w:type="dxa"/>
            <w:gridSpan w:val="2"/>
          </w:tcPr>
          <w:p w:rsidR="00801F12" w:rsidRPr="00F51233" w:rsidRDefault="00801F12" w:rsidP="003615C1">
            <w:pPr>
              <w:rPr>
                <w:rFonts w:ascii="Times New Roman" w:hAnsi="Times New Roman" w:cs="Times New Roman"/>
                <w:sz w:val="18"/>
                <w:szCs w:val="18"/>
              </w:rPr>
            </w:pPr>
            <w:r>
              <w:rPr>
                <w:rFonts w:ascii="Times New Roman" w:hAnsi="Times New Roman" w:cs="Times New Roman"/>
                <w:sz w:val="18"/>
                <w:szCs w:val="18"/>
              </w:rPr>
              <w:t>Постъпили</w:t>
            </w:r>
            <w:r w:rsidRPr="00F51233">
              <w:rPr>
                <w:rFonts w:ascii="Times New Roman" w:hAnsi="Times New Roman" w:cs="Times New Roman"/>
                <w:sz w:val="18"/>
                <w:szCs w:val="18"/>
              </w:rPr>
              <w:t xml:space="preserve"> </w:t>
            </w:r>
            <w:r>
              <w:rPr>
                <w:rFonts w:ascii="Times New Roman" w:hAnsi="Times New Roman" w:cs="Times New Roman"/>
                <w:sz w:val="18"/>
                <w:szCs w:val="18"/>
              </w:rPr>
              <w:t xml:space="preserve">сигнали по отношение на </w:t>
            </w:r>
            <w:r w:rsidRPr="00F51233">
              <w:rPr>
                <w:rFonts w:ascii="Times New Roman" w:hAnsi="Times New Roman" w:cs="Times New Roman"/>
                <w:sz w:val="18"/>
                <w:szCs w:val="18"/>
              </w:rPr>
              <w:t xml:space="preserve">качеството на предлаганата </w:t>
            </w:r>
            <w:r>
              <w:rPr>
                <w:rFonts w:ascii="Times New Roman" w:hAnsi="Times New Roman" w:cs="Times New Roman"/>
                <w:sz w:val="18"/>
                <w:szCs w:val="18"/>
              </w:rPr>
              <w:t>е-</w:t>
            </w:r>
            <w:r w:rsidRPr="00F51233">
              <w:rPr>
                <w:rFonts w:ascii="Times New Roman" w:hAnsi="Times New Roman" w:cs="Times New Roman"/>
                <w:sz w:val="18"/>
                <w:szCs w:val="18"/>
              </w:rPr>
              <w:t>услуга</w:t>
            </w:r>
          </w:p>
        </w:tc>
        <w:tc>
          <w:tcPr>
            <w:tcW w:w="1418" w:type="dxa"/>
          </w:tcPr>
          <w:p w:rsidR="00801F12" w:rsidRPr="00F51233" w:rsidRDefault="00801F12" w:rsidP="00B74165">
            <w:pPr>
              <w:ind w:left="-107" w:right="-250"/>
              <w:rPr>
                <w:rFonts w:ascii="Times New Roman" w:hAnsi="Times New Roman" w:cs="Times New Roman"/>
                <w:sz w:val="18"/>
                <w:szCs w:val="18"/>
              </w:rPr>
            </w:pPr>
            <w:r w:rsidRPr="00F51233">
              <w:rPr>
                <w:rFonts w:ascii="Times New Roman" w:hAnsi="Times New Roman" w:cs="Times New Roman"/>
                <w:sz w:val="18"/>
                <w:szCs w:val="18"/>
              </w:rPr>
              <w:t>Директор на специализирано зв</w:t>
            </w:r>
            <w:r>
              <w:rPr>
                <w:rFonts w:ascii="Times New Roman" w:hAnsi="Times New Roman" w:cs="Times New Roman"/>
                <w:sz w:val="18"/>
                <w:szCs w:val="18"/>
              </w:rPr>
              <w:t>е</w:t>
            </w:r>
            <w:r w:rsidRPr="00F51233">
              <w:rPr>
                <w:rFonts w:ascii="Times New Roman" w:hAnsi="Times New Roman" w:cs="Times New Roman"/>
                <w:sz w:val="18"/>
                <w:szCs w:val="18"/>
              </w:rPr>
              <w:t xml:space="preserve">но Национално </w:t>
            </w:r>
            <w:proofErr w:type="spellStart"/>
            <w:r w:rsidRPr="00F51233">
              <w:rPr>
                <w:rFonts w:ascii="Times New Roman" w:hAnsi="Times New Roman" w:cs="Times New Roman"/>
                <w:sz w:val="18"/>
                <w:szCs w:val="18"/>
              </w:rPr>
              <w:t>тол</w:t>
            </w:r>
            <w:proofErr w:type="spellEnd"/>
            <w:r w:rsidRPr="00F51233">
              <w:rPr>
                <w:rFonts w:ascii="Times New Roman" w:hAnsi="Times New Roman" w:cs="Times New Roman"/>
                <w:sz w:val="18"/>
                <w:szCs w:val="18"/>
              </w:rPr>
              <w:t xml:space="preserve"> управление</w:t>
            </w:r>
            <w:r>
              <w:rPr>
                <w:rFonts w:ascii="Times New Roman" w:hAnsi="Times New Roman" w:cs="Times New Roman"/>
                <w:sz w:val="18"/>
                <w:szCs w:val="18"/>
              </w:rPr>
              <w:t>;</w:t>
            </w:r>
          </w:p>
          <w:p w:rsidR="00801F12" w:rsidRPr="00F51233" w:rsidRDefault="00801F12" w:rsidP="00B74165">
            <w:pPr>
              <w:ind w:left="-107" w:right="-108"/>
              <w:rPr>
                <w:rFonts w:ascii="Times New Roman" w:hAnsi="Times New Roman" w:cs="Times New Roman"/>
                <w:sz w:val="18"/>
                <w:szCs w:val="18"/>
              </w:rPr>
            </w:pPr>
            <w:r w:rsidRPr="00F51233">
              <w:rPr>
                <w:rFonts w:ascii="Times New Roman" w:hAnsi="Times New Roman" w:cs="Times New Roman"/>
                <w:sz w:val="18"/>
                <w:szCs w:val="18"/>
              </w:rPr>
              <w:t>Директор на дирекция „</w:t>
            </w:r>
            <w:r>
              <w:rPr>
                <w:rFonts w:ascii="Times New Roman" w:hAnsi="Times New Roman" w:cs="Times New Roman"/>
                <w:sz w:val="18"/>
                <w:szCs w:val="18"/>
              </w:rPr>
              <w:t>АРОК</w:t>
            </w:r>
            <w:r w:rsidRPr="00F51233">
              <w:rPr>
                <w:rFonts w:ascii="Times New Roman" w:hAnsi="Times New Roman" w:cs="Times New Roman"/>
                <w:sz w:val="18"/>
                <w:szCs w:val="18"/>
              </w:rPr>
              <w:t>“</w:t>
            </w:r>
          </w:p>
          <w:p w:rsidR="00801F12" w:rsidRPr="00F51233" w:rsidRDefault="00801F12" w:rsidP="007E0B23">
            <w:pPr>
              <w:jc w:val="both"/>
              <w:rPr>
                <w:rFonts w:ascii="Times New Roman" w:hAnsi="Times New Roman" w:cs="Times New Roman"/>
                <w:sz w:val="18"/>
                <w:szCs w:val="18"/>
              </w:rPr>
            </w:pPr>
          </w:p>
        </w:tc>
        <w:tc>
          <w:tcPr>
            <w:tcW w:w="1976" w:type="dxa"/>
          </w:tcPr>
          <w:p w:rsidR="00801F12" w:rsidRPr="00F51233" w:rsidRDefault="00801F12" w:rsidP="007E0B23">
            <w:pPr>
              <w:jc w:val="both"/>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3227" w:type="dxa"/>
          </w:tcPr>
          <w:p w:rsidR="00801F12" w:rsidRPr="00F51233" w:rsidRDefault="00801F12" w:rsidP="004C07F0">
            <w:pPr>
              <w:jc w:val="both"/>
              <w:rPr>
                <w:rFonts w:ascii="Times New Roman" w:hAnsi="Times New Roman" w:cs="Times New Roman"/>
                <w:sz w:val="18"/>
                <w:szCs w:val="18"/>
              </w:rPr>
            </w:pPr>
            <w:r>
              <w:rPr>
                <w:rFonts w:ascii="Times New Roman" w:hAnsi="Times New Roman" w:cs="Times New Roman"/>
                <w:sz w:val="18"/>
                <w:szCs w:val="18"/>
              </w:rPr>
              <w:t>Изготвяне на Инструкция, с която да се регламентира</w:t>
            </w:r>
            <w:r w:rsidRPr="00F51233">
              <w:rPr>
                <w:rFonts w:ascii="Times New Roman" w:hAnsi="Times New Roman" w:cs="Times New Roman"/>
                <w:sz w:val="18"/>
                <w:szCs w:val="18"/>
              </w:rPr>
              <w:t xml:space="preserve"> механиз</w:t>
            </w:r>
            <w:r>
              <w:rPr>
                <w:rFonts w:ascii="Times New Roman" w:hAnsi="Times New Roman" w:cs="Times New Roman"/>
                <w:sz w:val="18"/>
                <w:szCs w:val="18"/>
              </w:rPr>
              <w:t>ъ</w:t>
            </w:r>
            <w:r w:rsidRPr="00F51233">
              <w:rPr>
                <w:rFonts w:ascii="Times New Roman" w:hAnsi="Times New Roman" w:cs="Times New Roman"/>
                <w:sz w:val="18"/>
                <w:szCs w:val="18"/>
              </w:rPr>
              <w:t xml:space="preserve">м за взаимодействие и отчетност между АПИ и  външните институции /МВР, </w:t>
            </w:r>
            <w:r>
              <w:rPr>
                <w:rFonts w:ascii="Times New Roman" w:hAnsi="Times New Roman" w:cs="Times New Roman"/>
                <w:sz w:val="18"/>
                <w:szCs w:val="18"/>
              </w:rPr>
              <w:t>Агенция „</w:t>
            </w:r>
            <w:r w:rsidRPr="00F51233">
              <w:rPr>
                <w:rFonts w:ascii="Times New Roman" w:hAnsi="Times New Roman" w:cs="Times New Roman"/>
                <w:sz w:val="18"/>
                <w:szCs w:val="18"/>
              </w:rPr>
              <w:t>Митници</w:t>
            </w:r>
            <w:r>
              <w:rPr>
                <w:rFonts w:ascii="Times New Roman" w:hAnsi="Times New Roman" w:cs="Times New Roman"/>
                <w:sz w:val="18"/>
                <w:szCs w:val="18"/>
              </w:rPr>
              <w:t>“</w:t>
            </w:r>
            <w:r w:rsidRPr="00F51233">
              <w:rPr>
                <w:rFonts w:ascii="Times New Roman" w:hAnsi="Times New Roman" w:cs="Times New Roman"/>
                <w:sz w:val="18"/>
                <w:szCs w:val="18"/>
              </w:rPr>
              <w:t xml:space="preserve"> и др./</w:t>
            </w:r>
            <w:r>
              <w:rPr>
                <w:rFonts w:ascii="Times New Roman" w:hAnsi="Times New Roman" w:cs="Times New Roman"/>
                <w:sz w:val="18"/>
                <w:szCs w:val="18"/>
              </w:rPr>
              <w:t xml:space="preserve">, които са </w:t>
            </w:r>
            <w:r w:rsidRPr="00F51233">
              <w:rPr>
                <w:rFonts w:ascii="Times New Roman" w:hAnsi="Times New Roman" w:cs="Times New Roman"/>
                <w:sz w:val="18"/>
                <w:szCs w:val="18"/>
              </w:rPr>
              <w:t xml:space="preserve">пряко свързани с прилагане на </w:t>
            </w:r>
            <w:proofErr w:type="spellStart"/>
            <w:r>
              <w:rPr>
                <w:rFonts w:ascii="Times New Roman" w:hAnsi="Times New Roman" w:cs="Times New Roman"/>
                <w:sz w:val="18"/>
                <w:szCs w:val="18"/>
              </w:rPr>
              <w:t>тол</w:t>
            </w:r>
            <w:r w:rsidRPr="00F51233">
              <w:rPr>
                <w:rFonts w:ascii="Times New Roman" w:hAnsi="Times New Roman" w:cs="Times New Roman"/>
                <w:sz w:val="18"/>
                <w:szCs w:val="18"/>
              </w:rPr>
              <w:t>-</w:t>
            </w:r>
            <w:r w:rsidRPr="00F51233">
              <w:rPr>
                <w:rFonts w:ascii="Times New Roman" w:hAnsi="Times New Roman" w:cs="Times New Roman"/>
                <w:sz w:val="18"/>
                <w:szCs w:val="18"/>
              </w:rPr>
              <w:lastRenderedPageBreak/>
              <w:t>системата</w:t>
            </w:r>
            <w:proofErr w:type="spellEnd"/>
          </w:p>
        </w:tc>
        <w:tc>
          <w:tcPr>
            <w:tcW w:w="1701" w:type="dxa"/>
            <w:gridSpan w:val="2"/>
          </w:tcPr>
          <w:p w:rsidR="00801F12" w:rsidRPr="00F51233" w:rsidRDefault="00801F12" w:rsidP="007E0B23">
            <w:pPr>
              <w:jc w:val="both"/>
              <w:rPr>
                <w:rFonts w:ascii="Times New Roman" w:hAnsi="Times New Roman" w:cs="Times New Roman"/>
                <w:sz w:val="18"/>
                <w:szCs w:val="18"/>
              </w:rPr>
            </w:pPr>
            <w:r w:rsidRPr="00F51233">
              <w:rPr>
                <w:rFonts w:ascii="Times New Roman" w:hAnsi="Times New Roman" w:cs="Times New Roman"/>
                <w:sz w:val="18"/>
                <w:szCs w:val="18"/>
              </w:rPr>
              <w:lastRenderedPageBreak/>
              <w:t>Организационен</w:t>
            </w:r>
          </w:p>
        </w:tc>
        <w:tc>
          <w:tcPr>
            <w:tcW w:w="1984" w:type="dxa"/>
          </w:tcPr>
          <w:p w:rsidR="00801F12" w:rsidRPr="00F51233" w:rsidRDefault="00801F12" w:rsidP="00466970">
            <w:pPr>
              <w:rPr>
                <w:rFonts w:ascii="Times New Roman" w:hAnsi="Times New Roman" w:cs="Times New Roman"/>
                <w:sz w:val="18"/>
                <w:szCs w:val="18"/>
              </w:rPr>
            </w:pPr>
            <w:r>
              <w:rPr>
                <w:rFonts w:ascii="Times New Roman" w:hAnsi="Times New Roman" w:cs="Times New Roman"/>
                <w:sz w:val="18"/>
                <w:szCs w:val="18"/>
              </w:rPr>
              <w:t>Предпазване от съз</w:t>
            </w:r>
            <w:r w:rsidRPr="00F51233">
              <w:rPr>
                <w:rFonts w:ascii="Times New Roman" w:hAnsi="Times New Roman" w:cs="Times New Roman"/>
                <w:sz w:val="18"/>
                <w:szCs w:val="18"/>
              </w:rPr>
              <w:t>даване на ме</w:t>
            </w:r>
            <w:r>
              <w:rPr>
                <w:rFonts w:ascii="Times New Roman" w:hAnsi="Times New Roman" w:cs="Times New Roman"/>
                <w:sz w:val="18"/>
                <w:szCs w:val="18"/>
              </w:rPr>
              <w:t>ханизъм за корупционни практики</w:t>
            </w:r>
          </w:p>
        </w:tc>
        <w:tc>
          <w:tcPr>
            <w:tcW w:w="1276" w:type="dxa"/>
          </w:tcPr>
          <w:p w:rsidR="00801F12" w:rsidRPr="00F51233" w:rsidRDefault="00801F12" w:rsidP="007E0B23">
            <w:pPr>
              <w:jc w:val="both"/>
              <w:rPr>
                <w:rFonts w:ascii="Times New Roman" w:hAnsi="Times New Roman" w:cs="Times New Roman"/>
                <w:sz w:val="18"/>
                <w:szCs w:val="18"/>
              </w:rPr>
            </w:pPr>
            <w:r>
              <w:rPr>
                <w:rFonts w:ascii="Times New Roman" w:hAnsi="Times New Roman" w:cs="Times New Roman"/>
                <w:sz w:val="18"/>
                <w:szCs w:val="18"/>
              </w:rPr>
              <w:t>31.12.2019 г.</w:t>
            </w:r>
          </w:p>
        </w:tc>
        <w:tc>
          <w:tcPr>
            <w:tcW w:w="1842" w:type="dxa"/>
            <w:gridSpan w:val="2"/>
          </w:tcPr>
          <w:p w:rsidR="00801F12" w:rsidRPr="00F51233" w:rsidRDefault="00801F12" w:rsidP="00466970">
            <w:pPr>
              <w:jc w:val="both"/>
              <w:rPr>
                <w:rFonts w:ascii="Times New Roman" w:hAnsi="Times New Roman" w:cs="Times New Roman"/>
                <w:sz w:val="18"/>
                <w:szCs w:val="18"/>
              </w:rPr>
            </w:pPr>
            <w:r>
              <w:rPr>
                <w:rFonts w:ascii="Times New Roman" w:hAnsi="Times New Roman" w:cs="Times New Roman"/>
                <w:sz w:val="18"/>
                <w:szCs w:val="18"/>
              </w:rPr>
              <w:t xml:space="preserve">Изготвена Инструкция </w:t>
            </w:r>
          </w:p>
        </w:tc>
        <w:tc>
          <w:tcPr>
            <w:tcW w:w="1418" w:type="dxa"/>
          </w:tcPr>
          <w:p w:rsidR="00801F12" w:rsidRPr="00F51233" w:rsidRDefault="00801F12" w:rsidP="00466970">
            <w:pPr>
              <w:ind w:left="-107" w:right="-108"/>
              <w:rPr>
                <w:rFonts w:ascii="Times New Roman" w:hAnsi="Times New Roman" w:cs="Times New Roman"/>
                <w:sz w:val="18"/>
                <w:szCs w:val="18"/>
              </w:rPr>
            </w:pPr>
            <w:r>
              <w:rPr>
                <w:rFonts w:ascii="Times New Roman" w:hAnsi="Times New Roman" w:cs="Times New Roman"/>
                <w:sz w:val="18"/>
                <w:szCs w:val="18"/>
              </w:rPr>
              <w:t>Председател на УС на АПИ;</w:t>
            </w:r>
          </w:p>
          <w:p w:rsidR="00801F12" w:rsidRPr="00F51233" w:rsidRDefault="00801F12" w:rsidP="00306277">
            <w:pPr>
              <w:ind w:left="-107" w:right="-108"/>
              <w:rPr>
                <w:rFonts w:ascii="Times New Roman" w:hAnsi="Times New Roman" w:cs="Times New Roman"/>
                <w:sz w:val="18"/>
                <w:szCs w:val="18"/>
              </w:rPr>
            </w:pPr>
            <w:r w:rsidRPr="00F51233">
              <w:rPr>
                <w:rFonts w:ascii="Times New Roman" w:hAnsi="Times New Roman" w:cs="Times New Roman"/>
                <w:sz w:val="18"/>
                <w:szCs w:val="18"/>
              </w:rPr>
              <w:t>Директор на специализирано зв</w:t>
            </w:r>
            <w:r>
              <w:rPr>
                <w:rFonts w:ascii="Times New Roman" w:hAnsi="Times New Roman" w:cs="Times New Roman"/>
                <w:sz w:val="18"/>
                <w:szCs w:val="18"/>
              </w:rPr>
              <w:t>е</w:t>
            </w:r>
            <w:r w:rsidRPr="00F51233">
              <w:rPr>
                <w:rFonts w:ascii="Times New Roman" w:hAnsi="Times New Roman" w:cs="Times New Roman"/>
                <w:sz w:val="18"/>
                <w:szCs w:val="18"/>
              </w:rPr>
              <w:t xml:space="preserve">но </w:t>
            </w:r>
            <w:r w:rsidR="00306277">
              <w:rPr>
                <w:rFonts w:ascii="Times New Roman" w:hAnsi="Times New Roman" w:cs="Times New Roman"/>
                <w:sz w:val="18"/>
                <w:szCs w:val="18"/>
              </w:rPr>
              <w:t xml:space="preserve">Национално </w:t>
            </w:r>
            <w:proofErr w:type="spellStart"/>
            <w:r w:rsidR="00306277">
              <w:rPr>
                <w:rFonts w:ascii="Times New Roman" w:hAnsi="Times New Roman" w:cs="Times New Roman"/>
                <w:sz w:val="18"/>
                <w:szCs w:val="18"/>
              </w:rPr>
              <w:t>тол</w:t>
            </w:r>
            <w:proofErr w:type="spellEnd"/>
            <w:r w:rsidR="00306277">
              <w:rPr>
                <w:rFonts w:ascii="Times New Roman" w:hAnsi="Times New Roman" w:cs="Times New Roman"/>
                <w:sz w:val="18"/>
                <w:szCs w:val="18"/>
              </w:rPr>
              <w:t xml:space="preserve"> управление</w:t>
            </w:r>
          </w:p>
        </w:tc>
        <w:tc>
          <w:tcPr>
            <w:tcW w:w="1976" w:type="dxa"/>
          </w:tcPr>
          <w:p w:rsidR="00801F12" w:rsidRPr="00F51233" w:rsidRDefault="00801F12" w:rsidP="007E0B23">
            <w:pPr>
              <w:jc w:val="both"/>
              <w:rPr>
                <w:rFonts w:ascii="Times New Roman" w:hAnsi="Times New Roman" w:cs="Times New Roman"/>
                <w:sz w:val="18"/>
                <w:szCs w:val="18"/>
              </w:rPr>
            </w:pPr>
          </w:p>
        </w:tc>
        <w:tc>
          <w:tcPr>
            <w:tcW w:w="1976" w:type="dxa"/>
            <w:gridSpan w:val="3"/>
          </w:tcPr>
          <w:p w:rsidR="00801F12" w:rsidRPr="00EB2358" w:rsidRDefault="00801F12"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AE1CDF" w:rsidRPr="00EB2358" w:rsidTr="007208CE">
        <w:tc>
          <w:tcPr>
            <w:tcW w:w="3227" w:type="dxa"/>
          </w:tcPr>
          <w:p w:rsidR="00AE1CDF" w:rsidRDefault="00AE1CDF" w:rsidP="004C07F0">
            <w:pPr>
              <w:jc w:val="both"/>
              <w:rPr>
                <w:rFonts w:ascii="Times New Roman" w:hAnsi="Times New Roman" w:cs="Times New Roman"/>
                <w:sz w:val="18"/>
                <w:szCs w:val="18"/>
              </w:rPr>
            </w:pPr>
            <w:r w:rsidRPr="00AE1CDF">
              <w:rPr>
                <w:rFonts w:ascii="Times New Roman" w:hAnsi="Times New Roman" w:cs="Times New Roman"/>
                <w:sz w:val="18"/>
                <w:szCs w:val="18"/>
              </w:rPr>
              <w:lastRenderedPageBreak/>
              <w:t>Организиране на работни срещи на СГКК за обсъждане и налагане на добри практики в сферата на административното обслужване</w:t>
            </w:r>
          </w:p>
        </w:tc>
        <w:tc>
          <w:tcPr>
            <w:tcW w:w="1701" w:type="dxa"/>
            <w:gridSpan w:val="2"/>
          </w:tcPr>
          <w:p w:rsidR="00AE1CDF" w:rsidRPr="00F51233" w:rsidRDefault="00AE1CDF" w:rsidP="007E0B23">
            <w:pPr>
              <w:jc w:val="both"/>
              <w:rPr>
                <w:rFonts w:ascii="Times New Roman" w:hAnsi="Times New Roman" w:cs="Times New Roman"/>
                <w:sz w:val="18"/>
                <w:szCs w:val="18"/>
              </w:rPr>
            </w:pPr>
            <w:r w:rsidRPr="00AE1CDF">
              <w:rPr>
                <w:rFonts w:ascii="Times New Roman" w:hAnsi="Times New Roman" w:cs="Times New Roman"/>
                <w:sz w:val="18"/>
                <w:szCs w:val="18"/>
              </w:rPr>
              <w:t>Организационен</w:t>
            </w:r>
          </w:p>
        </w:tc>
        <w:tc>
          <w:tcPr>
            <w:tcW w:w="1984" w:type="dxa"/>
          </w:tcPr>
          <w:p w:rsidR="00AE1CDF" w:rsidRDefault="00AE1CDF" w:rsidP="00AE1CDF">
            <w:pPr>
              <w:rPr>
                <w:rFonts w:ascii="Times New Roman" w:hAnsi="Times New Roman" w:cs="Times New Roman"/>
                <w:sz w:val="18"/>
                <w:szCs w:val="18"/>
              </w:rPr>
            </w:pPr>
            <w:r>
              <w:rPr>
                <w:rFonts w:ascii="Times New Roman" w:hAnsi="Times New Roman" w:cs="Times New Roman"/>
                <w:sz w:val="18"/>
                <w:szCs w:val="18"/>
              </w:rPr>
              <w:t>Подобряване работата на СГКК</w:t>
            </w:r>
          </w:p>
        </w:tc>
        <w:tc>
          <w:tcPr>
            <w:tcW w:w="1276" w:type="dxa"/>
          </w:tcPr>
          <w:p w:rsidR="00AE1CDF" w:rsidRDefault="00AE1CDF" w:rsidP="007E0B23">
            <w:pPr>
              <w:jc w:val="both"/>
              <w:rPr>
                <w:rFonts w:ascii="Times New Roman" w:hAnsi="Times New Roman" w:cs="Times New Roman"/>
                <w:sz w:val="18"/>
                <w:szCs w:val="18"/>
              </w:rPr>
            </w:pPr>
            <w:r>
              <w:rPr>
                <w:rFonts w:ascii="Times New Roman" w:hAnsi="Times New Roman" w:cs="Times New Roman"/>
                <w:sz w:val="18"/>
                <w:szCs w:val="18"/>
              </w:rPr>
              <w:t>Постоянен</w:t>
            </w:r>
          </w:p>
        </w:tc>
        <w:tc>
          <w:tcPr>
            <w:tcW w:w="1842" w:type="dxa"/>
            <w:gridSpan w:val="2"/>
          </w:tcPr>
          <w:p w:rsidR="00AE1CDF" w:rsidRDefault="00AE1CDF" w:rsidP="00AE1CDF">
            <w:pPr>
              <w:jc w:val="both"/>
              <w:rPr>
                <w:rFonts w:ascii="Times New Roman" w:hAnsi="Times New Roman" w:cs="Times New Roman"/>
                <w:sz w:val="18"/>
                <w:szCs w:val="18"/>
              </w:rPr>
            </w:pPr>
            <w:r>
              <w:rPr>
                <w:rFonts w:ascii="Times New Roman" w:hAnsi="Times New Roman" w:cs="Times New Roman"/>
                <w:sz w:val="18"/>
                <w:szCs w:val="18"/>
              </w:rPr>
              <w:t>Брой на постъпили сигнали</w:t>
            </w:r>
          </w:p>
        </w:tc>
        <w:tc>
          <w:tcPr>
            <w:tcW w:w="1418" w:type="dxa"/>
          </w:tcPr>
          <w:p w:rsidR="00AE1CDF" w:rsidRPr="00AE1CDF" w:rsidRDefault="00AE1CDF" w:rsidP="00AE1CDF">
            <w:pPr>
              <w:ind w:left="-107" w:right="-108"/>
              <w:rPr>
                <w:rFonts w:ascii="Times New Roman" w:hAnsi="Times New Roman" w:cs="Times New Roman"/>
                <w:sz w:val="18"/>
                <w:szCs w:val="18"/>
              </w:rPr>
            </w:pPr>
            <w:r w:rsidRPr="00AE1CDF">
              <w:rPr>
                <w:rFonts w:ascii="Times New Roman" w:hAnsi="Times New Roman" w:cs="Times New Roman"/>
                <w:sz w:val="18"/>
                <w:szCs w:val="18"/>
              </w:rPr>
              <w:t>Изпълнителен директор на АГКК;</w:t>
            </w:r>
          </w:p>
          <w:p w:rsidR="00AE1CDF" w:rsidRDefault="00AE1CDF" w:rsidP="008978D9">
            <w:pPr>
              <w:ind w:left="-107" w:right="-108"/>
              <w:rPr>
                <w:rFonts w:ascii="Times New Roman" w:hAnsi="Times New Roman" w:cs="Times New Roman"/>
                <w:sz w:val="18"/>
                <w:szCs w:val="18"/>
              </w:rPr>
            </w:pPr>
            <w:r w:rsidRPr="00AE1CDF">
              <w:rPr>
                <w:rFonts w:ascii="Times New Roman" w:hAnsi="Times New Roman" w:cs="Times New Roman"/>
                <w:sz w:val="18"/>
                <w:szCs w:val="18"/>
              </w:rPr>
              <w:t>Директор на дирекция “АПФО</w:t>
            </w:r>
            <w:r w:rsidR="008978D9">
              <w:rPr>
                <w:rFonts w:ascii="Times New Roman" w:hAnsi="Times New Roman" w:cs="Times New Roman"/>
                <w:sz w:val="18"/>
                <w:szCs w:val="18"/>
              </w:rPr>
              <w:t>“</w:t>
            </w:r>
          </w:p>
        </w:tc>
        <w:tc>
          <w:tcPr>
            <w:tcW w:w="1976" w:type="dxa"/>
          </w:tcPr>
          <w:p w:rsidR="00AE1CDF" w:rsidRPr="00F51233" w:rsidRDefault="00AE1CDF" w:rsidP="007E0B23">
            <w:pPr>
              <w:jc w:val="both"/>
              <w:rPr>
                <w:rFonts w:ascii="Times New Roman" w:hAnsi="Times New Roman" w:cs="Times New Roman"/>
                <w:sz w:val="18"/>
                <w:szCs w:val="18"/>
              </w:rPr>
            </w:pPr>
          </w:p>
        </w:tc>
        <w:tc>
          <w:tcPr>
            <w:tcW w:w="1976" w:type="dxa"/>
            <w:gridSpan w:val="3"/>
          </w:tcPr>
          <w:p w:rsidR="00AE1CDF" w:rsidRPr="00EB2358" w:rsidRDefault="00AE1CDF"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801F12" w:rsidRPr="00EB2358" w:rsidTr="007208CE">
        <w:tc>
          <w:tcPr>
            <w:tcW w:w="15400" w:type="dxa"/>
            <w:gridSpan w:val="12"/>
            <w:shd w:val="clear" w:color="auto" w:fill="92D050"/>
          </w:tcPr>
          <w:p w:rsidR="00801F12" w:rsidRPr="00EB2358" w:rsidRDefault="00801F12" w:rsidP="007E0B23">
            <w:pPr>
              <w:widowControl w:val="0"/>
              <w:spacing w:line="295" w:lineRule="exact"/>
              <w:jc w:val="both"/>
              <w:rPr>
                <w:rFonts w:ascii="Times New Roman" w:eastAsia="Times New Roman" w:hAnsi="Times New Roman" w:cs="Times New Roman"/>
                <w:bCs/>
                <w:sz w:val="24"/>
                <w:szCs w:val="24"/>
                <w:lang w:eastAsia="bg-BG" w:bidi="bg-BG"/>
              </w:rPr>
            </w:pPr>
            <w:r w:rsidRPr="00EB2358">
              <w:rPr>
                <w:rFonts w:ascii="Times New Roman" w:eastAsia="Times New Roman" w:hAnsi="Times New Roman" w:cs="Times New Roman"/>
                <w:bCs/>
                <w:sz w:val="24"/>
                <w:szCs w:val="24"/>
                <w:lang w:eastAsia="bg-BG" w:bidi="bg-BG"/>
              </w:rPr>
              <w:t>Мерки за публичност</w:t>
            </w:r>
          </w:p>
          <w:p w:rsidR="00801F12" w:rsidRPr="00EB2358" w:rsidRDefault="00801F12" w:rsidP="007E0B23">
            <w:pPr>
              <w:widowControl w:val="0"/>
              <w:spacing w:line="295" w:lineRule="exact"/>
              <w:jc w:val="both"/>
              <w:rPr>
                <w:rFonts w:ascii="Times New Roman" w:eastAsia="Times New Roman" w:hAnsi="Times New Roman" w:cs="Times New Roman"/>
                <w:bCs/>
                <w:sz w:val="24"/>
                <w:szCs w:val="24"/>
                <w:lang w:eastAsia="bg-BG" w:bidi="bg-BG"/>
              </w:rPr>
            </w:pPr>
          </w:p>
        </w:tc>
      </w:tr>
      <w:tr w:rsidR="00801F12" w:rsidRPr="00EB2358" w:rsidTr="007208CE">
        <w:tc>
          <w:tcPr>
            <w:tcW w:w="4532" w:type="dxa"/>
            <w:gridSpan w:val="2"/>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Описание на мярката</w:t>
            </w:r>
          </w:p>
        </w:tc>
        <w:tc>
          <w:tcPr>
            <w:tcW w:w="3656" w:type="dxa"/>
            <w:gridSpan w:val="3"/>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Срок за изпълнение и етапи</w:t>
            </w:r>
          </w:p>
        </w:tc>
        <w:tc>
          <w:tcPr>
            <w:tcW w:w="3260" w:type="dxa"/>
            <w:gridSpan w:val="3"/>
            <w:shd w:val="clear" w:color="auto" w:fill="FFFFCC"/>
          </w:tcPr>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Отговорно</w:t>
            </w:r>
          </w:p>
          <w:p w:rsidR="00801F12" w:rsidRPr="00EB2358" w:rsidRDefault="00801F12"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лице</w:t>
            </w:r>
          </w:p>
        </w:tc>
        <w:tc>
          <w:tcPr>
            <w:tcW w:w="1976" w:type="dxa"/>
            <w:shd w:val="clear" w:color="auto" w:fill="FFFFCC"/>
          </w:tcPr>
          <w:p w:rsidR="00801F12" w:rsidRPr="00025A55" w:rsidRDefault="00801F12" w:rsidP="00012458">
            <w:pPr>
              <w:widowControl w:val="0"/>
              <w:spacing w:line="277" w:lineRule="exact"/>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Изпълнение</w:t>
            </w:r>
          </w:p>
        </w:tc>
        <w:tc>
          <w:tcPr>
            <w:tcW w:w="1976" w:type="dxa"/>
            <w:gridSpan w:val="3"/>
            <w:shd w:val="clear" w:color="auto" w:fill="FFFFCC"/>
          </w:tcPr>
          <w:p w:rsidR="00801F12" w:rsidRPr="00012458" w:rsidRDefault="00801F12" w:rsidP="00012458">
            <w:pPr>
              <w:widowControl w:val="0"/>
              <w:spacing w:line="295" w:lineRule="exact"/>
              <w:jc w:val="center"/>
              <w:rPr>
                <w:rFonts w:ascii="Times New Roman" w:eastAsia="Times New Roman" w:hAnsi="Times New Roman" w:cs="Times New Roman"/>
                <w:bCs/>
                <w:sz w:val="20"/>
                <w:szCs w:val="20"/>
                <w:lang w:eastAsia="bg-BG" w:bidi="bg-BG"/>
              </w:rPr>
            </w:pPr>
            <w:r w:rsidRPr="00012458">
              <w:rPr>
                <w:rFonts w:ascii="Times New Roman" w:hAnsi="Times New Roman" w:cs="Times New Roman"/>
                <w:sz w:val="20"/>
                <w:szCs w:val="20"/>
              </w:rPr>
              <w:t>Неизпълнение и причини при неизпълнение</w:t>
            </w:r>
          </w:p>
        </w:tc>
      </w:tr>
      <w:tr w:rsidR="006228EB" w:rsidRPr="00EB2358" w:rsidTr="007208CE">
        <w:tc>
          <w:tcPr>
            <w:tcW w:w="4532" w:type="dxa"/>
            <w:gridSpan w:val="2"/>
          </w:tcPr>
          <w:p w:rsidR="006228EB" w:rsidRPr="006228EB" w:rsidRDefault="006228EB" w:rsidP="00D35F73">
            <w:pPr>
              <w:rPr>
                <w:rFonts w:ascii="Times New Roman" w:hAnsi="Times New Roman" w:cs="Times New Roman"/>
                <w:sz w:val="18"/>
                <w:szCs w:val="18"/>
              </w:rPr>
            </w:pPr>
            <w:r w:rsidRPr="006228EB">
              <w:rPr>
                <w:rFonts w:ascii="Times New Roman" w:hAnsi="Times New Roman" w:cs="Times New Roman"/>
                <w:sz w:val="18"/>
                <w:szCs w:val="18"/>
              </w:rPr>
              <w:t>Редовно актуализиране на раздел „Антикорупция“ на интернет страницата на МРРБ, съдържащ всички приложими и разработени във ведомството актове с антикорупционна насоченост, антикорупционни планове и отчети за тяхното изпълнение</w:t>
            </w:r>
            <w:r w:rsidR="00220F42">
              <w:rPr>
                <w:rFonts w:ascii="Times New Roman" w:hAnsi="Times New Roman" w:cs="Times New Roman"/>
                <w:sz w:val="18"/>
                <w:szCs w:val="18"/>
              </w:rPr>
              <w:t xml:space="preserve">, публичен регистър </w:t>
            </w:r>
            <w:r w:rsidR="00220F42" w:rsidRPr="00220F42">
              <w:rPr>
                <w:rFonts w:ascii="Times New Roman" w:hAnsi="Times New Roman" w:cs="Times New Roman"/>
                <w:sz w:val="18"/>
                <w:szCs w:val="18"/>
              </w:rPr>
              <w:t>по §2, ал. 3 от Допълнителните разпоредби на ЗПКОНПИ и чл. 4, ал. 2 от НОРИПДУКИ</w:t>
            </w:r>
          </w:p>
        </w:tc>
        <w:tc>
          <w:tcPr>
            <w:tcW w:w="3656" w:type="dxa"/>
            <w:gridSpan w:val="3"/>
          </w:tcPr>
          <w:p w:rsidR="006228EB" w:rsidRPr="006228EB" w:rsidRDefault="006228EB" w:rsidP="00D35F73">
            <w:pPr>
              <w:pStyle w:val="20"/>
              <w:shd w:val="clear" w:color="auto" w:fill="auto"/>
              <w:spacing w:before="0" w:line="240" w:lineRule="exact"/>
              <w:jc w:val="center"/>
              <w:rPr>
                <w:sz w:val="18"/>
                <w:szCs w:val="18"/>
              </w:rPr>
            </w:pPr>
            <w:r w:rsidRPr="006228EB">
              <w:rPr>
                <w:sz w:val="18"/>
                <w:szCs w:val="18"/>
              </w:rPr>
              <w:t>Постоянен</w:t>
            </w:r>
          </w:p>
        </w:tc>
        <w:tc>
          <w:tcPr>
            <w:tcW w:w="3260" w:type="dxa"/>
            <w:gridSpan w:val="3"/>
          </w:tcPr>
          <w:p w:rsidR="006228EB" w:rsidRPr="006228EB" w:rsidRDefault="006228EB" w:rsidP="00D35F73">
            <w:pPr>
              <w:rPr>
                <w:rFonts w:ascii="Times New Roman" w:hAnsi="Times New Roman" w:cs="Times New Roman"/>
                <w:sz w:val="18"/>
                <w:szCs w:val="18"/>
              </w:rPr>
            </w:pPr>
            <w:r w:rsidRPr="006228EB">
              <w:rPr>
                <w:rFonts w:ascii="Times New Roman" w:hAnsi="Times New Roman" w:cs="Times New Roman"/>
                <w:sz w:val="18"/>
                <w:szCs w:val="18"/>
              </w:rPr>
              <w:t>Ръководител Инспекторат на МРРБ</w:t>
            </w:r>
          </w:p>
          <w:p w:rsidR="006228EB" w:rsidRPr="006228EB" w:rsidRDefault="006228EB" w:rsidP="00D35F73">
            <w:pPr>
              <w:rPr>
                <w:rFonts w:ascii="Times New Roman" w:hAnsi="Times New Roman" w:cs="Times New Roman"/>
                <w:sz w:val="18"/>
                <w:szCs w:val="18"/>
              </w:rPr>
            </w:pP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bookmarkStart w:id="0" w:name="_GoBack"/>
            <w:bookmarkEnd w:id="0"/>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8978D9" w:rsidRDefault="006228EB" w:rsidP="000141CA">
            <w:pPr>
              <w:rPr>
                <w:rFonts w:ascii="Times New Roman" w:hAnsi="Times New Roman" w:cs="Times New Roman"/>
                <w:sz w:val="18"/>
                <w:szCs w:val="18"/>
              </w:rPr>
            </w:pPr>
            <w:r w:rsidRPr="008978D9">
              <w:rPr>
                <w:rFonts w:ascii="Times New Roman" w:hAnsi="Times New Roman" w:cs="Times New Roman"/>
                <w:sz w:val="18"/>
                <w:szCs w:val="18"/>
              </w:rPr>
              <w:t>Публикуване на резултатите от работата на оценителните комисии след одобрението им от Съвместния комитет за наблюдение по програмата (СКН)</w:t>
            </w:r>
          </w:p>
        </w:tc>
        <w:tc>
          <w:tcPr>
            <w:tcW w:w="3656" w:type="dxa"/>
            <w:gridSpan w:val="3"/>
          </w:tcPr>
          <w:p w:rsidR="006228EB" w:rsidRPr="008978D9" w:rsidRDefault="006228EB" w:rsidP="000141CA">
            <w:pPr>
              <w:pStyle w:val="20"/>
              <w:shd w:val="clear" w:color="auto" w:fill="auto"/>
              <w:spacing w:before="0" w:line="240" w:lineRule="exact"/>
              <w:jc w:val="center"/>
              <w:rPr>
                <w:sz w:val="18"/>
                <w:szCs w:val="18"/>
              </w:rPr>
            </w:pPr>
            <w:r w:rsidRPr="008978D9">
              <w:rPr>
                <w:sz w:val="18"/>
                <w:szCs w:val="18"/>
              </w:rPr>
              <w:t>След одобрение от СКН</w:t>
            </w:r>
          </w:p>
        </w:tc>
        <w:tc>
          <w:tcPr>
            <w:tcW w:w="3260" w:type="dxa"/>
            <w:gridSpan w:val="3"/>
          </w:tcPr>
          <w:p w:rsidR="006228EB" w:rsidRPr="008978D9" w:rsidRDefault="006228EB" w:rsidP="000141CA">
            <w:pPr>
              <w:rPr>
                <w:rFonts w:ascii="Times New Roman" w:hAnsi="Times New Roman" w:cs="Times New Roman"/>
                <w:sz w:val="18"/>
                <w:szCs w:val="18"/>
              </w:rPr>
            </w:pPr>
            <w:r w:rsidRPr="008978D9">
              <w:rPr>
                <w:rFonts w:ascii="Times New Roman" w:hAnsi="Times New Roman" w:cs="Times New Roman"/>
                <w:sz w:val="18"/>
                <w:szCs w:val="18"/>
              </w:rPr>
              <w:t xml:space="preserve">Експертите „Комуникация и връзки с обществеността“ (КВО) към Съвместните секретариати; </w:t>
            </w:r>
          </w:p>
          <w:p w:rsidR="006228EB" w:rsidRPr="008978D9" w:rsidRDefault="006228EB" w:rsidP="000141CA">
            <w:pPr>
              <w:rPr>
                <w:rFonts w:ascii="Times New Roman" w:hAnsi="Times New Roman" w:cs="Times New Roman"/>
                <w:sz w:val="18"/>
                <w:szCs w:val="18"/>
              </w:rPr>
            </w:pPr>
            <w:r w:rsidRPr="008978D9">
              <w:rPr>
                <w:rFonts w:ascii="Times New Roman" w:hAnsi="Times New Roman" w:cs="Times New Roman"/>
                <w:sz w:val="18"/>
                <w:szCs w:val="18"/>
              </w:rPr>
              <w:t>Отдел „Програми ИНТЕРРЕГ-ИПП Трансгранично сътрудничество“ към дирекция „УТС“</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8978D9" w:rsidRDefault="006228EB" w:rsidP="00D35F73">
            <w:pPr>
              <w:rPr>
                <w:rFonts w:ascii="Times New Roman" w:hAnsi="Times New Roman" w:cs="Times New Roman"/>
                <w:sz w:val="18"/>
                <w:szCs w:val="18"/>
              </w:rPr>
            </w:pPr>
            <w:r w:rsidRPr="008978D9">
              <w:rPr>
                <w:rFonts w:ascii="Times New Roman" w:hAnsi="Times New Roman" w:cs="Times New Roman"/>
                <w:sz w:val="18"/>
                <w:szCs w:val="18"/>
              </w:rPr>
              <w:t>Публикуване на указания за бенефициенти, инструкции за работа на интернет страниците на програмите</w:t>
            </w:r>
          </w:p>
        </w:tc>
        <w:tc>
          <w:tcPr>
            <w:tcW w:w="3656" w:type="dxa"/>
            <w:gridSpan w:val="3"/>
          </w:tcPr>
          <w:p w:rsidR="006228EB" w:rsidRPr="008978D9" w:rsidRDefault="006228EB" w:rsidP="00D35F73">
            <w:pPr>
              <w:pStyle w:val="20"/>
              <w:shd w:val="clear" w:color="auto" w:fill="auto"/>
              <w:spacing w:before="0" w:line="240" w:lineRule="exact"/>
              <w:jc w:val="center"/>
              <w:rPr>
                <w:sz w:val="18"/>
                <w:szCs w:val="18"/>
              </w:rPr>
            </w:pPr>
            <w:r w:rsidRPr="008978D9">
              <w:rPr>
                <w:sz w:val="18"/>
                <w:szCs w:val="18"/>
              </w:rPr>
              <w:t>Преди сключване на договори за субсидия</w:t>
            </w:r>
          </w:p>
        </w:tc>
        <w:tc>
          <w:tcPr>
            <w:tcW w:w="3260" w:type="dxa"/>
            <w:gridSpan w:val="3"/>
          </w:tcPr>
          <w:p w:rsidR="006228EB" w:rsidRPr="008978D9" w:rsidRDefault="006228EB" w:rsidP="00D35F73">
            <w:pPr>
              <w:rPr>
                <w:rFonts w:ascii="Times New Roman" w:hAnsi="Times New Roman" w:cs="Times New Roman"/>
                <w:sz w:val="18"/>
                <w:szCs w:val="18"/>
              </w:rPr>
            </w:pPr>
            <w:r w:rsidRPr="008978D9">
              <w:rPr>
                <w:rFonts w:ascii="Times New Roman" w:hAnsi="Times New Roman" w:cs="Times New Roman"/>
                <w:sz w:val="18"/>
                <w:szCs w:val="18"/>
              </w:rPr>
              <w:t xml:space="preserve">Експертите „КВО“ към Съвместните секретариати; </w:t>
            </w:r>
          </w:p>
          <w:p w:rsidR="006228EB" w:rsidRPr="008978D9" w:rsidRDefault="006228EB" w:rsidP="00997DAE">
            <w:pPr>
              <w:rPr>
                <w:rFonts w:ascii="Times New Roman" w:hAnsi="Times New Roman" w:cs="Times New Roman"/>
                <w:sz w:val="18"/>
                <w:szCs w:val="18"/>
              </w:rPr>
            </w:pPr>
            <w:r w:rsidRPr="008978D9">
              <w:rPr>
                <w:rFonts w:ascii="Times New Roman" w:hAnsi="Times New Roman" w:cs="Times New Roman"/>
                <w:sz w:val="18"/>
                <w:szCs w:val="18"/>
              </w:rPr>
              <w:t>Отдел „Програми ИНТЕРРЕГ-ИПП Трансгранично сътрудничество“ към дирекция „УТС“</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8978D9" w:rsidRDefault="006228EB" w:rsidP="00302D9F">
            <w:pPr>
              <w:rPr>
                <w:rFonts w:ascii="Times New Roman" w:hAnsi="Times New Roman" w:cs="Times New Roman"/>
                <w:sz w:val="18"/>
                <w:szCs w:val="18"/>
                <w:lang w:bidi="bg-BG"/>
              </w:rPr>
            </w:pPr>
            <w:r w:rsidRPr="008978D9">
              <w:rPr>
                <w:rFonts w:ascii="Times New Roman" w:hAnsi="Times New Roman" w:cs="Times New Roman"/>
                <w:sz w:val="18"/>
                <w:szCs w:val="18"/>
                <w:lang w:bidi="bg-BG"/>
              </w:rPr>
              <w:t>Актуализиране на информацията за изпълнението на програмата, включително нейните основни постижения</w:t>
            </w:r>
          </w:p>
        </w:tc>
        <w:tc>
          <w:tcPr>
            <w:tcW w:w="3656" w:type="dxa"/>
            <w:gridSpan w:val="3"/>
          </w:tcPr>
          <w:p w:rsidR="006228EB" w:rsidRPr="008978D9" w:rsidRDefault="006228EB" w:rsidP="00D35F73">
            <w:pPr>
              <w:pStyle w:val="20"/>
              <w:shd w:val="clear" w:color="auto" w:fill="auto"/>
              <w:spacing w:before="0" w:line="240" w:lineRule="exact"/>
              <w:jc w:val="center"/>
              <w:rPr>
                <w:sz w:val="18"/>
                <w:szCs w:val="18"/>
              </w:rPr>
            </w:pPr>
            <w:r w:rsidRPr="008978D9">
              <w:rPr>
                <w:sz w:val="18"/>
                <w:szCs w:val="18"/>
              </w:rPr>
              <w:t>Текущо</w:t>
            </w:r>
          </w:p>
        </w:tc>
        <w:tc>
          <w:tcPr>
            <w:tcW w:w="3260" w:type="dxa"/>
            <w:gridSpan w:val="3"/>
          </w:tcPr>
          <w:p w:rsidR="006228EB" w:rsidRPr="008978D9" w:rsidRDefault="006228EB" w:rsidP="00D35F73">
            <w:pPr>
              <w:rPr>
                <w:rFonts w:ascii="Times New Roman" w:hAnsi="Times New Roman" w:cs="Times New Roman"/>
                <w:sz w:val="18"/>
                <w:szCs w:val="18"/>
              </w:rPr>
            </w:pPr>
            <w:r w:rsidRPr="008978D9">
              <w:rPr>
                <w:rFonts w:ascii="Times New Roman" w:hAnsi="Times New Roman" w:cs="Times New Roman"/>
                <w:sz w:val="18"/>
                <w:szCs w:val="18"/>
              </w:rPr>
              <w:t>Експертите „КВО“ към Съвместните секретариати;</w:t>
            </w:r>
          </w:p>
          <w:p w:rsidR="006228EB" w:rsidRPr="008978D9" w:rsidRDefault="006228EB" w:rsidP="00D35F73">
            <w:pPr>
              <w:rPr>
                <w:rFonts w:ascii="Times New Roman" w:hAnsi="Times New Roman" w:cs="Times New Roman"/>
                <w:sz w:val="18"/>
                <w:szCs w:val="18"/>
              </w:rPr>
            </w:pPr>
            <w:r w:rsidRPr="008978D9">
              <w:rPr>
                <w:rFonts w:ascii="Times New Roman" w:hAnsi="Times New Roman" w:cs="Times New Roman"/>
                <w:sz w:val="18"/>
                <w:szCs w:val="18"/>
              </w:rPr>
              <w:t>Отдел "Организационно развитие и публичност" към дирекция „УТС“;</w:t>
            </w:r>
          </w:p>
          <w:p w:rsidR="006228EB" w:rsidRPr="008978D9" w:rsidRDefault="006228EB" w:rsidP="00D35F73">
            <w:pPr>
              <w:rPr>
                <w:rFonts w:ascii="Times New Roman" w:hAnsi="Times New Roman" w:cs="Times New Roman"/>
                <w:sz w:val="18"/>
                <w:szCs w:val="18"/>
              </w:rPr>
            </w:pPr>
            <w:r w:rsidRPr="008978D9">
              <w:rPr>
                <w:rFonts w:ascii="Times New Roman" w:hAnsi="Times New Roman" w:cs="Times New Roman"/>
                <w:sz w:val="18"/>
                <w:szCs w:val="18"/>
              </w:rPr>
              <w:t>Отдел „Оценка, информация и публичност“ към ГД „СППРР“</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8978D9" w:rsidRDefault="006228EB" w:rsidP="00302D9F">
            <w:pPr>
              <w:rPr>
                <w:rFonts w:ascii="Times New Roman" w:hAnsi="Times New Roman" w:cs="Times New Roman"/>
                <w:sz w:val="18"/>
                <w:szCs w:val="18"/>
                <w:lang w:bidi="bg-BG"/>
              </w:rPr>
            </w:pPr>
            <w:r w:rsidRPr="008978D9">
              <w:rPr>
                <w:rFonts w:ascii="Times New Roman" w:hAnsi="Times New Roman" w:cs="Times New Roman"/>
                <w:sz w:val="18"/>
                <w:szCs w:val="18"/>
                <w:lang w:bidi="bg-BG"/>
              </w:rPr>
              <w:t xml:space="preserve">Повишаване на осведомеността на лицата участващи в изпълнението и контрола по проекти финансирани със средства от ЕС по отношение на възможностите и начините за подаване на сигнали за нередности, измама и корупция  </w:t>
            </w:r>
          </w:p>
        </w:tc>
        <w:tc>
          <w:tcPr>
            <w:tcW w:w="3656" w:type="dxa"/>
            <w:gridSpan w:val="3"/>
          </w:tcPr>
          <w:p w:rsidR="006228EB" w:rsidRPr="008978D9" w:rsidRDefault="006228EB" w:rsidP="00D35F73">
            <w:pPr>
              <w:pStyle w:val="20"/>
              <w:shd w:val="clear" w:color="auto" w:fill="auto"/>
              <w:spacing w:before="0" w:line="240" w:lineRule="exact"/>
              <w:jc w:val="center"/>
              <w:rPr>
                <w:sz w:val="18"/>
                <w:szCs w:val="18"/>
              </w:rPr>
            </w:pPr>
            <w:r w:rsidRPr="008978D9">
              <w:rPr>
                <w:sz w:val="18"/>
                <w:szCs w:val="18"/>
              </w:rPr>
              <w:t>Текущо изпълнение - при организиране на информационни дни за бенефициерите по програмите, при организиране на обучение за повишаване на квалификацията на лицата осъществяващи първо ниво на контрол по проектите</w:t>
            </w:r>
          </w:p>
        </w:tc>
        <w:tc>
          <w:tcPr>
            <w:tcW w:w="3260" w:type="dxa"/>
            <w:gridSpan w:val="3"/>
          </w:tcPr>
          <w:p w:rsidR="006228EB" w:rsidRPr="008978D9" w:rsidRDefault="006228EB" w:rsidP="00D35F73">
            <w:pPr>
              <w:rPr>
                <w:rFonts w:ascii="Times New Roman" w:hAnsi="Times New Roman" w:cs="Times New Roman"/>
                <w:sz w:val="18"/>
                <w:szCs w:val="18"/>
              </w:rPr>
            </w:pPr>
            <w:r>
              <w:rPr>
                <w:rFonts w:ascii="Times New Roman" w:hAnsi="Times New Roman" w:cs="Times New Roman"/>
                <w:sz w:val="18"/>
                <w:szCs w:val="18"/>
              </w:rPr>
              <w:t>В</w:t>
            </w:r>
            <w:r w:rsidRPr="008978D9">
              <w:rPr>
                <w:rFonts w:ascii="Times New Roman" w:hAnsi="Times New Roman" w:cs="Times New Roman"/>
                <w:sz w:val="18"/>
                <w:szCs w:val="18"/>
              </w:rPr>
              <w:t>сички отдели в дирекция „УТС“,</w:t>
            </w:r>
          </w:p>
          <w:p w:rsidR="006228EB" w:rsidRPr="008978D9" w:rsidRDefault="006228EB" w:rsidP="00D35F73">
            <w:pPr>
              <w:rPr>
                <w:rFonts w:ascii="Times New Roman" w:hAnsi="Times New Roman" w:cs="Times New Roman"/>
                <w:sz w:val="18"/>
                <w:szCs w:val="18"/>
              </w:rPr>
            </w:pPr>
            <w:r>
              <w:rPr>
                <w:rFonts w:ascii="Times New Roman" w:hAnsi="Times New Roman" w:cs="Times New Roman"/>
                <w:sz w:val="18"/>
                <w:szCs w:val="18"/>
              </w:rPr>
              <w:t>В</w:t>
            </w:r>
            <w:r w:rsidRPr="008978D9">
              <w:rPr>
                <w:rFonts w:ascii="Times New Roman" w:hAnsi="Times New Roman" w:cs="Times New Roman"/>
                <w:sz w:val="18"/>
                <w:szCs w:val="18"/>
              </w:rPr>
              <w:t>сички отдели в ГД „СППРР“</w:t>
            </w:r>
          </w:p>
          <w:p w:rsidR="006228EB" w:rsidRPr="008978D9" w:rsidRDefault="006228EB" w:rsidP="00D35F73">
            <w:pPr>
              <w:rPr>
                <w:rFonts w:ascii="Times New Roman" w:hAnsi="Times New Roman" w:cs="Times New Roman"/>
                <w:sz w:val="18"/>
                <w:szCs w:val="18"/>
              </w:rPr>
            </w:pP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8978D9" w:rsidRDefault="006228EB" w:rsidP="00302D9F">
            <w:pPr>
              <w:rPr>
                <w:rFonts w:ascii="Times New Roman" w:hAnsi="Times New Roman" w:cs="Times New Roman"/>
                <w:sz w:val="18"/>
                <w:szCs w:val="18"/>
                <w:lang w:bidi="bg-BG"/>
              </w:rPr>
            </w:pPr>
            <w:r w:rsidRPr="008978D9">
              <w:rPr>
                <w:rFonts w:ascii="Times New Roman" w:hAnsi="Times New Roman" w:cs="Times New Roman"/>
                <w:sz w:val="18"/>
                <w:szCs w:val="18"/>
                <w:lang w:bidi="bg-BG"/>
              </w:rPr>
              <w:t xml:space="preserve">Обучения на бенефициентите по ОПРР- информационни дни по програмата, на  които се предоставя информация на потенциалните </w:t>
            </w:r>
            <w:r w:rsidRPr="008978D9">
              <w:rPr>
                <w:rFonts w:ascii="Times New Roman" w:hAnsi="Times New Roman" w:cs="Times New Roman"/>
                <w:sz w:val="18"/>
                <w:szCs w:val="18"/>
                <w:lang w:bidi="bg-BG"/>
              </w:rPr>
              <w:lastRenderedPageBreak/>
              <w:t xml:space="preserve">бенефициенти за понятието нередност и измама </w:t>
            </w:r>
          </w:p>
        </w:tc>
        <w:tc>
          <w:tcPr>
            <w:tcW w:w="3656" w:type="dxa"/>
            <w:gridSpan w:val="3"/>
          </w:tcPr>
          <w:p w:rsidR="006228EB" w:rsidRPr="008978D9" w:rsidRDefault="006228EB" w:rsidP="00D35F73">
            <w:pPr>
              <w:pStyle w:val="20"/>
              <w:shd w:val="clear" w:color="auto" w:fill="auto"/>
              <w:spacing w:before="0" w:line="240" w:lineRule="exact"/>
              <w:jc w:val="center"/>
              <w:rPr>
                <w:sz w:val="18"/>
                <w:szCs w:val="18"/>
              </w:rPr>
            </w:pPr>
            <w:r w:rsidRPr="008978D9">
              <w:rPr>
                <w:sz w:val="18"/>
                <w:szCs w:val="18"/>
              </w:rPr>
              <w:lastRenderedPageBreak/>
              <w:t xml:space="preserve">Текущо - при организиране на информационни дни за бенефициентите </w:t>
            </w:r>
          </w:p>
        </w:tc>
        <w:tc>
          <w:tcPr>
            <w:tcW w:w="3260" w:type="dxa"/>
            <w:gridSpan w:val="3"/>
          </w:tcPr>
          <w:p w:rsidR="006228EB" w:rsidRPr="008978D9" w:rsidRDefault="006228EB" w:rsidP="00D35F73">
            <w:pPr>
              <w:rPr>
                <w:rFonts w:ascii="Times New Roman" w:hAnsi="Times New Roman" w:cs="Times New Roman"/>
                <w:sz w:val="18"/>
                <w:szCs w:val="18"/>
              </w:rPr>
            </w:pPr>
            <w:r w:rsidRPr="008978D9">
              <w:rPr>
                <w:rFonts w:ascii="Times New Roman" w:hAnsi="Times New Roman" w:cs="Times New Roman"/>
                <w:sz w:val="18"/>
                <w:szCs w:val="18"/>
              </w:rPr>
              <w:t>Сектор „Договаряне“ и отдел „Оценка, информация и публичност“ към ГД „СППРР“</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8978D9" w:rsidRDefault="006228EB" w:rsidP="00302D9F">
            <w:pPr>
              <w:rPr>
                <w:rFonts w:ascii="Times New Roman" w:hAnsi="Times New Roman" w:cs="Times New Roman"/>
                <w:sz w:val="18"/>
                <w:szCs w:val="18"/>
                <w:lang w:bidi="bg-BG"/>
              </w:rPr>
            </w:pPr>
            <w:r w:rsidRPr="008978D9">
              <w:rPr>
                <w:rFonts w:ascii="Times New Roman" w:hAnsi="Times New Roman" w:cs="Times New Roman"/>
                <w:sz w:val="18"/>
                <w:szCs w:val="18"/>
                <w:lang w:bidi="bg-BG"/>
              </w:rPr>
              <w:lastRenderedPageBreak/>
              <w:t>Регулярно публикуване на информация за практиката на УО на ОПРР по отношение на установените нередности</w:t>
            </w:r>
          </w:p>
        </w:tc>
        <w:tc>
          <w:tcPr>
            <w:tcW w:w="3656" w:type="dxa"/>
            <w:gridSpan w:val="3"/>
          </w:tcPr>
          <w:p w:rsidR="006228EB" w:rsidRPr="008978D9" w:rsidRDefault="00BA6E0C" w:rsidP="00D35F73">
            <w:pPr>
              <w:pStyle w:val="20"/>
              <w:shd w:val="clear" w:color="auto" w:fill="auto"/>
              <w:spacing w:before="0" w:line="240" w:lineRule="exact"/>
              <w:jc w:val="center"/>
              <w:rPr>
                <w:sz w:val="18"/>
                <w:szCs w:val="18"/>
              </w:rPr>
            </w:pPr>
            <w:r>
              <w:rPr>
                <w:sz w:val="18"/>
                <w:szCs w:val="18"/>
              </w:rPr>
              <w:t>Т</w:t>
            </w:r>
            <w:r w:rsidR="006228EB" w:rsidRPr="008978D9">
              <w:rPr>
                <w:sz w:val="18"/>
                <w:szCs w:val="18"/>
              </w:rPr>
              <w:t>екущо</w:t>
            </w:r>
          </w:p>
        </w:tc>
        <w:tc>
          <w:tcPr>
            <w:tcW w:w="3260" w:type="dxa"/>
            <w:gridSpan w:val="3"/>
          </w:tcPr>
          <w:p w:rsidR="006228EB" w:rsidRPr="008978D9" w:rsidRDefault="006228EB" w:rsidP="00302D9F">
            <w:pPr>
              <w:rPr>
                <w:rFonts w:ascii="Times New Roman" w:hAnsi="Times New Roman" w:cs="Times New Roman"/>
                <w:sz w:val="18"/>
                <w:szCs w:val="18"/>
              </w:rPr>
            </w:pPr>
            <w:r w:rsidRPr="008978D9">
              <w:rPr>
                <w:rFonts w:ascii="Times New Roman" w:hAnsi="Times New Roman" w:cs="Times New Roman"/>
                <w:sz w:val="18"/>
                <w:szCs w:val="18"/>
              </w:rPr>
              <w:t>Началник на отдел „Контрол на обществените поръчки и нередности“ (КОПН) и на отдел „Оценка, информация и публичност“ (ОИП) към ГД „СППРР“</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8978D9" w:rsidRDefault="006228EB" w:rsidP="00D35F73">
            <w:pPr>
              <w:rPr>
                <w:rFonts w:ascii="Times New Roman" w:hAnsi="Times New Roman" w:cs="Times New Roman"/>
                <w:sz w:val="18"/>
                <w:szCs w:val="18"/>
                <w:lang w:bidi="bg-BG"/>
              </w:rPr>
            </w:pPr>
            <w:r w:rsidRPr="008978D9">
              <w:rPr>
                <w:rFonts w:ascii="Times New Roman" w:hAnsi="Times New Roman" w:cs="Times New Roman"/>
                <w:sz w:val="18"/>
                <w:szCs w:val="18"/>
                <w:lang w:bidi="bg-BG"/>
              </w:rPr>
              <w:t>Публикуване на указания към бенефициентите за най-често допусканите нарушения при процедури по възлагане на обществени поръчки</w:t>
            </w:r>
          </w:p>
        </w:tc>
        <w:tc>
          <w:tcPr>
            <w:tcW w:w="3656" w:type="dxa"/>
            <w:gridSpan w:val="3"/>
          </w:tcPr>
          <w:p w:rsidR="006228EB" w:rsidRPr="008978D9" w:rsidRDefault="00BA6E0C" w:rsidP="00D35F73">
            <w:pPr>
              <w:pStyle w:val="20"/>
              <w:shd w:val="clear" w:color="auto" w:fill="auto"/>
              <w:spacing w:before="0" w:line="240" w:lineRule="exact"/>
              <w:jc w:val="center"/>
              <w:rPr>
                <w:sz w:val="18"/>
                <w:szCs w:val="18"/>
              </w:rPr>
            </w:pPr>
            <w:r>
              <w:rPr>
                <w:sz w:val="18"/>
                <w:szCs w:val="18"/>
              </w:rPr>
              <w:t>Т</w:t>
            </w:r>
            <w:r w:rsidR="006228EB" w:rsidRPr="008978D9">
              <w:rPr>
                <w:sz w:val="18"/>
                <w:szCs w:val="18"/>
              </w:rPr>
              <w:t>екущо</w:t>
            </w:r>
          </w:p>
        </w:tc>
        <w:tc>
          <w:tcPr>
            <w:tcW w:w="3260" w:type="dxa"/>
            <w:gridSpan w:val="3"/>
          </w:tcPr>
          <w:p w:rsidR="006228EB" w:rsidRPr="008978D9" w:rsidRDefault="006228EB" w:rsidP="00D35F73">
            <w:pPr>
              <w:rPr>
                <w:rFonts w:ascii="Times New Roman" w:hAnsi="Times New Roman" w:cs="Times New Roman"/>
                <w:sz w:val="18"/>
                <w:szCs w:val="18"/>
              </w:rPr>
            </w:pPr>
            <w:r w:rsidRPr="008978D9">
              <w:rPr>
                <w:rFonts w:ascii="Times New Roman" w:hAnsi="Times New Roman" w:cs="Times New Roman"/>
                <w:sz w:val="18"/>
                <w:szCs w:val="18"/>
              </w:rPr>
              <w:t>Началник на отдел „КОПН“ и на отдел „ОИП“ към ГД „СППРР“</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1A55D0" w:rsidRDefault="006228EB" w:rsidP="008978D9">
            <w:pPr>
              <w:rPr>
                <w:rFonts w:ascii="Times New Roman" w:hAnsi="Times New Roman" w:cs="Times New Roman"/>
                <w:sz w:val="18"/>
                <w:szCs w:val="18"/>
              </w:rPr>
            </w:pPr>
            <w:r w:rsidRPr="003455FE">
              <w:rPr>
                <w:rFonts w:ascii="Times New Roman" w:hAnsi="Times New Roman" w:cs="Times New Roman"/>
                <w:sz w:val="18"/>
                <w:szCs w:val="18"/>
              </w:rPr>
              <w:t>Разработването от АГКК на проекти на нормативни актове да се извършва  с участието на представители на браншовите организации, професи</w:t>
            </w:r>
            <w:r>
              <w:rPr>
                <w:rFonts w:ascii="Times New Roman" w:hAnsi="Times New Roman" w:cs="Times New Roman"/>
                <w:sz w:val="18"/>
                <w:szCs w:val="18"/>
              </w:rPr>
              <w:t>оналните организации, заинтересо</w:t>
            </w:r>
            <w:r w:rsidRPr="003455FE">
              <w:rPr>
                <w:rFonts w:ascii="Times New Roman" w:hAnsi="Times New Roman" w:cs="Times New Roman"/>
                <w:sz w:val="18"/>
                <w:szCs w:val="18"/>
              </w:rPr>
              <w:t>ваните ведомства и</w:t>
            </w:r>
            <w:r>
              <w:rPr>
                <w:rFonts w:ascii="Times New Roman" w:hAnsi="Times New Roman" w:cs="Times New Roman"/>
                <w:sz w:val="18"/>
                <w:szCs w:val="18"/>
              </w:rPr>
              <w:t xml:space="preserve"> </w:t>
            </w:r>
            <w:r w:rsidRPr="003455FE">
              <w:rPr>
                <w:rFonts w:ascii="Times New Roman" w:hAnsi="Times New Roman" w:cs="Times New Roman"/>
                <w:sz w:val="18"/>
                <w:szCs w:val="18"/>
              </w:rPr>
              <w:t>УАСГ</w:t>
            </w:r>
          </w:p>
        </w:tc>
        <w:tc>
          <w:tcPr>
            <w:tcW w:w="3656" w:type="dxa"/>
            <w:gridSpan w:val="3"/>
          </w:tcPr>
          <w:p w:rsidR="006228EB" w:rsidRPr="001A55D0" w:rsidRDefault="006228EB" w:rsidP="007E0B23">
            <w:pPr>
              <w:pStyle w:val="20"/>
              <w:shd w:val="clear" w:color="auto" w:fill="auto"/>
              <w:spacing w:before="0" w:line="240" w:lineRule="exact"/>
              <w:jc w:val="center"/>
              <w:rPr>
                <w:sz w:val="18"/>
                <w:szCs w:val="18"/>
              </w:rPr>
            </w:pPr>
            <w:r w:rsidRPr="008978D9">
              <w:rPr>
                <w:sz w:val="18"/>
                <w:szCs w:val="18"/>
              </w:rPr>
              <w:t>01.</w:t>
            </w:r>
            <w:proofErr w:type="spellStart"/>
            <w:r w:rsidRPr="008978D9">
              <w:rPr>
                <w:sz w:val="18"/>
                <w:szCs w:val="18"/>
              </w:rPr>
              <w:t>01</w:t>
            </w:r>
            <w:proofErr w:type="spellEnd"/>
            <w:r w:rsidRPr="008978D9">
              <w:rPr>
                <w:sz w:val="18"/>
                <w:szCs w:val="18"/>
              </w:rPr>
              <w:t>.2019-31.12.2019 г.</w:t>
            </w:r>
          </w:p>
        </w:tc>
        <w:tc>
          <w:tcPr>
            <w:tcW w:w="3260" w:type="dxa"/>
            <w:gridSpan w:val="3"/>
          </w:tcPr>
          <w:p w:rsidR="006228EB" w:rsidRPr="008978D9" w:rsidRDefault="006228EB" w:rsidP="008978D9">
            <w:pPr>
              <w:rPr>
                <w:rFonts w:ascii="Times New Roman" w:hAnsi="Times New Roman" w:cs="Times New Roman"/>
                <w:sz w:val="18"/>
                <w:szCs w:val="18"/>
              </w:rPr>
            </w:pPr>
            <w:r w:rsidRPr="008978D9">
              <w:rPr>
                <w:rFonts w:ascii="Times New Roman" w:hAnsi="Times New Roman" w:cs="Times New Roman"/>
                <w:sz w:val="18"/>
                <w:szCs w:val="18"/>
              </w:rPr>
              <w:t>Изпълнителен директор на АГКК;</w:t>
            </w:r>
          </w:p>
          <w:p w:rsidR="006228EB" w:rsidRPr="001A55D0" w:rsidRDefault="006228EB" w:rsidP="008978D9">
            <w:pPr>
              <w:rPr>
                <w:rFonts w:ascii="Times New Roman" w:hAnsi="Times New Roman" w:cs="Times New Roman"/>
                <w:sz w:val="18"/>
                <w:szCs w:val="18"/>
              </w:rPr>
            </w:pPr>
            <w:r w:rsidRPr="008978D9">
              <w:rPr>
                <w:rFonts w:ascii="Times New Roman" w:hAnsi="Times New Roman" w:cs="Times New Roman"/>
                <w:sz w:val="18"/>
                <w:szCs w:val="18"/>
              </w:rPr>
              <w:t xml:space="preserve">Директор на дирекция </w:t>
            </w:r>
            <w:r>
              <w:rPr>
                <w:rFonts w:ascii="Times New Roman" w:hAnsi="Times New Roman" w:cs="Times New Roman"/>
                <w:sz w:val="18"/>
                <w:szCs w:val="18"/>
              </w:rPr>
              <w:t>„</w:t>
            </w:r>
            <w:r w:rsidRPr="008978D9">
              <w:rPr>
                <w:rFonts w:ascii="Times New Roman" w:hAnsi="Times New Roman" w:cs="Times New Roman"/>
                <w:sz w:val="18"/>
                <w:szCs w:val="18"/>
              </w:rPr>
              <w:t>АПФО</w:t>
            </w:r>
            <w:r>
              <w:rPr>
                <w:rFonts w:ascii="Times New Roman" w:hAnsi="Times New Roman" w:cs="Times New Roman"/>
                <w:sz w:val="18"/>
                <w:szCs w:val="18"/>
              </w:rPr>
              <w:t>“</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1A55D0" w:rsidRDefault="006228EB" w:rsidP="004C432C">
            <w:pPr>
              <w:rPr>
                <w:rFonts w:ascii="Times New Roman" w:hAnsi="Times New Roman" w:cs="Times New Roman"/>
                <w:sz w:val="18"/>
                <w:szCs w:val="18"/>
              </w:rPr>
            </w:pPr>
            <w:r w:rsidRPr="004C432C">
              <w:rPr>
                <w:rFonts w:ascii="Times New Roman" w:hAnsi="Times New Roman" w:cs="Times New Roman"/>
                <w:sz w:val="18"/>
                <w:szCs w:val="18"/>
              </w:rPr>
              <w:t>Осъществяване на публичн</w:t>
            </w:r>
            <w:r>
              <w:rPr>
                <w:rFonts w:ascii="Times New Roman" w:hAnsi="Times New Roman" w:cs="Times New Roman"/>
                <w:sz w:val="18"/>
                <w:szCs w:val="18"/>
              </w:rPr>
              <w:t>и</w:t>
            </w:r>
            <w:r w:rsidRPr="004C432C">
              <w:rPr>
                <w:rFonts w:ascii="Times New Roman" w:hAnsi="Times New Roman" w:cs="Times New Roman"/>
                <w:sz w:val="18"/>
                <w:szCs w:val="18"/>
              </w:rPr>
              <w:t xml:space="preserve"> </w:t>
            </w:r>
            <w:r>
              <w:rPr>
                <w:rFonts w:ascii="Times New Roman" w:hAnsi="Times New Roman" w:cs="Times New Roman"/>
                <w:sz w:val="18"/>
                <w:szCs w:val="18"/>
              </w:rPr>
              <w:t>информационни кампании</w:t>
            </w:r>
            <w:r w:rsidRPr="004C432C">
              <w:rPr>
                <w:rFonts w:ascii="Times New Roman" w:hAnsi="Times New Roman" w:cs="Times New Roman"/>
                <w:sz w:val="18"/>
                <w:szCs w:val="18"/>
              </w:rPr>
              <w:t xml:space="preserve"> за разясняване на </w:t>
            </w:r>
            <w:r>
              <w:rPr>
                <w:rFonts w:ascii="Times New Roman" w:hAnsi="Times New Roman" w:cs="Times New Roman"/>
                <w:sz w:val="18"/>
                <w:szCs w:val="18"/>
              </w:rPr>
              <w:t>дейността на</w:t>
            </w:r>
            <w:r w:rsidRPr="004C432C">
              <w:rPr>
                <w:rFonts w:ascii="Times New Roman" w:hAnsi="Times New Roman" w:cs="Times New Roman"/>
                <w:sz w:val="18"/>
                <w:szCs w:val="18"/>
              </w:rPr>
              <w:t xml:space="preserve"> АГКК</w:t>
            </w:r>
            <w:r>
              <w:rPr>
                <w:rFonts w:ascii="Times New Roman" w:hAnsi="Times New Roman" w:cs="Times New Roman"/>
                <w:sz w:val="18"/>
                <w:szCs w:val="18"/>
              </w:rPr>
              <w:t xml:space="preserve"> и услугите, предоставяни от нея</w:t>
            </w:r>
          </w:p>
        </w:tc>
        <w:tc>
          <w:tcPr>
            <w:tcW w:w="3656" w:type="dxa"/>
            <w:gridSpan w:val="3"/>
          </w:tcPr>
          <w:p w:rsidR="006228EB" w:rsidRPr="001A55D0" w:rsidRDefault="006228EB" w:rsidP="007E0B23">
            <w:pPr>
              <w:pStyle w:val="20"/>
              <w:shd w:val="clear" w:color="auto" w:fill="auto"/>
              <w:spacing w:before="0" w:line="240" w:lineRule="exact"/>
              <w:jc w:val="center"/>
              <w:rPr>
                <w:sz w:val="18"/>
                <w:szCs w:val="18"/>
              </w:rPr>
            </w:pPr>
            <w:r>
              <w:rPr>
                <w:sz w:val="18"/>
                <w:szCs w:val="18"/>
              </w:rPr>
              <w:t>Постоянен</w:t>
            </w:r>
          </w:p>
        </w:tc>
        <w:tc>
          <w:tcPr>
            <w:tcW w:w="3260" w:type="dxa"/>
            <w:gridSpan w:val="3"/>
          </w:tcPr>
          <w:p w:rsidR="006228EB" w:rsidRDefault="006228EB" w:rsidP="007E0B23">
            <w:pPr>
              <w:rPr>
                <w:rFonts w:ascii="Times New Roman" w:hAnsi="Times New Roman" w:cs="Times New Roman"/>
                <w:sz w:val="18"/>
                <w:szCs w:val="18"/>
              </w:rPr>
            </w:pPr>
            <w:r w:rsidRPr="008978D9">
              <w:rPr>
                <w:rFonts w:ascii="Times New Roman" w:hAnsi="Times New Roman" w:cs="Times New Roman"/>
                <w:sz w:val="18"/>
                <w:szCs w:val="18"/>
              </w:rPr>
              <w:t>Изпълнителен директор на АГКК</w:t>
            </w:r>
            <w:r>
              <w:rPr>
                <w:rFonts w:ascii="Times New Roman" w:hAnsi="Times New Roman" w:cs="Times New Roman"/>
                <w:sz w:val="18"/>
                <w:szCs w:val="18"/>
              </w:rPr>
              <w:t>;</w:t>
            </w:r>
          </w:p>
          <w:p w:rsidR="006228EB" w:rsidRPr="001A55D0" w:rsidRDefault="006228EB" w:rsidP="007E0B23">
            <w:pPr>
              <w:rPr>
                <w:rFonts w:ascii="Times New Roman" w:hAnsi="Times New Roman" w:cs="Times New Roman"/>
                <w:sz w:val="18"/>
                <w:szCs w:val="18"/>
              </w:rPr>
            </w:pPr>
            <w:r>
              <w:rPr>
                <w:rFonts w:ascii="Times New Roman" w:hAnsi="Times New Roman" w:cs="Times New Roman"/>
                <w:sz w:val="18"/>
                <w:szCs w:val="18"/>
              </w:rPr>
              <w:t>Началници на СГКК</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1A55D0" w:rsidRDefault="006228EB" w:rsidP="00D35F73">
            <w:pPr>
              <w:rPr>
                <w:rFonts w:ascii="Times New Roman" w:hAnsi="Times New Roman" w:cs="Times New Roman"/>
                <w:sz w:val="18"/>
                <w:szCs w:val="18"/>
              </w:rPr>
            </w:pPr>
            <w:r w:rsidRPr="001A55D0">
              <w:rPr>
                <w:rFonts w:ascii="Times New Roman" w:hAnsi="Times New Roman" w:cs="Times New Roman"/>
                <w:sz w:val="18"/>
                <w:szCs w:val="18"/>
                <w:lang w:bidi="bg-BG"/>
              </w:rPr>
              <w:t xml:space="preserve">Поддържане на интернет страницата на </w:t>
            </w:r>
            <w:r>
              <w:rPr>
                <w:rFonts w:ascii="Times New Roman" w:hAnsi="Times New Roman" w:cs="Times New Roman"/>
                <w:sz w:val="18"/>
                <w:szCs w:val="18"/>
                <w:lang w:bidi="bg-BG"/>
              </w:rPr>
              <w:t xml:space="preserve">Дирекцията за национален строителен контрол на </w:t>
            </w:r>
            <w:r w:rsidRPr="001A55D0">
              <w:rPr>
                <w:rFonts w:ascii="Times New Roman" w:hAnsi="Times New Roman" w:cs="Times New Roman"/>
                <w:sz w:val="18"/>
                <w:szCs w:val="18"/>
                <w:lang w:bidi="bg-BG"/>
              </w:rPr>
              <w:t xml:space="preserve">актуален публичен регистър на лицата, извършващи дейността консултант съгл. чл.167, ал.2 ЗУТ/2003, заедно със списък </w:t>
            </w:r>
            <w:r w:rsidRPr="001A55D0">
              <w:rPr>
                <w:rFonts w:ascii="Times New Roman" w:hAnsi="Times New Roman" w:cs="Times New Roman"/>
                <w:sz w:val="18"/>
                <w:szCs w:val="18"/>
              </w:rPr>
              <w:t xml:space="preserve">на екипа от правоспособните физически лица </w:t>
            </w:r>
            <w:r w:rsidRPr="001A55D0">
              <w:rPr>
                <w:rFonts w:ascii="Times New Roman" w:hAnsi="Times New Roman" w:cs="Times New Roman"/>
                <w:b/>
                <w:i/>
                <w:sz w:val="18"/>
                <w:szCs w:val="18"/>
              </w:rPr>
              <w:fldChar w:fldCharType="begin"/>
            </w:r>
            <w:r w:rsidRPr="001A55D0">
              <w:rPr>
                <w:rFonts w:ascii="Times New Roman" w:hAnsi="Times New Roman" w:cs="Times New Roman"/>
                <w:sz w:val="18"/>
                <w:szCs w:val="18"/>
              </w:rPr>
              <w:instrText xml:space="preserve"> MERGEFIELD дата_на_издаване </w:instrText>
            </w:r>
            <w:r w:rsidRPr="001A55D0">
              <w:rPr>
                <w:rFonts w:ascii="Times New Roman" w:hAnsi="Times New Roman" w:cs="Times New Roman"/>
                <w:sz w:val="18"/>
                <w:szCs w:val="18"/>
              </w:rPr>
              <w:fldChar w:fldCharType="end"/>
            </w:r>
            <w:r w:rsidRPr="001A55D0">
              <w:rPr>
                <w:rFonts w:ascii="Times New Roman" w:hAnsi="Times New Roman" w:cs="Times New Roman"/>
                <w:sz w:val="18"/>
                <w:szCs w:val="18"/>
              </w:rPr>
              <w:t xml:space="preserve">от различните специалности, назначени по трудов или граждански договор, неразделна част от удостоверението </w:t>
            </w:r>
            <w:r w:rsidRPr="001A55D0">
              <w:rPr>
                <w:rFonts w:ascii="Times New Roman" w:hAnsi="Times New Roman" w:cs="Times New Roman"/>
                <w:b/>
                <w:i/>
                <w:sz w:val="18"/>
                <w:szCs w:val="18"/>
              </w:rPr>
              <w:fldChar w:fldCharType="begin"/>
            </w:r>
            <w:r w:rsidRPr="001A55D0">
              <w:rPr>
                <w:rFonts w:ascii="Times New Roman" w:hAnsi="Times New Roman" w:cs="Times New Roman"/>
                <w:sz w:val="18"/>
                <w:szCs w:val="18"/>
              </w:rPr>
              <w:instrText xml:space="preserve"> MERGEFIELD дата_на_издаване </w:instrText>
            </w:r>
            <w:r w:rsidRPr="001A55D0">
              <w:rPr>
                <w:rFonts w:ascii="Times New Roman" w:hAnsi="Times New Roman" w:cs="Times New Roman"/>
                <w:sz w:val="18"/>
                <w:szCs w:val="18"/>
              </w:rPr>
              <w:fldChar w:fldCharType="end"/>
            </w:r>
            <w:r w:rsidRPr="001A55D0">
              <w:rPr>
                <w:rFonts w:ascii="Times New Roman" w:hAnsi="Times New Roman" w:cs="Times New Roman"/>
                <w:sz w:val="18"/>
                <w:szCs w:val="18"/>
              </w:rPr>
              <w:t>за упражняване дейностите оценка на съответствието на инвестиционните проекти и/или у</w:t>
            </w:r>
            <w:r>
              <w:rPr>
                <w:rFonts w:ascii="Times New Roman" w:hAnsi="Times New Roman" w:cs="Times New Roman"/>
                <w:sz w:val="18"/>
                <w:szCs w:val="18"/>
              </w:rPr>
              <w:t>пражняване на строителен надзор</w:t>
            </w:r>
          </w:p>
        </w:tc>
        <w:tc>
          <w:tcPr>
            <w:tcW w:w="3656" w:type="dxa"/>
            <w:gridSpan w:val="3"/>
          </w:tcPr>
          <w:p w:rsidR="006228EB" w:rsidRPr="001A55D0" w:rsidRDefault="006228EB" w:rsidP="00D35F73">
            <w:pPr>
              <w:pStyle w:val="20"/>
              <w:shd w:val="clear" w:color="auto" w:fill="auto"/>
              <w:spacing w:before="0" w:line="240" w:lineRule="exact"/>
              <w:jc w:val="center"/>
              <w:rPr>
                <w:sz w:val="18"/>
                <w:szCs w:val="18"/>
              </w:rPr>
            </w:pPr>
            <w:r w:rsidRPr="001A55D0">
              <w:rPr>
                <w:sz w:val="18"/>
                <w:szCs w:val="18"/>
              </w:rPr>
              <w:t>Постоянен</w:t>
            </w:r>
          </w:p>
        </w:tc>
        <w:tc>
          <w:tcPr>
            <w:tcW w:w="3260" w:type="dxa"/>
            <w:gridSpan w:val="3"/>
          </w:tcPr>
          <w:p w:rsidR="006228EB" w:rsidRDefault="006228EB" w:rsidP="00D35F73">
            <w:pPr>
              <w:rPr>
                <w:rFonts w:ascii="Times New Roman" w:hAnsi="Times New Roman" w:cs="Times New Roman"/>
                <w:sz w:val="18"/>
                <w:szCs w:val="18"/>
              </w:rPr>
            </w:pPr>
            <w:r>
              <w:rPr>
                <w:rFonts w:ascii="Times New Roman" w:hAnsi="Times New Roman" w:cs="Times New Roman"/>
                <w:sz w:val="18"/>
                <w:szCs w:val="18"/>
              </w:rPr>
              <w:t xml:space="preserve">Началник на </w:t>
            </w:r>
            <w:r w:rsidRPr="00D47036">
              <w:rPr>
                <w:rFonts w:ascii="Times New Roman" w:hAnsi="Times New Roman" w:cs="Times New Roman"/>
                <w:sz w:val="18"/>
                <w:szCs w:val="18"/>
              </w:rPr>
              <w:t xml:space="preserve">Дирекция за национален строителен контрол </w:t>
            </w:r>
            <w:r>
              <w:rPr>
                <w:rFonts w:ascii="Times New Roman" w:hAnsi="Times New Roman" w:cs="Times New Roman"/>
                <w:sz w:val="18"/>
                <w:szCs w:val="18"/>
              </w:rPr>
              <w:t>(ДНСК);</w:t>
            </w:r>
          </w:p>
          <w:p w:rsidR="006228EB" w:rsidRDefault="006228EB" w:rsidP="00D35F73">
            <w:pPr>
              <w:rPr>
                <w:rFonts w:ascii="Times New Roman" w:hAnsi="Times New Roman" w:cs="Times New Roman"/>
                <w:sz w:val="18"/>
                <w:szCs w:val="18"/>
              </w:rPr>
            </w:pPr>
            <w:r>
              <w:rPr>
                <w:rFonts w:ascii="Times New Roman" w:hAnsi="Times New Roman" w:cs="Times New Roman"/>
                <w:sz w:val="18"/>
                <w:szCs w:val="18"/>
              </w:rPr>
              <w:t xml:space="preserve">Директор на </w:t>
            </w:r>
            <w:r w:rsidRPr="001A55D0">
              <w:rPr>
                <w:rFonts w:ascii="Times New Roman" w:hAnsi="Times New Roman" w:cs="Times New Roman"/>
                <w:sz w:val="18"/>
                <w:szCs w:val="18"/>
              </w:rPr>
              <w:t xml:space="preserve">дирекция </w:t>
            </w:r>
            <w:r>
              <w:rPr>
                <w:rFonts w:ascii="Times New Roman" w:hAnsi="Times New Roman" w:cs="Times New Roman"/>
                <w:sz w:val="18"/>
                <w:szCs w:val="18"/>
              </w:rPr>
              <w:t>„Оперативна дейност и контрол“ (</w:t>
            </w:r>
            <w:r w:rsidRPr="001A55D0">
              <w:rPr>
                <w:rFonts w:ascii="Times New Roman" w:hAnsi="Times New Roman" w:cs="Times New Roman"/>
                <w:sz w:val="18"/>
                <w:szCs w:val="18"/>
              </w:rPr>
              <w:t>ОДК</w:t>
            </w:r>
            <w:r>
              <w:rPr>
                <w:rFonts w:ascii="Times New Roman" w:hAnsi="Times New Roman" w:cs="Times New Roman"/>
                <w:sz w:val="18"/>
                <w:szCs w:val="18"/>
              </w:rPr>
              <w:t>)</w:t>
            </w:r>
          </w:p>
          <w:p w:rsidR="006228EB" w:rsidRPr="001A55D0" w:rsidRDefault="006228EB" w:rsidP="00D35F73">
            <w:pPr>
              <w:rPr>
                <w:rFonts w:ascii="Times New Roman" w:hAnsi="Times New Roman" w:cs="Times New Roman"/>
                <w:sz w:val="18"/>
                <w:szCs w:val="18"/>
              </w:rPr>
            </w:pPr>
            <w:r w:rsidRPr="001A55D0">
              <w:rPr>
                <w:rFonts w:ascii="Times New Roman" w:hAnsi="Times New Roman" w:cs="Times New Roman"/>
                <w:sz w:val="18"/>
                <w:szCs w:val="18"/>
              </w:rPr>
              <w:t xml:space="preserve">Началник отдел </w:t>
            </w:r>
            <w:r>
              <w:rPr>
                <w:rFonts w:ascii="Times New Roman" w:hAnsi="Times New Roman" w:cs="Times New Roman"/>
                <w:sz w:val="18"/>
                <w:szCs w:val="18"/>
              </w:rPr>
              <w:t>„Специализирано обслужване, регистър консултанти“ (</w:t>
            </w:r>
            <w:r w:rsidRPr="001A55D0">
              <w:rPr>
                <w:rFonts w:ascii="Times New Roman" w:hAnsi="Times New Roman" w:cs="Times New Roman"/>
                <w:sz w:val="18"/>
                <w:szCs w:val="18"/>
              </w:rPr>
              <w:t>СОРК</w:t>
            </w:r>
            <w:r>
              <w:rPr>
                <w:rFonts w:ascii="Times New Roman" w:hAnsi="Times New Roman" w:cs="Times New Roman"/>
                <w:sz w:val="18"/>
                <w:szCs w:val="18"/>
              </w:rPr>
              <w:t>)</w:t>
            </w:r>
            <w:r w:rsidRPr="001A55D0">
              <w:rPr>
                <w:rFonts w:ascii="Times New Roman" w:hAnsi="Times New Roman" w:cs="Times New Roman"/>
                <w:sz w:val="18"/>
                <w:szCs w:val="18"/>
              </w:rPr>
              <w:t xml:space="preserve"> </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9215FC" w:rsidRDefault="006228EB" w:rsidP="00D35F73">
            <w:pPr>
              <w:rPr>
                <w:rFonts w:ascii="Times New Roman" w:hAnsi="Times New Roman" w:cs="Times New Roman"/>
                <w:sz w:val="18"/>
                <w:szCs w:val="18"/>
                <w:lang w:bidi="bg-BG"/>
              </w:rPr>
            </w:pPr>
            <w:r w:rsidRPr="009215FC">
              <w:rPr>
                <w:rFonts w:ascii="Times New Roman" w:hAnsi="Times New Roman" w:cs="Times New Roman"/>
                <w:sz w:val="18"/>
                <w:szCs w:val="18"/>
                <w:lang w:bidi="bg-BG"/>
              </w:rPr>
              <w:t>Поддържане на интернет страницата на ДНСК</w:t>
            </w:r>
            <w:r>
              <w:rPr>
                <w:rFonts w:ascii="Times New Roman" w:hAnsi="Times New Roman" w:cs="Times New Roman"/>
                <w:sz w:val="18"/>
                <w:szCs w:val="18"/>
                <w:lang w:bidi="bg-BG"/>
              </w:rPr>
              <w:t xml:space="preserve"> на </w:t>
            </w:r>
            <w:r w:rsidRPr="009215FC">
              <w:rPr>
                <w:rFonts w:ascii="Times New Roman" w:hAnsi="Times New Roman" w:cs="Times New Roman"/>
                <w:sz w:val="18"/>
                <w:szCs w:val="18"/>
                <w:lang w:bidi="bg-BG"/>
              </w:rPr>
              <w:t xml:space="preserve"> актуален публичен регистър на издадените от ДНСК разрешения за ползване на строежи от</w:t>
            </w:r>
            <w:r>
              <w:rPr>
                <w:rFonts w:ascii="Times New Roman" w:hAnsi="Times New Roman" w:cs="Times New Roman"/>
                <w:sz w:val="18"/>
                <w:szCs w:val="18"/>
                <w:lang w:bidi="bg-BG"/>
              </w:rPr>
              <w:t xml:space="preserve"> първа, втора и трета категория</w:t>
            </w:r>
          </w:p>
        </w:tc>
        <w:tc>
          <w:tcPr>
            <w:tcW w:w="3656" w:type="dxa"/>
            <w:gridSpan w:val="3"/>
          </w:tcPr>
          <w:p w:rsidR="006228EB" w:rsidRDefault="006228EB" w:rsidP="00D35F73">
            <w:pPr>
              <w:pStyle w:val="20"/>
              <w:shd w:val="clear" w:color="auto" w:fill="auto"/>
              <w:spacing w:before="0" w:line="240" w:lineRule="exact"/>
              <w:jc w:val="center"/>
              <w:rPr>
                <w:sz w:val="18"/>
                <w:szCs w:val="18"/>
              </w:rPr>
            </w:pPr>
            <w:r>
              <w:rPr>
                <w:sz w:val="18"/>
                <w:szCs w:val="18"/>
              </w:rPr>
              <w:t>Постоянен</w:t>
            </w:r>
          </w:p>
          <w:p w:rsidR="006228EB" w:rsidRPr="009215FC" w:rsidRDefault="006228EB" w:rsidP="00D35F73">
            <w:pPr>
              <w:pStyle w:val="20"/>
              <w:shd w:val="clear" w:color="auto" w:fill="auto"/>
              <w:spacing w:before="0" w:line="240" w:lineRule="exact"/>
              <w:jc w:val="center"/>
              <w:rPr>
                <w:sz w:val="18"/>
                <w:szCs w:val="18"/>
              </w:rPr>
            </w:pPr>
            <w:r w:rsidRPr="009215FC">
              <w:rPr>
                <w:sz w:val="18"/>
                <w:szCs w:val="18"/>
              </w:rPr>
              <w:t>Ежемесечно актуализиране</w:t>
            </w:r>
          </w:p>
        </w:tc>
        <w:tc>
          <w:tcPr>
            <w:tcW w:w="3260" w:type="dxa"/>
            <w:gridSpan w:val="3"/>
          </w:tcPr>
          <w:p w:rsidR="006228EB" w:rsidRDefault="006228EB" w:rsidP="00D35F73">
            <w:pPr>
              <w:rPr>
                <w:rFonts w:ascii="Times New Roman" w:hAnsi="Times New Roman" w:cs="Times New Roman"/>
                <w:sz w:val="18"/>
                <w:szCs w:val="18"/>
              </w:rPr>
            </w:pPr>
            <w:r>
              <w:rPr>
                <w:rFonts w:ascii="Times New Roman" w:hAnsi="Times New Roman" w:cs="Times New Roman"/>
                <w:sz w:val="18"/>
                <w:szCs w:val="18"/>
              </w:rPr>
              <w:t>Началник на ДНСК;</w:t>
            </w:r>
          </w:p>
          <w:p w:rsidR="006228EB" w:rsidRDefault="006228EB" w:rsidP="00D35F73">
            <w:pPr>
              <w:rPr>
                <w:rFonts w:ascii="Times New Roman" w:hAnsi="Times New Roman" w:cs="Times New Roman"/>
                <w:sz w:val="18"/>
                <w:szCs w:val="18"/>
              </w:rPr>
            </w:pPr>
            <w:r>
              <w:rPr>
                <w:rFonts w:ascii="Times New Roman" w:hAnsi="Times New Roman" w:cs="Times New Roman"/>
                <w:sz w:val="18"/>
                <w:szCs w:val="18"/>
              </w:rPr>
              <w:t xml:space="preserve">Директор на </w:t>
            </w:r>
            <w:r w:rsidRPr="009215FC">
              <w:rPr>
                <w:rFonts w:ascii="Times New Roman" w:hAnsi="Times New Roman" w:cs="Times New Roman"/>
                <w:sz w:val="18"/>
                <w:szCs w:val="18"/>
              </w:rPr>
              <w:t xml:space="preserve">дирекция </w:t>
            </w:r>
            <w:r>
              <w:rPr>
                <w:rFonts w:ascii="Times New Roman" w:hAnsi="Times New Roman" w:cs="Times New Roman"/>
                <w:sz w:val="18"/>
                <w:szCs w:val="18"/>
              </w:rPr>
              <w:t>„Финансово, а</w:t>
            </w:r>
            <w:r w:rsidRPr="009215FC">
              <w:rPr>
                <w:rFonts w:ascii="Times New Roman" w:hAnsi="Times New Roman" w:cs="Times New Roman"/>
                <w:sz w:val="18"/>
                <w:szCs w:val="18"/>
              </w:rPr>
              <w:t>дминистративно</w:t>
            </w:r>
            <w:r>
              <w:rPr>
                <w:rFonts w:ascii="Times New Roman" w:hAnsi="Times New Roman" w:cs="Times New Roman"/>
                <w:sz w:val="18"/>
                <w:szCs w:val="18"/>
              </w:rPr>
              <w:t>-</w:t>
            </w:r>
            <w:r w:rsidRPr="009215FC">
              <w:rPr>
                <w:rFonts w:ascii="Times New Roman" w:hAnsi="Times New Roman" w:cs="Times New Roman"/>
                <w:sz w:val="18"/>
                <w:szCs w:val="18"/>
              </w:rPr>
              <w:t>правно</w:t>
            </w:r>
            <w:r>
              <w:rPr>
                <w:rFonts w:ascii="Times New Roman" w:hAnsi="Times New Roman" w:cs="Times New Roman"/>
                <w:sz w:val="18"/>
                <w:szCs w:val="18"/>
              </w:rPr>
              <w:t xml:space="preserve"> и техническо</w:t>
            </w:r>
            <w:r w:rsidRPr="009215FC">
              <w:rPr>
                <w:rFonts w:ascii="Times New Roman" w:hAnsi="Times New Roman" w:cs="Times New Roman"/>
                <w:sz w:val="18"/>
                <w:szCs w:val="18"/>
              </w:rPr>
              <w:t xml:space="preserve"> обслужване</w:t>
            </w:r>
            <w:r>
              <w:rPr>
                <w:rFonts w:ascii="Times New Roman" w:hAnsi="Times New Roman" w:cs="Times New Roman"/>
                <w:sz w:val="18"/>
                <w:szCs w:val="18"/>
              </w:rPr>
              <w:t>“ (</w:t>
            </w:r>
            <w:r w:rsidRPr="009215FC">
              <w:rPr>
                <w:rFonts w:ascii="Times New Roman" w:hAnsi="Times New Roman" w:cs="Times New Roman"/>
                <w:sz w:val="18"/>
                <w:szCs w:val="18"/>
              </w:rPr>
              <w:t>ФАПТО</w:t>
            </w:r>
            <w:r>
              <w:rPr>
                <w:rFonts w:ascii="Times New Roman" w:hAnsi="Times New Roman" w:cs="Times New Roman"/>
                <w:sz w:val="18"/>
                <w:szCs w:val="18"/>
              </w:rPr>
              <w:t>);</w:t>
            </w:r>
          </w:p>
          <w:p w:rsidR="006228EB" w:rsidRPr="009215FC" w:rsidRDefault="006228EB" w:rsidP="00D35F73">
            <w:pPr>
              <w:rPr>
                <w:rFonts w:ascii="Times New Roman" w:hAnsi="Times New Roman" w:cs="Times New Roman"/>
                <w:sz w:val="18"/>
                <w:szCs w:val="18"/>
              </w:rPr>
            </w:pPr>
            <w:r w:rsidRPr="009215FC">
              <w:rPr>
                <w:rFonts w:ascii="Times New Roman" w:hAnsi="Times New Roman" w:cs="Times New Roman"/>
                <w:sz w:val="18"/>
                <w:szCs w:val="18"/>
              </w:rPr>
              <w:t xml:space="preserve">Началник отдел </w:t>
            </w:r>
            <w:r>
              <w:rPr>
                <w:rFonts w:ascii="Times New Roman" w:hAnsi="Times New Roman" w:cs="Times New Roman"/>
                <w:sz w:val="18"/>
                <w:szCs w:val="18"/>
              </w:rPr>
              <w:t>„Административно- правно обслужване, координация и отчет“ (</w:t>
            </w:r>
            <w:r w:rsidRPr="009215FC">
              <w:rPr>
                <w:rFonts w:ascii="Times New Roman" w:hAnsi="Times New Roman" w:cs="Times New Roman"/>
                <w:sz w:val="18"/>
                <w:szCs w:val="18"/>
              </w:rPr>
              <w:t>АПОКО</w:t>
            </w:r>
            <w:r>
              <w:rPr>
                <w:rFonts w:ascii="Times New Roman" w:hAnsi="Times New Roman" w:cs="Times New Roman"/>
                <w:sz w:val="18"/>
                <w:szCs w:val="18"/>
              </w:rPr>
              <w:t>)</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4532" w:type="dxa"/>
            <w:gridSpan w:val="2"/>
          </w:tcPr>
          <w:p w:rsidR="006228EB" w:rsidRPr="009215FC" w:rsidRDefault="006228EB" w:rsidP="00D35F73">
            <w:pPr>
              <w:rPr>
                <w:rFonts w:ascii="Times New Roman" w:hAnsi="Times New Roman" w:cs="Times New Roman"/>
                <w:sz w:val="18"/>
                <w:szCs w:val="18"/>
              </w:rPr>
            </w:pPr>
            <w:r w:rsidRPr="009215FC">
              <w:rPr>
                <w:rFonts w:ascii="Times New Roman" w:hAnsi="Times New Roman" w:cs="Times New Roman"/>
                <w:sz w:val="18"/>
                <w:szCs w:val="18"/>
              </w:rPr>
              <w:t>Поддържане н</w:t>
            </w:r>
            <w:r w:rsidRPr="009215FC">
              <w:rPr>
                <w:rFonts w:ascii="Times New Roman" w:eastAsia="Times New Roman" w:hAnsi="Times New Roman" w:cs="Times New Roman"/>
                <w:sz w:val="18"/>
                <w:szCs w:val="18"/>
              </w:rPr>
              <w:t>а интернет страницата на ДНСК</w:t>
            </w:r>
            <w:r w:rsidRPr="009215FC">
              <w:rPr>
                <w:rFonts w:ascii="Times New Roman" w:hAnsi="Times New Roman" w:cs="Times New Roman"/>
                <w:sz w:val="18"/>
                <w:szCs w:val="18"/>
              </w:rPr>
              <w:t xml:space="preserve"> </w:t>
            </w:r>
            <w:r>
              <w:rPr>
                <w:rFonts w:ascii="Times New Roman" w:hAnsi="Times New Roman" w:cs="Times New Roman"/>
                <w:sz w:val="18"/>
                <w:szCs w:val="18"/>
              </w:rPr>
              <w:t xml:space="preserve">на </w:t>
            </w:r>
            <w:r w:rsidRPr="009215FC">
              <w:rPr>
                <w:rFonts w:ascii="Times New Roman" w:hAnsi="Times New Roman" w:cs="Times New Roman"/>
                <w:sz w:val="18"/>
                <w:szCs w:val="18"/>
              </w:rPr>
              <w:t xml:space="preserve">актуален публичен регистър на влезлите в сила заповеди за </w:t>
            </w:r>
            <w:r>
              <w:rPr>
                <w:rFonts w:ascii="Times New Roman" w:hAnsi="Times New Roman" w:cs="Times New Roman"/>
                <w:sz w:val="18"/>
                <w:szCs w:val="18"/>
              </w:rPr>
              <w:t>премахване на незаконни строежи</w:t>
            </w:r>
          </w:p>
        </w:tc>
        <w:tc>
          <w:tcPr>
            <w:tcW w:w="3656" w:type="dxa"/>
            <w:gridSpan w:val="3"/>
          </w:tcPr>
          <w:p w:rsidR="006228EB" w:rsidRDefault="006228EB" w:rsidP="00D35F73">
            <w:pPr>
              <w:pStyle w:val="20"/>
              <w:shd w:val="clear" w:color="auto" w:fill="auto"/>
              <w:spacing w:before="0" w:line="240" w:lineRule="exact"/>
              <w:jc w:val="center"/>
              <w:rPr>
                <w:sz w:val="18"/>
                <w:szCs w:val="18"/>
              </w:rPr>
            </w:pPr>
            <w:r>
              <w:rPr>
                <w:sz w:val="18"/>
                <w:szCs w:val="18"/>
              </w:rPr>
              <w:t>Постоянен</w:t>
            </w:r>
          </w:p>
          <w:p w:rsidR="006228EB" w:rsidRPr="009215FC" w:rsidRDefault="006228EB" w:rsidP="00D35F73">
            <w:pPr>
              <w:pStyle w:val="20"/>
              <w:shd w:val="clear" w:color="auto" w:fill="auto"/>
              <w:spacing w:before="0" w:line="240" w:lineRule="exact"/>
              <w:jc w:val="center"/>
              <w:rPr>
                <w:sz w:val="18"/>
                <w:szCs w:val="18"/>
                <w:lang w:val="en-US"/>
              </w:rPr>
            </w:pPr>
            <w:r w:rsidRPr="009215FC">
              <w:rPr>
                <w:sz w:val="18"/>
                <w:szCs w:val="18"/>
              </w:rPr>
              <w:t>Ежемесечно актуализиране</w:t>
            </w:r>
          </w:p>
        </w:tc>
        <w:tc>
          <w:tcPr>
            <w:tcW w:w="3260" w:type="dxa"/>
            <w:gridSpan w:val="3"/>
          </w:tcPr>
          <w:p w:rsidR="006228EB" w:rsidRPr="006A622C" w:rsidRDefault="006228EB" w:rsidP="00D35F73">
            <w:pPr>
              <w:rPr>
                <w:rFonts w:ascii="Times New Roman" w:hAnsi="Times New Roman" w:cs="Times New Roman"/>
                <w:sz w:val="18"/>
                <w:szCs w:val="18"/>
              </w:rPr>
            </w:pPr>
            <w:r w:rsidRPr="006A622C">
              <w:rPr>
                <w:rFonts w:ascii="Times New Roman" w:hAnsi="Times New Roman" w:cs="Times New Roman"/>
                <w:sz w:val="18"/>
                <w:szCs w:val="18"/>
              </w:rPr>
              <w:t>Началник на ДНСК;</w:t>
            </w:r>
          </w:p>
          <w:p w:rsidR="006228EB" w:rsidRPr="006A622C" w:rsidRDefault="006228EB" w:rsidP="00D35F73">
            <w:pPr>
              <w:rPr>
                <w:rFonts w:ascii="Times New Roman" w:hAnsi="Times New Roman" w:cs="Times New Roman"/>
                <w:sz w:val="18"/>
                <w:szCs w:val="18"/>
              </w:rPr>
            </w:pPr>
            <w:r w:rsidRPr="006A622C">
              <w:rPr>
                <w:rFonts w:ascii="Times New Roman" w:hAnsi="Times New Roman" w:cs="Times New Roman"/>
                <w:sz w:val="18"/>
                <w:szCs w:val="18"/>
              </w:rPr>
              <w:t>Директор на дирекция „ФАПТО</w:t>
            </w:r>
            <w:r>
              <w:rPr>
                <w:rFonts w:ascii="Times New Roman" w:hAnsi="Times New Roman" w:cs="Times New Roman"/>
                <w:sz w:val="18"/>
                <w:szCs w:val="18"/>
              </w:rPr>
              <w:t>“</w:t>
            </w:r>
            <w:r w:rsidRPr="006A622C">
              <w:rPr>
                <w:rFonts w:ascii="Times New Roman" w:hAnsi="Times New Roman" w:cs="Times New Roman"/>
                <w:sz w:val="18"/>
                <w:szCs w:val="18"/>
              </w:rPr>
              <w:t>;</w:t>
            </w:r>
          </w:p>
          <w:p w:rsidR="006228EB" w:rsidRPr="009215FC" w:rsidRDefault="006228EB" w:rsidP="00D35F73">
            <w:pPr>
              <w:rPr>
                <w:rFonts w:ascii="Times New Roman" w:hAnsi="Times New Roman" w:cs="Times New Roman"/>
                <w:sz w:val="18"/>
                <w:szCs w:val="18"/>
              </w:rPr>
            </w:pPr>
            <w:r w:rsidRPr="006A622C">
              <w:rPr>
                <w:rFonts w:ascii="Times New Roman" w:hAnsi="Times New Roman" w:cs="Times New Roman"/>
                <w:sz w:val="18"/>
                <w:szCs w:val="18"/>
              </w:rPr>
              <w:t>Началник отдел „АПОКО“</w:t>
            </w:r>
          </w:p>
        </w:tc>
        <w:tc>
          <w:tcPr>
            <w:tcW w:w="1976" w:type="dxa"/>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976" w:type="dxa"/>
            <w:gridSpan w:val="3"/>
            <w:shd w:val="clear" w:color="auto" w:fill="auto"/>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15400" w:type="dxa"/>
            <w:gridSpan w:val="12"/>
            <w:shd w:val="clear" w:color="auto" w:fill="92D050"/>
          </w:tcPr>
          <w:p w:rsidR="006228EB" w:rsidRPr="00EB2358" w:rsidRDefault="006228EB" w:rsidP="007E0B23">
            <w:pPr>
              <w:widowControl w:val="0"/>
              <w:spacing w:line="295" w:lineRule="exact"/>
              <w:jc w:val="both"/>
              <w:rPr>
                <w:rFonts w:ascii="Times New Roman" w:eastAsia="Times New Roman" w:hAnsi="Times New Roman" w:cs="Times New Roman"/>
                <w:bCs/>
                <w:sz w:val="24"/>
                <w:szCs w:val="24"/>
                <w:lang w:eastAsia="bg-BG" w:bidi="bg-BG"/>
              </w:rPr>
            </w:pPr>
            <w:r w:rsidRPr="00EB2358">
              <w:rPr>
                <w:rFonts w:ascii="Times New Roman" w:eastAsia="Times New Roman" w:hAnsi="Times New Roman" w:cs="Times New Roman"/>
                <w:bCs/>
                <w:sz w:val="24"/>
                <w:szCs w:val="24"/>
                <w:lang w:eastAsia="bg-BG" w:bidi="bg-BG"/>
              </w:rPr>
              <w:t>Обучения</w:t>
            </w:r>
          </w:p>
          <w:p w:rsidR="006228EB" w:rsidRPr="00EB2358" w:rsidRDefault="006228EB" w:rsidP="007E0B23">
            <w:pPr>
              <w:widowControl w:val="0"/>
              <w:spacing w:line="295" w:lineRule="exact"/>
              <w:jc w:val="both"/>
              <w:rPr>
                <w:rFonts w:ascii="Times New Roman" w:eastAsia="Times New Roman" w:hAnsi="Times New Roman" w:cs="Times New Roman"/>
                <w:bCs/>
                <w:sz w:val="24"/>
                <w:szCs w:val="24"/>
                <w:lang w:eastAsia="bg-BG" w:bidi="bg-BG"/>
              </w:rPr>
            </w:pPr>
          </w:p>
        </w:tc>
      </w:tr>
      <w:tr w:rsidR="006228EB" w:rsidRPr="00EB2358" w:rsidTr="007208CE">
        <w:tc>
          <w:tcPr>
            <w:tcW w:w="4532" w:type="dxa"/>
            <w:gridSpan w:val="2"/>
            <w:shd w:val="clear" w:color="auto" w:fill="FFFFCC"/>
          </w:tcPr>
          <w:p w:rsidR="006228EB" w:rsidRPr="00EB2358" w:rsidRDefault="006228EB"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Брой на проведените обучения</w:t>
            </w:r>
          </w:p>
        </w:tc>
        <w:tc>
          <w:tcPr>
            <w:tcW w:w="6916" w:type="dxa"/>
            <w:gridSpan w:val="6"/>
            <w:shd w:val="clear" w:color="auto" w:fill="FFFFCC"/>
          </w:tcPr>
          <w:p w:rsidR="006228EB" w:rsidRPr="00EB2358" w:rsidRDefault="006228EB"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 xml:space="preserve">Теми, по които са проведени обучения и броя на обучените по всяка тема служители </w:t>
            </w:r>
            <w:r>
              <w:rPr>
                <w:rFonts w:ascii="Times New Roman" w:eastAsia="Times New Roman" w:hAnsi="Times New Roman" w:cs="Times New Roman"/>
                <w:bCs/>
                <w:sz w:val="20"/>
                <w:szCs w:val="20"/>
                <w:lang w:eastAsia="bg-BG" w:bidi="bg-BG"/>
              </w:rPr>
              <w:t>и</w:t>
            </w:r>
            <w:r w:rsidRPr="00EB2358">
              <w:rPr>
                <w:rFonts w:ascii="Times New Roman" w:eastAsia="Times New Roman" w:hAnsi="Times New Roman" w:cs="Times New Roman"/>
                <w:bCs/>
                <w:sz w:val="20"/>
                <w:szCs w:val="20"/>
                <w:lang w:eastAsia="bg-BG" w:bidi="bg-BG"/>
              </w:rPr>
              <w:t xml:space="preserve"> длъжността им</w:t>
            </w:r>
          </w:p>
        </w:tc>
        <w:tc>
          <w:tcPr>
            <w:tcW w:w="3952" w:type="dxa"/>
            <w:gridSpan w:val="4"/>
            <w:shd w:val="clear" w:color="auto" w:fill="FFFFCC"/>
          </w:tcPr>
          <w:p w:rsidR="006228EB" w:rsidRPr="00EB2358" w:rsidRDefault="006228EB" w:rsidP="007E0B23">
            <w:pPr>
              <w:widowControl w:val="0"/>
              <w:spacing w:line="295" w:lineRule="exact"/>
              <w:jc w:val="center"/>
              <w:rPr>
                <w:rFonts w:ascii="Times New Roman" w:eastAsia="Times New Roman" w:hAnsi="Times New Roman" w:cs="Times New Roman"/>
                <w:bCs/>
                <w:sz w:val="20"/>
                <w:szCs w:val="20"/>
                <w:lang w:eastAsia="bg-BG" w:bidi="bg-BG"/>
              </w:rPr>
            </w:pPr>
            <w:r w:rsidRPr="00EB2358">
              <w:rPr>
                <w:rFonts w:ascii="Times New Roman" w:eastAsia="Times New Roman" w:hAnsi="Times New Roman" w:cs="Times New Roman"/>
                <w:bCs/>
                <w:sz w:val="20"/>
                <w:szCs w:val="20"/>
                <w:lang w:eastAsia="bg-BG" w:bidi="bg-BG"/>
              </w:rPr>
              <w:t>Индикатор</w:t>
            </w:r>
          </w:p>
        </w:tc>
      </w:tr>
      <w:tr w:rsidR="006228EB" w:rsidRPr="00EB2358" w:rsidTr="007208CE">
        <w:tc>
          <w:tcPr>
            <w:tcW w:w="4532" w:type="dxa"/>
            <w:gridSpan w:val="2"/>
          </w:tcPr>
          <w:p w:rsidR="006228EB" w:rsidRPr="008D1EF0" w:rsidRDefault="006228EB" w:rsidP="007E0B23">
            <w:pPr>
              <w:rPr>
                <w:rFonts w:ascii="Times New Roman" w:hAnsi="Times New Roman" w:cs="Times New Roman"/>
                <w:sz w:val="18"/>
                <w:szCs w:val="18"/>
              </w:rPr>
            </w:pPr>
          </w:p>
        </w:tc>
        <w:tc>
          <w:tcPr>
            <w:tcW w:w="6916" w:type="dxa"/>
            <w:gridSpan w:val="6"/>
          </w:tcPr>
          <w:p w:rsidR="006228EB" w:rsidRDefault="006228EB" w:rsidP="007E0B23">
            <w:pPr>
              <w:rPr>
                <w:rFonts w:ascii="Times New Roman" w:hAnsi="Times New Roman" w:cs="Times New Roman"/>
                <w:sz w:val="18"/>
                <w:szCs w:val="18"/>
              </w:rPr>
            </w:pPr>
            <w:r w:rsidRPr="00370CFD">
              <w:rPr>
                <w:rFonts w:ascii="Times New Roman" w:hAnsi="Times New Roman" w:cs="Times New Roman"/>
                <w:sz w:val="18"/>
                <w:szCs w:val="18"/>
              </w:rPr>
              <w:t xml:space="preserve">Провеждане на обучения и разяснения на максимален брой служители в областта на противодействие на корупцията и конфликт на интереси, във връзка с прилагане на Закона за противодействие на корупцията и за отнемане на </w:t>
            </w:r>
            <w:r w:rsidR="00220F42">
              <w:rPr>
                <w:rFonts w:ascii="Times New Roman" w:hAnsi="Times New Roman" w:cs="Times New Roman"/>
                <w:sz w:val="18"/>
                <w:szCs w:val="18"/>
              </w:rPr>
              <w:t>незаконно придобитото имущество</w:t>
            </w:r>
          </w:p>
          <w:p w:rsidR="00220F42" w:rsidRDefault="00220F42" w:rsidP="007E0B23">
            <w:pPr>
              <w:rPr>
                <w:rFonts w:ascii="Times New Roman" w:hAnsi="Times New Roman" w:cs="Times New Roman"/>
                <w:sz w:val="18"/>
                <w:szCs w:val="18"/>
              </w:rPr>
            </w:pPr>
          </w:p>
          <w:p w:rsidR="00220F42" w:rsidRPr="00A33AE7" w:rsidRDefault="00220F42" w:rsidP="007E0B23">
            <w:pPr>
              <w:rPr>
                <w:rFonts w:ascii="Times New Roman" w:hAnsi="Times New Roman" w:cs="Times New Roman"/>
                <w:sz w:val="18"/>
                <w:szCs w:val="18"/>
              </w:rPr>
            </w:pPr>
          </w:p>
        </w:tc>
        <w:tc>
          <w:tcPr>
            <w:tcW w:w="3952" w:type="dxa"/>
            <w:gridSpan w:val="4"/>
          </w:tcPr>
          <w:p w:rsidR="006228EB" w:rsidRPr="008D1EF0" w:rsidRDefault="006228EB" w:rsidP="007E0B23">
            <w:pPr>
              <w:rPr>
                <w:rFonts w:ascii="Times New Roman" w:hAnsi="Times New Roman" w:cs="Times New Roman"/>
                <w:sz w:val="18"/>
                <w:szCs w:val="18"/>
                <w:lang w:val="en-US"/>
              </w:rPr>
            </w:pPr>
          </w:p>
        </w:tc>
      </w:tr>
      <w:tr w:rsidR="006228EB" w:rsidRPr="00EB2358" w:rsidTr="007208CE">
        <w:tc>
          <w:tcPr>
            <w:tcW w:w="15400" w:type="dxa"/>
            <w:gridSpan w:val="12"/>
            <w:shd w:val="clear" w:color="auto" w:fill="92D050"/>
          </w:tcPr>
          <w:p w:rsidR="006228EB" w:rsidRPr="00EB2358" w:rsidRDefault="006228EB" w:rsidP="007E0B23">
            <w:pPr>
              <w:widowControl w:val="0"/>
              <w:spacing w:line="295" w:lineRule="exact"/>
              <w:jc w:val="both"/>
              <w:rPr>
                <w:rFonts w:ascii="Times New Roman" w:eastAsia="Times New Roman" w:hAnsi="Times New Roman" w:cs="Times New Roman"/>
                <w:bCs/>
                <w:sz w:val="24"/>
                <w:szCs w:val="24"/>
                <w:lang w:eastAsia="bg-BG" w:bidi="bg-BG"/>
              </w:rPr>
            </w:pPr>
            <w:r w:rsidRPr="00EB2358">
              <w:rPr>
                <w:rFonts w:ascii="Times New Roman" w:eastAsia="Times New Roman" w:hAnsi="Times New Roman" w:cs="Times New Roman"/>
                <w:bCs/>
                <w:sz w:val="24"/>
                <w:szCs w:val="24"/>
                <w:lang w:eastAsia="bg-BG" w:bidi="bg-BG"/>
              </w:rPr>
              <w:lastRenderedPageBreak/>
              <w:t>Посочване на възможни начини за подаване на сигнали</w:t>
            </w:r>
          </w:p>
          <w:p w:rsidR="006228EB" w:rsidRPr="00EB2358" w:rsidRDefault="006228EB" w:rsidP="007E0B23">
            <w:pPr>
              <w:widowControl w:val="0"/>
              <w:spacing w:line="295" w:lineRule="exact"/>
              <w:jc w:val="both"/>
              <w:rPr>
                <w:rFonts w:ascii="Times New Roman" w:eastAsia="Times New Roman" w:hAnsi="Times New Roman" w:cs="Times New Roman"/>
                <w:bCs/>
                <w:sz w:val="24"/>
                <w:szCs w:val="24"/>
                <w:lang w:eastAsia="bg-BG" w:bidi="bg-BG"/>
              </w:rPr>
            </w:pPr>
          </w:p>
        </w:tc>
      </w:tr>
      <w:tr w:rsidR="006228EB" w:rsidRPr="00EB2358" w:rsidTr="007208CE">
        <w:trPr>
          <w:gridAfter w:val="1"/>
          <w:wAfter w:w="20" w:type="dxa"/>
        </w:trPr>
        <w:tc>
          <w:tcPr>
            <w:tcW w:w="4532" w:type="dxa"/>
            <w:gridSpan w:val="2"/>
            <w:shd w:val="clear" w:color="auto" w:fill="FFFFCC"/>
          </w:tcPr>
          <w:p w:rsidR="006228EB" w:rsidRPr="00EB2358" w:rsidRDefault="006228EB" w:rsidP="007E0B23">
            <w:pPr>
              <w:widowControl w:val="0"/>
              <w:spacing w:line="240" w:lineRule="exact"/>
              <w:jc w:val="center"/>
              <w:rPr>
                <w:rFonts w:ascii="Times New Roman" w:eastAsia="Times New Roman" w:hAnsi="Times New Roman" w:cs="Times New Roman"/>
                <w:color w:val="000000"/>
                <w:sz w:val="20"/>
                <w:szCs w:val="20"/>
                <w:lang w:eastAsia="bg-BG" w:bidi="bg-BG"/>
              </w:rPr>
            </w:pPr>
            <w:r w:rsidRPr="00EB2358">
              <w:rPr>
                <w:rFonts w:ascii="Times New Roman" w:eastAsia="Times New Roman" w:hAnsi="Times New Roman" w:cs="Times New Roman"/>
                <w:color w:val="000000"/>
                <w:sz w:val="20"/>
                <w:szCs w:val="20"/>
                <w:lang w:eastAsia="bg-BG" w:bidi="bg-BG"/>
              </w:rPr>
              <w:t>Адрес</w:t>
            </w:r>
          </w:p>
        </w:tc>
        <w:tc>
          <w:tcPr>
            <w:tcW w:w="3656" w:type="dxa"/>
            <w:gridSpan w:val="3"/>
            <w:shd w:val="clear" w:color="auto" w:fill="FFFFCC"/>
          </w:tcPr>
          <w:p w:rsidR="006228EB" w:rsidRPr="00EB2358" w:rsidRDefault="006228EB" w:rsidP="007E0B23">
            <w:pPr>
              <w:widowControl w:val="0"/>
              <w:spacing w:line="240" w:lineRule="exact"/>
              <w:jc w:val="center"/>
              <w:rPr>
                <w:rFonts w:ascii="Times New Roman" w:eastAsia="Times New Roman" w:hAnsi="Times New Roman" w:cs="Times New Roman"/>
                <w:color w:val="000000"/>
                <w:sz w:val="20"/>
                <w:szCs w:val="20"/>
                <w:lang w:eastAsia="bg-BG" w:bidi="bg-BG"/>
              </w:rPr>
            </w:pPr>
            <w:proofErr w:type="spellStart"/>
            <w:r w:rsidRPr="00EB2358">
              <w:rPr>
                <w:rFonts w:ascii="Times New Roman" w:eastAsia="Times New Roman" w:hAnsi="Times New Roman" w:cs="Times New Roman"/>
                <w:color w:val="000000"/>
                <w:sz w:val="20"/>
                <w:szCs w:val="20"/>
                <w:lang w:bidi="en-US"/>
              </w:rPr>
              <w:t>E-mail</w:t>
            </w:r>
            <w:proofErr w:type="spellEnd"/>
            <w:r w:rsidRPr="00EB2358">
              <w:rPr>
                <w:rFonts w:ascii="Times New Roman" w:eastAsia="Times New Roman" w:hAnsi="Times New Roman" w:cs="Times New Roman"/>
                <w:color w:val="000000"/>
                <w:sz w:val="20"/>
                <w:szCs w:val="20"/>
                <w:lang w:bidi="en-US"/>
              </w:rPr>
              <w:t xml:space="preserve"> </w:t>
            </w:r>
            <w:r w:rsidRPr="00EB2358">
              <w:rPr>
                <w:rFonts w:ascii="Times New Roman" w:eastAsia="Times New Roman" w:hAnsi="Times New Roman" w:cs="Times New Roman"/>
                <w:color w:val="000000"/>
                <w:sz w:val="20"/>
                <w:szCs w:val="20"/>
                <w:lang w:eastAsia="bg-BG" w:bidi="bg-BG"/>
              </w:rPr>
              <w:t>адрес</w:t>
            </w:r>
          </w:p>
        </w:tc>
        <w:tc>
          <w:tcPr>
            <w:tcW w:w="1518" w:type="dxa"/>
            <w:shd w:val="clear" w:color="auto" w:fill="FFFFCC"/>
          </w:tcPr>
          <w:p w:rsidR="006228EB" w:rsidRPr="00EB2358" w:rsidRDefault="006228EB" w:rsidP="007E0B23">
            <w:pPr>
              <w:widowControl w:val="0"/>
              <w:spacing w:line="240" w:lineRule="exact"/>
              <w:jc w:val="center"/>
              <w:rPr>
                <w:rFonts w:ascii="Times New Roman" w:eastAsia="Times New Roman" w:hAnsi="Times New Roman" w:cs="Times New Roman"/>
                <w:color w:val="000000"/>
                <w:sz w:val="20"/>
                <w:szCs w:val="20"/>
                <w:lang w:eastAsia="bg-BG" w:bidi="bg-BG"/>
              </w:rPr>
            </w:pPr>
            <w:r w:rsidRPr="00EB2358">
              <w:rPr>
                <w:rFonts w:ascii="Times New Roman" w:eastAsia="Times New Roman" w:hAnsi="Times New Roman" w:cs="Times New Roman"/>
                <w:color w:val="000000"/>
                <w:sz w:val="20"/>
                <w:szCs w:val="20"/>
                <w:lang w:eastAsia="bg-BG" w:bidi="bg-BG"/>
              </w:rPr>
              <w:t>Телефонен номер</w:t>
            </w:r>
          </w:p>
        </w:tc>
        <w:tc>
          <w:tcPr>
            <w:tcW w:w="3849" w:type="dxa"/>
            <w:gridSpan w:val="4"/>
            <w:shd w:val="clear" w:color="auto" w:fill="FFFFCC"/>
          </w:tcPr>
          <w:p w:rsidR="006228EB" w:rsidRPr="00EB2358" w:rsidRDefault="006228EB" w:rsidP="007E0B23">
            <w:pPr>
              <w:widowControl w:val="0"/>
              <w:spacing w:line="274" w:lineRule="exact"/>
              <w:jc w:val="center"/>
              <w:rPr>
                <w:rFonts w:ascii="Times New Roman" w:eastAsia="Times New Roman" w:hAnsi="Times New Roman" w:cs="Times New Roman"/>
                <w:color w:val="000000"/>
                <w:sz w:val="20"/>
                <w:szCs w:val="20"/>
                <w:lang w:eastAsia="bg-BG" w:bidi="bg-BG"/>
              </w:rPr>
            </w:pPr>
            <w:r w:rsidRPr="00EB2358">
              <w:rPr>
                <w:rFonts w:ascii="Times New Roman" w:eastAsia="Times New Roman" w:hAnsi="Times New Roman" w:cs="Times New Roman"/>
                <w:color w:val="000000"/>
                <w:sz w:val="20"/>
                <w:szCs w:val="20"/>
                <w:lang w:eastAsia="bg-BG" w:bidi="bg-BG"/>
              </w:rPr>
              <w:t>Специални кутии, поставени в администрацията /описание на местонахождението/</w:t>
            </w:r>
          </w:p>
        </w:tc>
        <w:tc>
          <w:tcPr>
            <w:tcW w:w="1825" w:type="dxa"/>
            <w:shd w:val="clear" w:color="auto" w:fill="FFFFCC"/>
          </w:tcPr>
          <w:p w:rsidR="006228EB" w:rsidRPr="00EB2358" w:rsidRDefault="006228EB" w:rsidP="007E0B23">
            <w:pPr>
              <w:widowControl w:val="0"/>
              <w:spacing w:line="240" w:lineRule="exact"/>
              <w:jc w:val="center"/>
              <w:rPr>
                <w:rFonts w:ascii="Times New Roman" w:eastAsia="Times New Roman" w:hAnsi="Times New Roman" w:cs="Times New Roman"/>
                <w:color w:val="000000"/>
                <w:sz w:val="20"/>
                <w:szCs w:val="20"/>
                <w:lang w:eastAsia="bg-BG" w:bidi="bg-BG"/>
              </w:rPr>
            </w:pPr>
            <w:r w:rsidRPr="00EB2358">
              <w:rPr>
                <w:rFonts w:ascii="Times New Roman" w:eastAsia="Times New Roman" w:hAnsi="Times New Roman" w:cs="Times New Roman"/>
                <w:color w:val="000000"/>
                <w:sz w:val="20"/>
                <w:szCs w:val="20"/>
                <w:lang w:eastAsia="bg-BG" w:bidi="bg-BG"/>
              </w:rPr>
              <w:t>Други</w:t>
            </w:r>
          </w:p>
        </w:tc>
      </w:tr>
      <w:tr w:rsidR="006228EB" w:rsidRPr="00EB2358" w:rsidTr="007208CE">
        <w:trPr>
          <w:gridAfter w:val="1"/>
          <w:wAfter w:w="20" w:type="dxa"/>
        </w:trPr>
        <w:tc>
          <w:tcPr>
            <w:tcW w:w="4532" w:type="dxa"/>
            <w:gridSpan w:val="2"/>
          </w:tcPr>
          <w:p w:rsidR="006228EB" w:rsidRPr="00C34148" w:rsidRDefault="006228EB" w:rsidP="007E0B23">
            <w:pPr>
              <w:widowControl w:val="0"/>
              <w:rPr>
                <w:rFonts w:ascii="Times New Roman" w:eastAsia="Arial Unicode MS" w:hAnsi="Times New Roman" w:cs="Times New Roman"/>
                <w:color w:val="000000"/>
                <w:sz w:val="20"/>
                <w:szCs w:val="20"/>
                <w:lang w:eastAsia="bg-BG" w:bidi="bg-BG"/>
              </w:rPr>
            </w:pPr>
            <w:r>
              <w:rPr>
                <w:rFonts w:ascii="Times New Roman" w:eastAsia="Arial Unicode MS" w:hAnsi="Times New Roman" w:cs="Times New Roman"/>
                <w:color w:val="000000"/>
                <w:sz w:val="20"/>
                <w:szCs w:val="20"/>
                <w:lang w:eastAsia="bg-BG" w:bidi="bg-BG"/>
              </w:rPr>
              <w:t xml:space="preserve">МРРБ – гр. София 1202, </w:t>
            </w:r>
            <w:r w:rsidRPr="00C34148">
              <w:rPr>
                <w:rFonts w:ascii="Times New Roman" w:eastAsia="Arial Unicode MS" w:hAnsi="Times New Roman" w:cs="Times New Roman"/>
                <w:color w:val="000000"/>
                <w:sz w:val="20"/>
                <w:szCs w:val="20"/>
                <w:lang w:eastAsia="bg-BG" w:bidi="bg-BG"/>
              </w:rPr>
              <w:t>ул.“Св.</w:t>
            </w:r>
            <w:proofErr w:type="spellStart"/>
            <w:r w:rsidRPr="00C34148">
              <w:rPr>
                <w:rFonts w:ascii="Times New Roman" w:eastAsia="Arial Unicode MS" w:hAnsi="Times New Roman" w:cs="Times New Roman"/>
                <w:color w:val="000000"/>
                <w:sz w:val="20"/>
                <w:szCs w:val="20"/>
                <w:lang w:eastAsia="bg-BG" w:bidi="bg-BG"/>
              </w:rPr>
              <w:t>Св</w:t>
            </w:r>
            <w:proofErr w:type="spellEnd"/>
            <w:r w:rsidRPr="00C34148">
              <w:rPr>
                <w:rFonts w:ascii="Times New Roman" w:eastAsia="Arial Unicode MS" w:hAnsi="Times New Roman" w:cs="Times New Roman"/>
                <w:color w:val="000000"/>
                <w:sz w:val="20"/>
                <w:szCs w:val="20"/>
                <w:lang w:eastAsia="bg-BG" w:bidi="bg-BG"/>
              </w:rPr>
              <w:t>. Кирил и Методий“ 17-19;</w:t>
            </w:r>
          </w:p>
          <w:p w:rsidR="006228EB" w:rsidRPr="00C34148" w:rsidRDefault="006228EB" w:rsidP="007E0B23">
            <w:pPr>
              <w:widowControl w:val="0"/>
              <w:rPr>
                <w:rFonts w:ascii="Times New Roman" w:eastAsia="Arial Unicode MS" w:hAnsi="Times New Roman" w:cs="Times New Roman"/>
                <w:color w:val="000000"/>
                <w:sz w:val="10"/>
                <w:szCs w:val="10"/>
                <w:lang w:eastAsia="bg-BG" w:bidi="bg-BG"/>
              </w:rPr>
            </w:pPr>
          </w:p>
          <w:p w:rsidR="006228EB" w:rsidRPr="00C34148" w:rsidRDefault="006228EB" w:rsidP="007E0B23">
            <w:pPr>
              <w:widowControl w:val="0"/>
              <w:rPr>
                <w:rFonts w:ascii="Times New Roman" w:eastAsia="Arial Unicode MS" w:hAnsi="Times New Roman" w:cs="Times New Roman"/>
                <w:color w:val="000000"/>
                <w:sz w:val="10"/>
                <w:szCs w:val="10"/>
                <w:lang w:eastAsia="bg-BG" w:bidi="bg-BG"/>
              </w:rPr>
            </w:pPr>
          </w:p>
          <w:p w:rsidR="006228EB" w:rsidRPr="00C34148" w:rsidRDefault="006228EB" w:rsidP="007E0B23">
            <w:pPr>
              <w:widowControl w:val="0"/>
              <w:rPr>
                <w:rFonts w:ascii="Times New Roman" w:eastAsia="Arial Unicode MS" w:hAnsi="Times New Roman" w:cs="Times New Roman"/>
                <w:color w:val="000000"/>
                <w:sz w:val="10"/>
                <w:szCs w:val="10"/>
                <w:lang w:eastAsia="bg-BG" w:bidi="bg-BG"/>
              </w:rPr>
            </w:pPr>
          </w:p>
          <w:p w:rsidR="006228EB" w:rsidRPr="00C34148" w:rsidRDefault="006228EB" w:rsidP="007E0B23">
            <w:pPr>
              <w:widowControl w:val="0"/>
              <w:rPr>
                <w:rFonts w:ascii="Times New Roman" w:eastAsia="Arial Unicode MS" w:hAnsi="Times New Roman" w:cs="Times New Roman"/>
                <w:color w:val="000000"/>
                <w:sz w:val="10"/>
                <w:szCs w:val="10"/>
                <w:lang w:eastAsia="bg-BG" w:bidi="bg-BG"/>
              </w:rPr>
            </w:pPr>
          </w:p>
          <w:p w:rsidR="006228EB" w:rsidRPr="00C34148" w:rsidRDefault="006228EB" w:rsidP="007E0B23">
            <w:pPr>
              <w:widowControl w:val="0"/>
              <w:rPr>
                <w:rFonts w:ascii="Times New Roman" w:eastAsia="Arial Unicode MS" w:hAnsi="Times New Roman" w:cs="Times New Roman"/>
                <w:color w:val="000000"/>
                <w:sz w:val="10"/>
                <w:szCs w:val="10"/>
                <w:lang w:eastAsia="bg-BG" w:bidi="bg-BG"/>
              </w:rPr>
            </w:pPr>
          </w:p>
          <w:p w:rsidR="006228EB" w:rsidRPr="00C34148" w:rsidRDefault="006228EB" w:rsidP="007E0B23">
            <w:pPr>
              <w:widowControl w:val="0"/>
              <w:rPr>
                <w:rFonts w:ascii="Times New Roman" w:eastAsia="Arial Unicode MS" w:hAnsi="Times New Roman" w:cs="Times New Roman"/>
                <w:color w:val="000000"/>
                <w:sz w:val="10"/>
                <w:szCs w:val="10"/>
                <w:lang w:eastAsia="bg-BG" w:bidi="bg-BG"/>
              </w:rPr>
            </w:pPr>
          </w:p>
          <w:p w:rsidR="006228EB" w:rsidRDefault="006228EB" w:rsidP="007E0B23">
            <w:pPr>
              <w:widowControl w:val="0"/>
              <w:rPr>
                <w:rFonts w:ascii="Times New Roman" w:eastAsia="Arial Unicode MS" w:hAnsi="Times New Roman" w:cs="Times New Roman"/>
                <w:color w:val="000000"/>
                <w:sz w:val="18"/>
                <w:szCs w:val="18"/>
                <w:lang w:eastAsia="bg-BG" w:bidi="bg-BG"/>
              </w:rPr>
            </w:pPr>
          </w:p>
          <w:p w:rsidR="006228EB" w:rsidRDefault="006228EB" w:rsidP="007E0B23">
            <w:pPr>
              <w:widowControl w:val="0"/>
              <w:rPr>
                <w:rFonts w:ascii="Times New Roman" w:eastAsia="Arial Unicode MS" w:hAnsi="Times New Roman" w:cs="Times New Roman"/>
                <w:color w:val="000000"/>
                <w:sz w:val="18"/>
                <w:szCs w:val="18"/>
                <w:lang w:eastAsia="bg-BG" w:bidi="bg-BG"/>
              </w:rPr>
            </w:pPr>
          </w:p>
          <w:p w:rsidR="000A04F6" w:rsidRPr="00B3171D" w:rsidRDefault="000A04F6" w:rsidP="007E0B23">
            <w:pPr>
              <w:widowControl w:val="0"/>
              <w:rPr>
                <w:rFonts w:ascii="Times New Roman" w:eastAsia="Arial Unicode MS" w:hAnsi="Times New Roman" w:cs="Times New Roman"/>
                <w:color w:val="000000"/>
                <w:sz w:val="10"/>
                <w:szCs w:val="10"/>
                <w:lang w:eastAsia="bg-BG" w:bidi="bg-BG"/>
              </w:rPr>
            </w:pPr>
          </w:p>
          <w:p w:rsidR="006228EB" w:rsidRDefault="006228EB" w:rsidP="007E0B23">
            <w:pPr>
              <w:widowControl w:val="0"/>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 xml:space="preserve">ГД „СППРР“ </w:t>
            </w:r>
            <w:r>
              <w:rPr>
                <w:rFonts w:ascii="Times New Roman" w:eastAsia="Arial Unicode MS" w:hAnsi="Times New Roman" w:cs="Times New Roman"/>
                <w:color w:val="000000"/>
                <w:sz w:val="18"/>
                <w:szCs w:val="18"/>
                <w:lang w:eastAsia="bg-BG" w:bidi="bg-BG"/>
              </w:rPr>
              <w:t xml:space="preserve">към МРРБ </w:t>
            </w:r>
            <w:r w:rsidRPr="00B952CD">
              <w:rPr>
                <w:rFonts w:ascii="Times New Roman" w:eastAsia="Arial Unicode MS" w:hAnsi="Times New Roman" w:cs="Times New Roman"/>
                <w:color w:val="000000"/>
                <w:sz w:val="18"/>
                <w:szCs w:val="18"/>
                <w:lang w:eastAsia="bg-BG" w:bidi="bg-BG"/>
              </w:rPr>
              <w:t>–</w:t>
            </w:r>
          </w:p>
          <w:p w:rsidR="006228EB" w:rsidRDefault="006228EB" w:rsidP="007E0B23">
            <w:pPr>
              <w:widowControl w:val="0"/>
              <w:rPr>
                <w:rFonts w:ascii="Times New Roman" w:eastAsia="Arial Unicode MS" w:hAnsi="Times New Roman" w:cs="Times New Roman"/>
                <w:color w:val="000000"/>
                <w:sz w:val="18"/>
                <w:szCs w:val="18"/>
                <w:lang w:eastAsia="bg-BG" w:bidi="bg-BG"/>
              </w:rPr>
            </w:pPr>
            <w:r>
              <w:rPr>
                <w:rFonts w:ascii="Times New Roman" w:eastAsia="Arial Unicode MS" w:hAnsi="Times New Roman" w:cs="Times New Roman"/>
                <w:color w:val="000000"/>
                <w:sz w:val="18"/>
                <w:szCs w:val="18"/>
                <w:lang w:eastAsia="bg-BG" w:bidi="bg-BG"/>
              </w:rPr>
              <w:t xml:space="preserve">гр. </w:t>
            </w:r>
            <w:r w:rsidRPr="00B952CD">
              <w:rPr>
                <w:rFonts w:ascii="Times New Roman" w:eastAsia="Arial Unicode MS" w:hAnsi="Times New Roman" w:cs="Times New Roman"/>
                <w:color w:val="000000"/>
                <w:sz w:val="18"/>
                <w:szCs w:val="18"/>
                <w:lang w:eastAsia="bg-BG" w:bidi="bg-BG"/>
              </w:rPr>
              <w:t>София 1303</w:t>
            </w:r>
            <w:r>
              <w:rPr>
                <w:rFonts w:ascii="Times New Roman" w:eastAsia="Arial Unicode MS" w:hAnsi="Times New Roman" w:cs="Times New Roman"/>
                <w:color w:val="000000"/>
                <w:sz w:val="18"/>
                <w:szCs w:val="18"/>
                <w:lang w:eastAsia="bg-BG" w:bidi="bg-BG"/>
              </w:rPr>
              <w:t>,</w:t>
            </w:r>
            <w:r w:rsidRPr="00B952CD">
              <w:rPr>
                <w:rFonts w:ascii="Times New Roman" w:eastAsia="Arial Unicode MS" w:hAnsi="Times New Roman" w:cs="Times New Roman"/>
                <w:color w:val="000000"/>
                <w:sz w:val="18"/>
                <w:szCs w:val="18"/>
                <w:lang w:eastAsia="bg-BG" w:bidi="bg-BG"/>
              </w:rPr>
              <w:t xml:space="preserve"> бул. "Тодор Александров" 109-115</w:t>
            </w:r>
          </w:p>
          <w:p w:rsidR="006228EB" w:rsidRDefault="006228EB" w:rsidP="007E0B23">
            <w:pPr>
              <w:widowControl w:val="0"/>
              <w:rPr>
                <w:rFonts w:ascii="Times New Roman" w:eastAsia="Arial Unicode MS" w:hAnsi="Times New Roman" w:cs="Times New Roman"/>
                <w:color w:val="000000"/>
                <w:sz w:val="18"/>
                <w:szCs w:val="18"/>
                <w:lang w:eastAsia="bg-BG" w:bidi="bg-BG"/>
              </w:rPr>
            </w:pPr>
          </w:p>
          <w:p w:rsidR="006228EB" w:rsidRDefault="006228EB" w:rsidP="007E0B23">
            <w:pPr>
              <w:widowControl w:val="0"/>
              <w:rPr>
                <w:rFonts w:ascii="Times New Roman" w:eastAsia="Arial Unicode MS" w:hAnsi="Times New Roman" w:cs="Times New Roman"/>
                <w:color w:val="000000"/>
                <w:sz w:val="18"/>
                <w:szCs w:val="18"/>
                <w:lang w:eastAsia="bg-BG" w:bidi="bg-BG"/>
              </w:rPr>
            </w:pPr>
            <w:r>
              <w:rPr>
                <w:rFonts w:ascii="Times New Roman" w:eastAsia="Arial Unicode MS" w:hAnsi="Times New Roman" w:cs="Times New Roman"/>
                <w:color w:val="000000"/>
                <w:sz w:val="18"/>
                <w:szCs w:val="18"/>
                <w:lang w:eastAsia="bg-BG" w:bidi="bg-BG"/>
              </w:rPr>
              <w:t xml:space="preserve">Дирекция „УТС“ към МРРБ – </w:t>
            </w: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гр. София, ул. Стефан Караджа 9</w:t>
            </w:r>
          </w:p>
        </w:tc>
        <w:tc>
          <w:tcPr>
            <w:tcW w:w="3656" w:type="dxa"/>
            <w:gridSpan w:val="3"/>
          </w:tcPr>
          <w:p w:rsidR="006228EB" w:rsidRDefault="006228EB" w:rsidP="007E0B23">
            <w:pPr>
              <w:widowControl w:val="0"/>
              <w:rPr>
                <w:rFonts w:ascii="Times New Roman" w:eastAsia="Times New Roman" w:hAnsi="Times New Roman" w:cs="Times New Roman"/>
                <w:color w:val="000000"/>
                <w:sz w:val="20"/>
                <w:szCs w:val="20"/>
                <w:lang w:eastAsia="bg-BG" w:bidi="bg-BG"/>
              </w:rPr>
            </w:pPr>
            <w:r w:rsidRPr="00C34148">
              <w:rPr>
                <w:rFonts w:ascii="Times New Roman" w:eastAsia="Times New Roman" w:hAnsi="Times New Roman" w:cs="Times New Roman"/>
                <w:color w:val="000000"/>
                <w:sz w:val="20"/>
                <w:szCs w:val="20"/>
                <w:lang w:val="en-US" w:bidi="en-US"/>
              </w:rPr>
              <w:t xml:space="preserve">E-mail </w:t>
            </w:r>
            <w:r w:rsidRPr="00C34148">
              <w:rPr>
                <w:rFonts w:ascii="Times New Roman" w:eastAsia="Times New Roman" w:hAnsi="Times New Roman" w:cs="Times New Roman"/>
                <w:color w:val="000000"/>
                <w:sz w:val="20"/>
                <w:szCs w:val="20"/>
                <w:lang w:eastAsia="bg-BG" w:bidi="bg-BG"/>
              </w:rPr>
              <w:t>адрес</w:t>
            </w:r>
            <w:r>
              <w:rPr>
                <w:rFonts w:ascii="Times New Roman" w:eastAsia="Times New Roman" w:hAnsi="Times New Roman" w:cs="Times New Roman"/>
                <w:color w:val="000000"/>
                <w:sz w:val="20"/>
                <w:szCs w:val="20"/>
                <w:lang w:eastAsia="bg-BG" w:bidi="bg-BG"/>
              </w:rPr>
              <w:t xml:space="preserve">: </w:t>
            </w:r>
            <w:hyperlink r:id="rId6" w:history="1">
              <w:r w:rsidRPr="00FA54A2">
                <w:rPr>
                  <w:rStyle w:val="Hyperlink"/>
                  <w:rFonts w:ascii="Times New Roman" w:eastAsia="Times New Roman" w:hAnsi="Times New Roman" w:cs="Times New Roman"/>
                  <w:sz w:val="20"/>
                  <w:szCs w:val="20"/>
                  <w:lang w:eastAsia="bg-BG" w:bidi="bg-BG"/>
                </w:rPr>
                <w:t>anticorr@mrrb.government.bg</w:t>
              </w:r>
            </w:hyperlink>
          </w:p>
          <w:p w:rsidR="006228EB" w:rsidRDefault="00A7585E" w:rsidP="007E0B23">
            <w:pPr>
              <w:widowControl w:val="0"/>
              <w:rPr>
                <w:rFonts w:ascii="Times New Roman" w:eastAsia="Times New Roman" w:hAnsi="Times New Roman" w:cs="Times New Roman"/>
                <w:color w:val="000000"/>
                <w:sz w:val="20"/>
                <w:szCs w:val="20"/>
                <w:lang w:eastAsia="bg-BG" w:bidi="bg-BG"/>
              </w:rPr>
            </w:pPr>
            <w:hyperlink r:id="rId7" w:history="1">
              <w:r w:rsidR="006228EB" w:rsidRPr="00FA54A2">
                <w:rPr>
                  <w:rStyle w:val="Hyperlink"/>
                  <w:rFonts w:ascii="Times New Roman" w:eastAsia="Times New Roman" w:hAnsi="Times New Roman" w:cs="Times New Roman"/>
                  <w:sz w:val="20"/>
                  <w:szCs w:val="20"/>
                  <w:lang w:eastAsia="bg-BG" w:bidi="bg-BG"/>
                </w:rPr>
                <w:t>inspektorat@mrrb.government.bg</w:t>
              </w:r>
            </w:hyperlink>
          </w:p>
          <w:p w:rsidR="006228EB" w:rsidRDefault="006228EB" w:rsidP="007E0B23">
            <w:pPr>
              <w:widowControl w:val="0"/>
              <w:rPr>
                <w:rFonts w:ascii="Times New Roman" w:eastAsia="Times New Roman" w:hAnsi="Times New Roman" w:cs="Times New Roman"/>
                <w:color w:val="000000"/>
                <w:sz w:val="20"/>
                <w:szCs w:val="20"/>
                <w:lang w:bidi="en-US"/>
              </w:rPr>
            </w:pPr>
          </w:p>
          <w:p w:rsidR="006228EB" w:rsidRDefault="006228EB" w:rsidP="007E0B23">
            <w:pPr>
              <w:widowControl w:val="0"/>
              <w:rPr>
                <w:rFonts w:ascii="Times New Roman" w:eastAsia="Times New Roman" w:hAnsi="Times New Roman" w:cs="Times New Roman"/>
                <w:color w:val="000000"/>
                <w:sz w:val="20"/>
                <w:szCs w:val="20"/>
                <w:lang w:eastAsia="bg-BG" w:bidi="bg-BG"/>
              </w:rPr>
            </w:pPr>
          </w:p>
          <w:p w:rsidR="006228EB" w:rsidRDefault="006228EB" w:rsidP="007E0B23">
            <w:pPr>
              <w:widowControl w:val="0"/>
              <w:rPr>
                <w:rFonts w:ascii="Times New Roman" w:eastAsia="Times New Roman" w:hAnsi="Times New Roman" w:cs="Times New Roman"/>
                <w:color w:val="000000"/>
                <w:sz w:val="20"/>
                <w:szCs w:val="20"/>
                <w:lang w:eastAsia="bg-BG" w:bidi="bg-BG"/>
              </w:rPr>
            </w:pPr>
          </w:p>
          <w:p w:rsidR="006228EB" w:rsidRDefault="006228EB" w:rsidP="007E0B23">
            <w:pPr>
              <w:widowControl w:val="0"/>
            </w:pPr>
          </w:p>
          <w:p w:rsidR="006228EB" w:rsidRDefault="00A7585E" w:rsidP="007E0B23">
            <w:pPr>
              <w:widowControl w:val="0"/>
              <w:rPr>
                <w:rFonts w:ascii="Times New Roman" w:eastAsia="Times New Roman" w:hAnsi="Times New Roman" w:cs="Times New Roman"/>
                <w:color w:val="000000"/>
                <w:sz w:val="20"/>
                <w:szCs w:val="20"/>
                <w:lang w:eastAsia="bg-BG" w:bidi="bg-BG"/>
              </w:rPr>
            </w:pPr>
            <w:hyperlink r:id="rId8" w:history="1">
              <w:r w:rsidR="006228EB" w:rsidRPr="00E13BA4">
                <w:rPr>
                  <w:rStyle w:val="Hyperlink"/>
                  <w:rFonts w:ascii="Times New Roman" w:eastAsia="Times New Roman" w:hAnsi="Times New Roman" w:cs="Times New Roman"/>
                  <w:sz w:val="20"/>
                  <w:szCs w:val="20"/>
                  <w:lang w:eastAsia="bg-BG" w:bidi="bg-BG"/>
                </w:rPr>
                <w:t>http://www.bgregio.eu/izpalnenie-na-dogovori/signali-za-nerednosti.aspx</w:t>
              </w:r>
            </w:hyperlink>
            <w:r w:rsidR="006228EB" w:rsidRPr="00B952CD">
              <w:rPr>
                <w:rFonts w:ascii="Times New Roman" w:eastAsia="Times New Roman" w:hAnsi="Times New Roman" w:cs="Times New Roman"/>
                <w:color w:val="000000"/>
                <w:sz w:val="20"/>
                <w:szCs w:val="20"/>
                <w:lang w:eastAsia="bg-BG" w:bidi="bg-BG"/>
              </w:rPr>
              <w:t>.</w:t>
            </w:r>
            <w:r w:rsidR="006228EB">
              <w:rPr>
                <w:rFonts w:ascii="Times New Roman" w:eastAsia="Times New Roman" w:hAnsi="Times New Roman" w:cs="Times New Roman"/>
                <w:color w:val="000000"/>
                <w:sz w:val="20"/>
                <w:szCs w:val="20"/>
                <w:lang w:eastAsia="bg-BG" w:bidi="bg-BG"/>
              </w:rPr>
              <w:t xml:space="preserve"> </w:t>
            </w:r>
          </w:p>
          <w:p w:rsidR="006228EB" w:rsidRDefault="006228EB" w:rsidP="007E0B23">
            <w:pPr>
              <w:widowControl w:val="0"/>
              <w:rPr>
                <w:rFonts w:ascii="Times New Roman" w:eastAsia="Times New Roman" w:hAnsi="Times New Roman" w:cs="Times New Roman"/>
                <w:color w:val="000000"/>
                <w:sz w:val="20"/>
                <w:szCs w:val="20"/>
                <w:lang w:bidi="en-US"/>
              </w:rPr>
            </w:pPr>
          </w:p>
          <w:p w:rsidR="006228EB" w:rsidRPr="00B952CD" w:rsidRDefault="00A7585E" w:rsidP="007E0B23">
            <w:pPr>
              <w:widowControl w:val="0"/>
              <w:rPr>
                <w:rFonts w:ascii="Times New Roman" w:eastAsia="Arial Unicode MS" w:hAnsi="Times New Roman" w:cs="Times New Roman"/>
                <w:color w:val="000000"/>
                <w:sz w:val="18"/>
                <w:szCs w:val="18"/>
                <w:lang w:eastAsia="bg-BG" w:bidi="bg-BG"/>
              </w:rPr>
            </w:pPr>
            <w:hyperlink r:id="rId9" w:history="1">
              <w:r w:rsidR="006228EB" w:rsidRPr="00E13BA4">
                <w:rPr>
                  <w:rStyle w:val="Hyperlink"/>
                  <w:rFonts w:ascii="Times New Roman" w:eastAsia="Arial Unicode MS" w:hAnsi="Times New Roman" w:cs="Times New Roman"/>
                  <w:sz w:val="18"/>
                  <w:szCs w:val="18"/>
                  <w:lang w:eastAsia="bg-BG" w:bidi="bg-BG"/>
                </w:rPr>
                <w:t>mkrasteva@mrrb.government.bg</w:t>
              </w:r>
            </w:hyperlink>
            <w:r w:rsidR="006228EB">
              <w:rPr>
                <w:rFonts w:ascii="Times New Roman" w:eastAsia="Arial Unicode MS" w:hAnsi="Times New Roman" w:cs="Times New Roman"/>
                <w:color w:val="000000"/>
                <w:sz w:val="18"/>
                <w:szCs w:val="18"/>
                <w:lang w:eastAsia="bg-BG" w:bidi="bg-BG"/>
              </w:rPr>
              <w:t xml:space="preserve"> </w:t>
            </w:r>
          </w:p>
          <w:p w:rsidR="006228EB" w:rsidRPr="00B952CD" w:rsidRDefault="00A7585E" w:rsidP="007E0B23">
            <w:pPr>
              <w:widowControl w:val="0"/>
              <w:rPr>
                <w:rFonts w:ascii="Times New Roman" w:eastAsia="Arial Unicode MS" w:hAnsi="Times New Roman" w:cs="Times New Roman"/>
                <w:color w:val="000000"/>
                <w:sz w:val="18"/>
                <w:szCs w:val="18"/>
                <w:lang w:eastAsia="bg-BG" w:bidi="bg-BG"/>
              </w:rPr>
            </w:pPr>
            <w:hyperlink r:id="rId10" w:history="1">
              <w:r w:rsidR="006228EB" w:rsidRPr="00E13BA4">
                <w:rPr>
                  <w:rStyle w:val="Hyperlink"/>
                  <w:rFonts w:ascii="Times New Roman" w:eastAsia="Arial Unicode MS" w:hAnsi="Times New Roman" w:cs="Times New Roman"/>
                  <w:sz w:val="18"/>
                  <w:szCs w:val="18"/>
                  <w:lang w:eastAsia="bg-BG" w:bidi="bg-BG"/>
                </w:rPr>
                <w:t>sdilkovski@mrrb.government.bg</w:t>
              </w:r>
            </w:hyperlink>
            <w:r w:rsidR="006228EB">
              <w:rPr>
                <w:rFonts w:ascii="Times New Roman" w:eastAsia="Arial Unicode MS" w:hAnsi="Times New Roman" w:cs="Times New Roman"/>
                <w:color w:val="000000"/>
                <w:sz w:val="18"/>
                <w:szCs w:val="18"/>
                <w:lang w:eastAsia="bg-BG" w:bidi="bg-BG"/>
              </w:rPr>
              <w:t xml:space="preserve"> </w:t>
            </w:r>
          </w:p>
          <w:p w:rsidR="006228EB" w:rsidRPr="00FC7083" w:rsidRDefault="00A7585E" w:rsidP="007E0B23">
            <w:pPr>
              <w:widowControl w:val="0"/>
              <w:rPr>
                <w:rFonts w:ascii="Arial Unicode MS" w:eastAsia="Arial Unicode MS" w:hAnsi="Arial Unicode MS" w:cs="Arial Unicode MS"/>
                <w:color w:val="000000"/>
                <w:sz w:val="10"/>
                <w:szCs w:val="10"/>
                <w:lang w:eastAsia="bg-BG" w:bidi="bg-BG"/>
              </w:rPr>
            </w:pPr>
            <w:hyperlink r:id="rId11" w:history="1">
              <w:r w:rsidR="006228EB" w:rsidRPr="00223103">
                <w:rPr>
                  <w:rStyle w:val="Hyperlink"/>
                  <w:rFonts w:ascii="Times New Roman" w:eastAsia="Arial Unicode MS" w:hAnsi="Times New Roman" w:cs="Times New Roman"/>
                  <w:sz w:val="18"/>
                  <w:szCs w:val="18"/>
                  <w:lang w:eastAsia="bg-BG" w:bidi="bg-BG"/>
                </w:rPr>
                <w:t>ideneva@mrrb.government.bg</w:t>
              </w:r>
            </w:hyperlink>
            <w:r w:rsidR="006228EB">
              <w:rPr>
                <w:rFonts w:ascii="Times New Roman" w:eastAsia="Arial Unicode MS" w:hAnsi="Times New Roman" w:cs="Times New Roman"/>
                <w:color w:val="000000"/>
                <w:sz w:val="18"/>
                <w:szCs w:val="18"/>
                <w:lang w:eastAsia="bg-BG" w:bidi="bg-BG"/>
              </w:rPr>
              <w:t xml:space="preserve"> </w:t>
            </w:r>
          </w:p>
        </w:tc>
        <w:tc>
          <w:tcPr>
            <w:tcW w:w="1518" w:type="dxa"/>
          </w:tcPr>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p>
          <w:p w:rsidR="006228EB" w:rsidRPr="00B952CD" w:rsidRDefault="006228EB" w:rsidP="007E0B23">
            <w:pPr>
              <w:rPr>
                <w:rFonts w:ascii="Times New Roman" w:eastAsia="Calibri" w:hAnsi="Times New Roman" w:cs="Times New Roman"/>
                <w:sz w:val="18"/>
                <w:szCs w:val="18"/>
              </w:rPr>
            </w:pPr>
            <w:r w:rsidRPr="00B952CD">
              <w:rPr>
                <w:rFonts w:ascii="Times New Roman" w:eastAsia="Calibri" w:hAnsi="Times New Roman" w:cs="Times New Roman"/>
                <w:sz w:val="18"/>
                <w:szCs w:val="18"/>
              </w:rPr>
              <w:t xml:space="preserve">Телефонен номер: </w:t>
            </w:r>
            <w:r w:rsidRPr="00B952CD">
              <w:rPr>
                <w:rFonts w:ascii="Times New Roman" w:eastAsia="Calibri" w:hAnsi="Times New Roman" w:cs="Times New Roman"/>
                <w:sz w:val="18"/>
                <w:szCs w:val="18"/>
                <w:lang w:val="en-US"/>
              </w:rPr>
              <w:t>080011918</w:t>
            </w: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02/ 9405</w:t>
            </w:r>
            <w:r>
              <w:rPr>
                <w:rFonts w:ascii="Times New Roman" w:eastAsia="Arial Unicode MS" w:hAnsi="Times New Roman" w:cs="Times New Roman"/>
                <w:color w:val="000000"/>
                <w:sz w:val="18"/>
                <w:szCs w:val="18"/>
                <w:lang w:eastAsia="bg-BG" w:bidi="bg-BG"/>
              </w:rPr>
              <w:t xml:space="preserve"> 439                           </w:t>
            </w:r>
            <w:r w:rsidRPr="00B952CD">
              <w:rPr>
                <w:rFonts w:ascii="Times New Roman" w:eastAsia="Arial Unicode MS" w:hAnsi="Times New Roman" w:cs="Times New Roman"/>
                <w:color w:val="000000"/>
                <w:sz w:val="18"/>
                <w:szCs w:val="18"/>
                <w:lang w:eastAsia="bg-BG" w:bidi="bg-BG"/>
              </w:rPr>
              <w:t>02/ 9405 383</w:t>
            </w: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02/94 05 493</w:t>
            </w: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02/94 05 593</w:t>
            </w: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02/94 05 543</w:t>
            </w:r>
          </w:p>
        </w:tc>
        <w:tc>
          <w:tcPr>
            <w:tcW w:w="3849" w:type="dxa"/>
            <w:gridSpan w:val="4"/>
          </w:tcPr>
          <w:p w:rsidR="006228EB" w:rsidRPr="00390970" w:rsidRDefault="006228EB" w:rsidP="007E0B23">
            <w:pPr>
              <w:widowControl w:val="0"/>
              <w:rPr>
                <w:rFonts w:ascii="Times New Roman" w:eastAsia="Times New Roman" w:hAnsi="Times New Roman" w:cs="Times New Roman"/>
                <w:sz w:val="18"/>
                <w:szCs w:val="18"/>
                <w:lang w:eastAsia="bg-BG"/>
              </w:rPr>
            </w:pPr>
            <w:r w:rsidRPr="00390970">
              <w:rPr>
                <w:rFonts w:ascii="Times New Roman" w:eastAsia="Times New Roman" w:hAnsi="Times New Roman" w:cs="Times New Roman"/>
                <w:sz w:val="18"/>
                <w:szCs w:val="18"/>
                <w:lang w:eastAsia="bg-BG"/>
              </w:rPr>
              <w:t>До входа на Центъра за административно обслужване в МРРБ е поставена кутия за подаване на сигнали за корупция;</w:t>
            </w:r>
          </w:p>
          <w:p w:rsidR="006228EB" w:rsidRDefault="006228EB" w:rsidP="007E0B23">
            <w:pPr>
              <w:widowControl w:val="0"/>
              <w:rPr>
                <w:rFonts w:ascii="Times New Roman" w:eastAsia="Times New Roman" w:hAnsi="Times New Roman" w:cs="Times New Roman"/>
                <w:sz w:val="18"/>
                <w:szCs w:val="18"/>
                <w:lang w:eastAsia="bg-BG"/>
              </w:rPr>
            </w:pPr>
          </w:p>
          <w:p w:rsidR="006228EB" w:rsidRPr="00390970" w:rsidRDefault="006228EB" w:rsidP="007E0B23">
            <w:pPr>
              <w:widowControl w:val="0"/>
              <w:rPr>
                <w:rFonts w:ascii="Times New Roman" w:eastAsia="Times New Roman" w:hAnsi="Times New Roman" w:cs="Times New Roman"/>
                <w:sz w:val="18"/>
                <w:szCs w:val="18"/>
                <w:lang w:eastAsia="bg-BG"/>
              </w:rPr>
            </w:pPr>
            <w:r w:rsidRPr="00390970">
              <w:rPr>
                <w:rFonts w:ascii="Times New Roman" w:eastAsia="Times New Roman" w:hAnsi="Times New Roman" w:cs="Times New Roman"/>
                <w:sz w:val="18"/>
                <w:szCs w:val="18"/>
                <w:lang w:eastAsia="bg-BG"/>
              </w:rPr>
              <w:t xml:space="preserve">В </w:t>
            </w:r>
            <w:r w:rsidR="00B3171D" w:rsidRPr="00390970">
              <w:rPr>
                <w:rFonts w:ascii="Times New Roman" w:eastAsia="Times New Roman" w:hAnsi="Times New Roman" w:cs="Times New Roman"/>
                <w:sz w:val="18"/>
                <w:szCs w:val="18"/>
                <w:lang w:eastAsia="bg-BG"/>
              </w:rPr>
              <w:t xml:space="preserve">Центъра за административно обслужване </w:t>
            </w:r>
            <w:r w:rsidRPr="00390970">
              <w:rPr>
                <w:rFonts w:ascii="Times New Roman" w:eastAsia="Times New Roman" w:hAnsi="Times New Roman" w:cs="Times New Roman"/>
                <w:sz w:val="18"/>
                <w:szCs w:val="18"/>
                <w:lang w:eastAsia="bg-BG"/>
              </w:rPr>
              <w:t>в МРРБ е поставена кутия за мнения</w:t>
            </w:r>
            <w:r>
              <w:rPr>
                <w:rFonts w:ascii="Times New Roman" w:eastAsia="Times New Roman" w:hAnsi="Times New Roman" w:cs="Times New Roman"/>
                <w:sz w:val="18"/>
                <w:szCs w:val="18"/>
                <w:lang w:eastAsia="bg-BG"/>
              </w:rPr>
              <w:t xml:space="preserve"> и </w:t>
            </w:r>
            <w:r w:rsidRPr="00390970">
              <w:rPr>
                <w:rFonts w:ascii="Times New Roman" w:eastAsia="Times New Roman" w:hAnsi="Times New Roman" w:cs="Times New Roman"/>
                <w:sz w:val="18"/>
                <w:szCs w:val="18"/>
                <w:lang w:eastAsia="bg-BG"/>
              </w:rPr>
              <w:t xml:space="preserve">коментари </w:t>
            </w:r>
            <w:r>
              <w:rPr>
                <w:rFonts w:ascii="Times New Roman" w:eastAsia="Times New Roman" w:hAnsi="Times New Roman" w:cs="Times New Roman"/>
                <w:sz w:val="18"/>
                <w:szCs w:val="18"/>
                <w:lang w:eastAsia="bg-BG"/>
              </w:rPr>
              <w:t>на граждани</w:t>
            </w:r>
            <w:r w:rsidR="00B3171D">
              <w:rPr>
                <w:rFonts w:ascii="Times New Roman" w:eastAsia="Times New Roman" w:hAnsi="Times New Roman" w:cs="Times New Roman"/>
                <w:sz w:val="18"/>
                <w:szCs w:val="18"/>
                <w:lang w:eastAsia="bg-BG"/>
              </w:rPr>
              <w:t xml:space="preserve"> </w:t>
            </w:r>
          </w:p>
          <w:p w:rsidR="006228EB" w:rsidRPr="0075636C" w:rsidRDefault="006228EB" w:rsidP="007E0B23">
            <w:pPr>
              <w:widowControl w:val="0"/>
              <w:rPr>
                <w:rFonts w:ascii="Arial Unicode MS" w:eastAsia="Arial Unicode MS" w:hAnsi="Arial Unicode MS" w:cs="Arial Unicode MS"/>
                <w:color w:val="000000"/>
                <w:sz w:val="20"/>
                <w:szCs w:val="20"/>
                <w:lang w:eastAsia="bg-BG" w:bidi="bg-BG"/>
              </w:rPr>
            </w:pPr>
          </w:p>
        </w:tc>
        <w:tc>
          <w:tcPr>
            <w:tcW w:w="1825" w:type="dxa"/>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rPr>
          <w:gridAfter w:val="1"/>
          <w:wAfter w:w="20" w:type="dxa"/>
        </w:trPr>
        <w:tc>
          <w:tcPr>
            <w:tcW w:w="4532" w:type="dxa"/>
            <w:gridSpan w:val="2"/>
          </w:tcPr>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 xml:space="preserve">Агенция „Пътна инфраструктура“ – </w:t>
            </w: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 xml:space="preserve">гр. София 1606, </w:t>
            </w:r>
          </w:p>
          <w:p w:rsidR="006228EB" w:rsidRPr="00B952CD" w:rsidRDefault="006228EB" w:rsidP="007E0B23">
            <w:pPr>
              <w:widowControl w:val="0"/>
              <w:rPr>
                <w:rFonts w:ascii="Times New Roman" w:eastAsia="Times New Roman" w:hAnsi="Times New Roman" w:cs="Times New Roman"/>
                <w:bCs/>
                <w:sz w:val="18"/>
                <w:szCs w:val="18"/>
                <w:lang w:eastAsia="bg-BG" w:bidi="bg-BG"/>
              </w:rPr>
            </w:pPr>
            <w:r w:rsidRPr="00B952CD">
              <w:rPr>
                <w:rFonts w:ascii="Times New Roman" w:eastAsia="Arial Unicode MS" w:hAnsi="Times New Roman" w:cs="Times New Roman"/>
                <w:color w:val="000000"/>
                <w:sz w:val="18"/>
                <w:szCs w:val="18"/>
                <w:lang w:eastAsia="bg-BG" w:bidi="bg-BG"/>
              </w:rPr>
              <w:t>бул. „Македония“ № 3</w:t>
            </w:r>
          </w:p>
        </w:tc>
        <w:tc>
          <w:tcPr>
            <w:tcW w:w="3656" w:type="dxa"/>
            <w:gridSpan w:val="3"/>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r w:rsidRPr="00C34148">
              <w:rPr>
                <w:rFonts w:ascii="Times New Roman" w:eastAsia="Times New Roman" w:hAnsi="Times New Roman" w:cs="Times New Roman"/>
                <w:color w:val="000000"/>
                <w:sz w:val="20"/>
                <w:szCs w:val="20"/>
                <w:lang w:val="en-US" w:bidi="en-US"/>
              </w:rPr>
              <w:t xml:space="preserve">E-mail </w:t>
            </w:r>
            <w:r w:rsidRPr="00C34148">
              <w:rPr>
                <w:rFonts w:ascii="Times New Roman" w:eastAsia="Times New Roman" w:hAnsi="Times New Roman" w:cs="Times New Roman"/>
                <w:color w:val="000000"/>
                <w:sz w:val="20"/>
                <w:szCs w:val="20"/>
                <w:lang w:eastAsia="bg-BG" w:bidi="bg-BG"/>
              </w:rPr>
              <w:t>адрес</w:t>
            </w:r>
            <w:r>
              <w:rPr>
                <w:rFonts w:ascii="Times New Roman" w:eastAsia="Times New Roman" w:hAnsi="Times New Roman" w:cs="Times New Roman"/>
                <w:color w:val="000000"/>
                <w:sz w:val="20"/>
                <w:szCs w:val="20"/>
                <w:lang w:eastAsia="bg-BG" w:bidi="bg-BG"/>
              </w:rPr>
              <w:t>:</w:t>
            </w:r>
            <w:r>
              <w:t xml:space="preserve"> </w:t>
            </w:r>
            <w:hyperlink r:id="rId12" w:history="1">
              <w:r w:rsidRPr="00FA54A2">
                <w:rPr>
                  <w:rStyle w:val="Hyperlink"/>
                  <w:rFonts w:ascii="Times New Roman" w:eastAsia="Times New Roman" w:hAnsi="Times New Roman" w:cs="Times New Roman"/>
                  <w:sz w:val="20"/>
                  <w:szCs w:val="20"/>
                  <w:lang w:eastAsia="bg-BG" w:bidi="bg-BG"/>
                </w:rPr>
                <w:t>signali@api.bg</w:t>
              </w:r>
            </w:hyperlink>
          </w:p>
        </w:tc>
        <w:tc>
          <w:tcPr>
            <w:tcW w:w="1518" w:type="dxa"/>
          </w:tcPr>
          <w:p w:rsidR="006228EB" w:rsidRDefault="006228EB" w:rsidP="007E0B23">
            <w:pPr>
              <w:rPr>
                <w:rFonts w:ascii="Times New Roman" w:eastAsia="Calibri" w:hAnsi="Times New Roman" w:cs="Times New Roman"/>
                <w:sz w:val="18"/>
                <w:szCs w:val="18"/>
              </w:rPr>
            </w:pPr>
            <w:r w:rsidRPr="00B952CD">
              <w:rPr>
                <w:rFonts w:ascii="Times New Roman" w:eastAsia="Calibri" w:hAnsi="Times New Roman" w:cs="Times New Roman"/>
                <w:sz w:val="18"/>
                <w:szCs w:val="18"/>
              </w:rPr>
              <w:t xml:space="preserve">Телефонен номер: </w:t>
            </w:r>
          </w:p>
          <w:p w:rsidR="006228EB" w:rsidRDefault="006228EB" w:rsidP="007E0B23">
            <w:pPr>
              <w:rPr>
                <w:rFonts w:ascii="Times New Roman" w:eastAsia="Calibri" w:hAnsi="Times New Roman" w:cs="Times New Roman"/>
                <w:sz w:val="18"/>
                <w:szCs w:val="18"/>
              </w:rPr>
            </w:pPr>
            <w:r w:rsidRPr="00B952CD">
              <w:rPr>
                <w:rFonts w:ascii="Times New Roman" w:eastAsia="Calibri" w:hAnsi="Times New Roman" w:cs="Times New Roman"/>
                <w:sz w:val="18"/>
                <w:szCs w:val="18"/>
                <w:lang w:val="en-US"/>
              </w:rPr>
              <w:t>0800 130 10</w:t>
            </w:r>
          </w:p>
          <w:p w:rsidR="006228EB" w:rsidRPr="005D7088" w:rsidRDefault="006228EB" w:rsidP="007E0B23">
            <w:pPr>
              <w:rPr>
                <w:rFonts w:ascii="Times New Roman" w:eastAsia="Calibri" w:hAnsi="Times New Roman" w:cs="Times New Roman"/>
                <w:sz w:val="18"/>
                <w:szCs w:val="18"/>
              </w:rPr>
            </w:pPr>
            <w:r>
              <w:rPr>
                <w:rFonts w:ascii="Times New Roman" w:eastAsia="Calibri" w:hAnsi="Times New Roman" w:cs="Times New Roman"/>
                <w:sz w:val="18"/>
                <w:szCs w:val="18"/>
                <w:lang w:val="en-US"/>
              </w:rPr>
              <w:t>0700 130</w:t>
            </w:r>
            <w:r>
              <w:rPr>
                <w:rFonts w:ascii="Times New Roman" w:eastAsia="Calibri" w:hAnsi="Times New Roman" w:cs="Times New Roman"/>
                <w:sz w:val="18"/>
                <w:szCs w:val="18"/>
              </w:rPr>
              <w:t xml:space="preserve"> </w:t>
            </w:r>
            <w:r>
              <w:rPr>
                <w:rFonts w:ascii="Times New Roman" w:eastAsia="Calibri" w:hAnsi="Times New Roman" w:cs="Times New Roman"/>
                <w:sz w:val="18"/>
                <w:szCs w:val="18"/>
                <w:lang w:val="en-US"/>
              </w:rPr>
              <w:t>20</w:t>
            </w:r>
          </w:p>
          <w:p w:rsidR="006228EB" w:rsidRPr="00B952CD"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3849" w:type="dxa"/>
            <w:gridSpan w:val="4"/>
          </w:tcPr>
          <w:p w:rsidR="006228EB" w:rsidRPr="00B952CD" w:rsidRDefault="006228EB" w:rsidP="007E0B23">
            <w:pPr>
              <w:widowControl w:val="0"/>
              <w:jc w:val="both"/>
              <w:rPr>
                <w:rFonts w:ascii="Times New Roman" w:eastAsia="Times New Roman" w:hAnsi="Times New Roman" w:cs="Times New Roman"/>
                <w:bCs/>
                <w:sz w:val="18"/>
                <w:szCs w:val="18"/>
                <w:lang w:eastAsia="bg-BG" w:bidi="bg-BG"/>
              </w:rPr>
            </w:pPr>
            <w:r w:rsidRPr="00B952CD">
              <w:rPr>
                <w:rFonts w:ascii="Times New Roman" w:eastAsia="Times New Roman" w:hAnsi="Times New Roman" w:cs="Times New Roman"/>
                <w:sz w:val="18"/>
                <w:szCs w:val="18"/>
                <w:lang w:eastAsia="bg-BG"/>
              </w:rPr>
              <w:t xml:space="preserve">В звената за обслужване на клиенти </w:t>
            </w:r>
            <w:r>
              <w:rPr>
                <w:rFonts w:ascii="Times New Roman" w:eastAsia="Times New Roman" w:hAnsi="Times New Roman" w:cs="Times New Roman"/>
                <w:sz w:val="18"/>
                <w:szCs w:val="18"/>
                <w:lang w:eastAsia="bg-BG"/>
              </w:rPr>
              <w:t>е</w:t>
            </w:r>
            <w:r w:rsidRPr="00B952CD">
              <w:rPr>
                <w:rFonts w:ascii="Times New Roman" w:eastAsia="Times New Roman" w:hAnsi="Times New Roman" w:cs="Times New Roman"/>
                <w:sz w:val="18"/>
                <w:szCs w:val="18"/>
                <w:lang w:eastAsia="bg-BG"/>
              </w:rPr>
              <w:t xml:space="preserve"> </w:t>
            </w:r>
            <w:r w:rsidRPr="00B952CD">
              <w:rPr>
                <w:rFonts w:ascii="Times New Roman" w:eastAsia="Times New Roman" w:hAnsi="Times New Roman" w:cs="Times New Roman"/>
                <w:bCs/>
                <w:sz w:val="18"/>
                <w:szCs w:val="18"/>
                <w:lang w:eastAsia="bg-BG" w:bidi="bg-BG"/>
              </w:rPr>
              <w:t>поставен</w:t>
            </w:r>
            <w:r>
              <w:rPr>
                <w:rFonts w:ascii="Times New Roman" w:eastAsia="Times New Roman" w:hAnsi="Times New Roman" w:cs="Times New Roman"/>
                <w:bCs/>
                <w:sz w:val="18"/>
                <w:szCs w:val="18"/>
                <w:lang w:eastAsia="bg-BG" w:bidi="bg-BG"/>
              </w:rPr>
              <w:t>а</w:t>
            </w:r>
            <w:r w:rsidRPr="00B952CD">
              <w:rPr>
                <w:rFonts w:ascii="Times New Roman" w:eastAsia="Times New Roman" w:hAnsi="Times New Roman" w:cs="Times New Roman"/>
                <w:bCs/>
                <w:sz w:val="18"/>
                <w:szCs w:val="18"/>
                <w:lang w:eastAsia="bg-BG" w:bidi="bg-BG"/>
              </w:rPr>
              <w:t xml:space="preserve"> кути</w:t>
            </w:r>
            <w:r>
              <w:rPr>
                <w:rFonts w:ascii="Times New Roman" w:eastAsia="Times New Roman" w:hAnsi="Times New Roman" w:cs="Times New Roman"/>
                <w:bCs/>
                <w:sz w:val="18"/>
                <w:szCs w:val="18"/>
                <w:lang w:eastAsia="bg-BG" w:bidi="bg-BG"/>
              </w:rPr>
              <w:t>я</w:t>
            </w:r>
            <w:r w:rsidRPr="00B952CD">
              <w:rPr>
                <w:rFonts w:ascii="Times New Roman" w:eastAsia="Times New Roman" w:hAnsi="Times New Roman" w:cs="Times New Roman"/>
                <w:bCs/>
                <w:sz w:val="18"/>
                <w:szCs w:val="18"/>
                <w:lang w:eastAsia="bg-BG" w:bidi="bg-BG"/>
              </w:rPr>
              <w:t xml:space="preserve"> за мнения, коментари и оплаквания на гражданите</w:t>
            </w:r>
          </w:p>
        </w:tc>
        <w:tc>
          <w:tcPr>
            <w:tcW w:w="1825" w:type="dxa"/>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rPr>
          <w:gridAfter w:val="1"/>
          <w:wAfter w:w="20" w:type="dxa"/>
        </w:trPr>
        <w:tc>
          <w:tcPr>
            <w:tcW w:w="4532" w:type="dxa"/>
            <w:gridSpan w:val="2"/>
          </w:tcPr>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 xml:space="preserve">Агенция по геодезия, картография и кадастър – </w:t>
            </w:r>
          </w:p>
          <w:p w:rsidR="006228EB" w:rsidRPr="00B952CD" w:rsidRDefault="006228EB" w:rsidP="007E0B23">
            <w:pPr>
              <w:widowControl w:val="0"/>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гр. София 1618, кв. „Павлово“, ул. „Мусала“ 1</w:t>
            </w:r>
          </w:p>
          <w:p w:rsidR="006228EB" w:rsidRPr="00B952CD"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3656" w:type="dxa"/>
            <w:gridSpan w:val="3"/>
          </w:tcPr>
          <w:p w:rsidR="006228EB" w:rsidRDefault="006228EB" w:rsidP="007E0B23">
            <w:pPr>
              <w:widowControl w:val="0"/>
            </w:pPr>
            <w:r w:rsidRPr="00C34148">
              <w:rPr>
                <w:rFonts w:ascii="Times New Roman" w:eastAsia="Times New Roman" w:hAnsi="Times New Roman" w:cs="Times New Roman"/>
                <w:color w:val="000000"/>
                <w:sz w:val="20"/>
                <w:szCs w:val="20"/>
                <w:lang w:val="en-US" w:bidi="en-US"/>
              </w:rPr>
              <w:t xml:space="preserve">E-mail </w:t>
            </w:r>
            <w:r w:rsidRPr="00C34148">
              <w:rPr>
                <w:rFonts w:ascii="Times New Roman" w:eastAsia="Times New Roman" w:hAnsi="Times New Roman" w:cs="Times New Roman"/>
                <w:color w:val="000000"/>
                <w:sz w:val="20"/>
                <w:szCs w:val="20"/>
                <w:lang w:eastAsia="bg-BG" w:bidi="bg-BG"/>
              </w:rPr>
              <w:t>адрес</w:t>
            </w:r>
            <w:r>
              <w:rPr>
                <w:rFonts w:ascii="Times New Roman" w:eastAsia="Times New Roman" w:hAnsi="Times New Roman" w:cs="Times New Roman"/>
                <w:color w:val="000000"/>
                <w:sz w:val="20"/>
                <w:szCs w:val="20"/>
                <w:lang w:eastAsia="bg-BG" w:bidi="bg-BG"/>
              </w:rPr>
              <w:t>:</w:t>
            </w:r>
            <w:r>
              <w:t xml:space="preserve"> </w:t>
            </w:r>
          </w:p>
          <w:p w:rsidR="006228EB" w:rsidRPr="00EB2358" w:rsidRDefault="00A7585E" w:rsidP="007E0B23">
            <w:pPr>
              <w:widowControl w:val="0"/>
              <w:spacing w:line="295" w:lineRule="exact"/>
              <w:jc w:val="both"/>
              <w:rPr>
                <w:rFonts w:ascii="Times New Roman" w:eastAsia="Times New Roman" w:hAnsi="Times New Roman" w:cs="Times New Roman"/>
                <w:bCs/>
                <w:sz w:val="18"/>
                <w:szCs w:val="18"/>
                <w:lang w:eastAsia="bg-BG" w:bidi="bg-BG"/>
              </w:rPr>
            </w:pPr>
            <w:hyperlink r:id="rId13" w:history="1">
              <w:r w:rsidR="006228EB" w:rsidRPr="00FA54A2">
                <w:rPr>
                  <w:rStyle w:val="Hyperlink"/>
                  <w:rFonts w:ascii="Times New Roman" w:eastAsia="Times New Roman" w:hAnsi="Times New Roman" w:cs="Times New Roman"/>
                  <w:sz w:val="20"/>
                  <w:szCs w:val="20"/>
                  <w:lang w:eastAsia="bg-BG" w:bidi="bg-BG"/>
                </w:rPr>
                <w:t>acad@cadastre.bg</w:t>
              </w:r>
            </w:hyperlink>
          </w:p>
        </w:tc>
        <w:tc>
          <w:tcPr>
            <w:tcW w:w="1518" w:type="dxa"/>
          </w:tcPr>
          <w:p w:rsidR="006228EB" w:rsidRPr="00B952CD" w:rsidRDefault="006228EB" w:rsidP="007E0B23">
            <w:pPr>
              <w:rPr>
                <w:rFonts w:ascii="Times New Roman" w:eastAsia="Calibri" w:hAnsi="Times New Roman" w:cs="Times New Roman"/>
                <w:sz w:val="18"/>
                <w:szCs w:val="18"/>
              </w:rPr>
            </w:pPr>
            <w:r w:rsidRPr="00B952CD">
              <w:rPr>
                <w:rFonts w:ascii="Times New Roman" w:eastAsia="Calibri" w:hAnsi="Times New Roman" w:cs="Times New Roman"/>
                <w:sz w:val="18"/>
                <w:szCs w:val="18"/>
              </w:rPr>
              <w:t>Телефонен номер:</w:t>
            </w:r>
          </w:p>
          <w:p w:rsidR="006228EB" w:rsidRPr="00B952CD" w:rsidRDefault="006228EB" w:rsidP="007E0B23">
            <w:pPr>
              <w:rPr>
                <w:rFonts w:ascii="Times New Roman" w:eastAsia="Calibri" w:hAnsi="Times New Roman" w:cs="Times New Roman"/>
                <w:sz w:val="18"/>
                <w:szCs w:val="18"/>
              </w:rPr>
            </w:pPr>
            <w:r w:rsidRPr="00B952CD">
              <w:rPr>
                <w:rFonts w:ascii="Times New Roman" w:eastAsia="Calibri" w:hAnsi="Times New Roman" w:cs="Times New Roman"/>
                <w:sz w:val="18"/>
                <w:szCs w:val="18"/>
              </w:rPr>
              <w:t xml:space="preserve">02/818 83 </w:t>
            </w:r>
            <w:proofErr w:type="spellStart"/>
            <w:r w:rsidRPr="00B952CD">
              <w:rPr>
                <w:rFonts w:ascii="Times New Roman" w:eastAsia="Calibri" w:hAnsi="Times New Roman" w:cs="Times New Roman"/>
                <w:sz w:val="18"/>
                <w:szCs w:val="18"/>
              </w:rPr>
              <w:t>83</w:t>
            </w:r>
            <w:proofErr w:type="spellEnd"/>
          </w:p>
          <w:p w:rsidR="006228EB" w:rsidRPr="00B952CD" w:rsidRDefault="006228EB" w:rsidP="007E0B23">
            <w:pPr>
              <w:rPr>
                <w:rFonts w:ascii="Times New Roman" w:eastAsia="Calibri" w:hAnsi="Times New Roman" w:cs="Times New Roman"/>
                <w:sz w:val="18"/>
                <w:szCs w:val="18"/>
              </w:rPr>
            </w:pPr>
            <w:r w:rsidRPr="00B952CD">
              <w:rPr>
                <w:rFonts w:ascii="Times New Roman" w:eastAsia="Calibri" w:hAnsi="Times New Roman" w:cs="Times New Roman"/>
                <w:sz w:val="18"/>
                <w:szCs w:val="18"/>
              </w:rPr>
              <w:t>02/818 83 45</w:t>
            </w:r>
          </w:p>
          <w:p w:rsidR="006228EB" w:rsidRPr="00B952CD" w:rsidRDefault="006228EB" w:rsidP="007E0B23">
            <w:pPr>
              <w:rPr>
                <w:rFonts w:ascii="Times New Roman" w:eastAsia="Times New Roman" w:hAnsi="Times New Roman" w:cs="Times New Roman"/>
                <w:bCs/>
                <w:sz w:val="18"/>
                <w:szCs w:val="18"/>
                <w:lang w:eastAsia="bg-BG" w:bidi="bg-BG"/>
              </w:rPr>
            </w:pPr>
            <w:r w:rsidRPr="00B952CD">
              <w:rPr>
                <w:rFonts w:ascii="Times New Roman" w:eastAsia="Calibri" w:hAnsi="Times New Roman" w:cs="Times New Roman"/>
                <w:sz w:val="18"/>
                <w:szCs w:val="18"/>
              </w:rPr>
              <w:t>02/818 83 38</w:t>
            </w:r>
          </w:p>
        </w:tc>
        <w:tc>
          <w:tcPr>
            <w:tcW w:w="3849" w:type="dxa"/>
            <w:gridSpan w:val="4"/>
          </w:tcPr>
          <w:p w:rsidR="006228EB" w:rsidRPr="00B952CD" w:rsidRDefault="006228EB" w:rsidP="007E0B23">
            <w:pPr>
              <w:widowControl w:val="0"/>
              <w:jc w:val="both"/>
              <w:rPr>
                <w:rFonts w:ascii="Times New Roman" w:eastAsia="Times New Roman" w:hAnsi="Times New Roman" w:cs="Times New Roman"/>
                <w:bCs/>
                <w:sz w:val="18"/>
                <w:szCs w:val="18"/>
                <w:lang w:eastAsia="bg-BG" w:bidi="bg-BG"/>
              </w:rPr>
            </w:pPr>
            <w:r w:rsidRPr="00B952CD">
              <w:rPr>
                <w:rFonts w:ascii="Times New Roman" w:eastAsia="Times New Roman" w:hAnsi="Times New Roman" w:cs="Times New Roman"/>
                <w:bCs/>
                <w:sz w:val="18"/>
                <w:szCs w:val="18"/>
                <w:lang w:eastAsia="bg-BG" w:bidi="bg-BG"/>
              </w:rPr>
              <w:t>В звената за обслужване на</w:t>
            </w:r>
            <w:r>
              <w:rPr>
                <w:rFonts w:ascii="Times New Roman" w:eastAsia="Times New Roman" w:hAnsi="Times New Roman" w:cs="Times New Roman"/>
                <w:bCs/>
                <w:sz w:val="18"/>
                <w:szCs w:val="18"/>
                <w:lang w:eastAsia="bg-BG" w:bidi="bg-BG"/>
              </w:rPr>
              <w:t xml:space="preserve"> клиенти е поставена кутия</w:t>
            </w:r>
            <w:r w:rsidRPr="00B952CD">
              <w:rPr>
                <w:rFonts w:ascii="Times New Roman" w:eastAsia="Times New Roman" w:hAnsi="Times New Roman" w:cs="Times New Roman"/>
                <w:bCs/>
                <w:sz w:val="18"/>
                <w:szCs w:val="18"/>
                <w:lang w:eastAsia="bg-BG" w:bidi="bg-BG"/>
              </w:rPr>
              <w:t xml:space="preserve"> за мнения, коментари и оплаквания на гражданите</w:t>
            </w:r>
          </w:p>
          <w:p w:rsidR="006228EB" w:rsidRPr="00B952CD" w:rsidRDefault="006228EB" w:rsidP="007E0B23">
            <w:pPr>
              <w:widowControl w:val="0"/>
              <w:jc w:val="both"/>
              <w:rPr>
                <w:rFonts w:ascii="Times New Roman" w:eastAsia="Times New Roman" w:hAnsi="Times New Roman" w:cs="Times New Roman"/>
                <w:bCs/>
                <w:sz w:val="18"/>
                <w:szCs w:val="18"/>
                <w:lang w:eastAsia="bg-BG" w:bidi="bg-BG"/>
              </w:rPr>
            </w:pPr>
          </w:p>
        </w:tc>
        <w:tc>
          <w:tcPr>
            <w:tcW w:w="1825" w:type="dxa"/>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rPr>
          <w:gridAfter w:val="1"/>
          <w:wAfter w:w="20" w:type="dxa"/>
        </w:trPr>
        <w:tc>
          <w:tcPr>
            <w:tcW w:w="4532" w:type="dxa"/>
            <w:gridSpan w:val="2"/>
          </w:tcPr>
          <w:p w:rsidR="006228EB" w:rsidRPr="00B952CD" w:rsidRDefault="006228EB" w:rsidP="007E0B23">
            <w:pPr>
              <w:widowControl w:val="0"/>
              <w:spacing w:line="295" w:lineRule="exact"/>
              <w:jc w:val="both"/>
              <w:rPr>
                <w:rFonts w:ascii="Times New Roman" w:eastAsia="Arial Unicode MS" w:hAnsi="Times New Roman" w:cs="Times New Roman"/>
                <w:color w:val="000000"/>
                <w:sz w:val="18"/>
                <w:szCs w:val="18"/>
                <w:lang w:eastAsia="bg-BG" w:bidi="bg-BG"/>
              </w:rPr>
            </w:pPr>
            <w:r w:rsidRPr="00B952CD">
              <w:rPr>
                <w:rFonts w:ascii="Times New Roman" w:eastAsia="Arial Unicode MS" w:hAnsi="Times New Roman" w:cs="Times New Roman"/>
                <w:color w:val="000000"/>
                <w:sz w:val="18"/>
                <w:szCs w:val="18"/>
                <w:lang w:eastAsia="bg-BG" w:bidi="bg-BG"/>
              </w:rPr>
              <w:t xml:space="preserve">Дирекция за национален строителен контрол – </w:t>
            </w:r>
          </w:p>
          <w:p w:rsidR="006228EB" w:rsidRPr="00B952CD"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r w:rsidRPr="00B952CD">
              <w:rPr>
                <w:rFonts w:ascii="Times New Roman" w:eastAsia="Arial Unicode MS" w:hAnsi="Times New Roman" w:cs="Times New Roman"/>
                <w:color w:val="000000"/>
                <w:sz w:val="18"/>
                <w:szCs w:val="18"/>
                <w:lang w:eastAsia="bg-BG" w:bidi="bg-BG"/>
              </w:rPr>
              <w:t>гр. София 1606, бул. „Христо Ботев“ № 47</w:t>
            </w:r>
          </w:p>
        </w:tc>
        <w:tc>
          <w:tcPr>
            <w:tcW w:w="3656" w:type="dxa"/>
            <w:gridSpan w:val="3"/>
          </w:tcPr>
          <w:p w:rsidR="006228EB" w:rsidRPr="004D2AEE" w:rsidRDefault="006228EB" w:rsidP="007E0B23">
            <w:pPr>
              <w:widowControl w:val="0"/>
              <w:rPr>
                <w:rFonts w:ascii="Calibri" w:hAnsi="Calibri"/>
                <w:b/>
                <w:bCs/>
              </w:rPr>
            </w:pPr>
            <w:r w:rsidRPr="00C34148">
              <w:rPr>
                <w:rFonts w:ascii="Times New Roman" w:eastAsia="Times New Roman" w:hAnsi="Times New Roman" w:cs="Times New Roman"/>
                <w:color w:val="000000"/>
                <w:sz w:val="20"/>
                <w:szCs w:val="20"/>
                <w:lang w:val="en-US" w:bidi="en-US"/>
              </w:rPr>
              <w:t xml:space="preserve">E-mail </w:t>
            </w:r>
            <w:r w:rsidRPr="00C34148">
              <w:rPr>
                <w:rFonts w:ascii="Times New Roman" w:eastAsia="Times New Roman" w:hAnsi="Times New Roman" w:cs="Times New Roman"/>
                <w:color w:val="000000"/>
                <w:sz w:val="20"/>
                <w:szCs w:val="20"/>
                <w:lang w:eastAsia="bg-BG" w:bidi="bg-BG"/>
              </w:rPr>
              <w:t>адрес</w:t>
            </w:r>
            <w:r>
              <w:rPr>
                <w:rFonts w:ascii="Times New Roman" w:eastAsia="Times New Roman" w:hAnsi="Times New Roman" w:cs="Times New Roman"/>
                <w:color w:val="000000"/>
                <w:sz w:val="20"/>
                <w:szCs w:val="20"/>
                <w:lang w:eastAsia="bg-BG" w:bidi="bg-BG"/>
              </w:rPr>
              <w:t>:</w:t>
            </w:r>
            <w:r w:rsidRPr="004D2AEE">
              <w:rPr>
                <w:rFonts w:ascii="Calibri" w:hAnsi="Calibri"/>
                <w:b/>
                <w:bCs/>
                <w:lang w:val="en-US"/>
              </w:rPr>
              <w:t xml:space="preserve"> </w:t>
            </w:r>
            <w:r>
              <w:rPr>
                <w:rFonts w:ascii="Calibri" w:hAnsi="Calibri"/>
                <w:b/>
                <w:bCs/>
              </w:rPr>
              <w:t xml:space="preserve"> </w:t>
            </w:r>
            <w:hyperlink r:id="rId14" w:history="1">
              <w:r w:rsidRPr="004D2AEE">
                <w:rPr>
                  <w:rStyle w:val="Hyperlink"/>
                  <w:rFonts w:ascii="Times New Roman" w:eastAsia="Times New Roman" w:hAnsi="Times New Roman" w:cs="Times New Roman"/>
                  <w:sz w:val="20"/>
                  <w:szCs w:val="20"/>
                  <w:lang w:val="en-US" w:eastAsia="bg-BG" w:bidi="bg-BG"/>
                </w:rPr>
                <w:t>coruption@dnsk.bg</w:t>
              </w:r>
            </w:hyperlink>
          </w:p>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1518" w:type="dxa"/>
          </w:tcPr>
          <w:p w:rsidR="006228EB" w:rsidRPr="00B952CD" w:rsidRDefault="006228EB" w:rsidP="007E0B23">
            <w:pPr>
              <w:rPr>
                <w:rFonts w:ascii="Times New Roman" w:eastAsia="Calibri" w:hAnsi="Times New Roman" w:cs="Times New Roman"/>
                <w:sz w:val="18"/>
                <w:szCs w:val="18"/>
              </w:rPr>
            </w:pPr>
            <w:r w:rsidRPr="00B952CD">
              <w:rPr>
                <w:rFonts w:ascii="Times New Roman" w:eastAsia="Calibri" w:hAnsi="Times New Roman" w:cs="Times New Roman"/>
                <w:sz w:val="18"/>
                <w:szCs w:val="18"/>
              </w:rPr>
              <w:t>Телефонен номер:</w:t>
            </w:r>
            <w:r w:rsidRPr="00B952CD">
              <w:rPr>
                <w:rFonts w:ascii="Times New Roman" w:eastAsia="Calibri" w:hAnsi="Times New Roman" w:cs="Times New Roman"/>
                <w:sz w:val="18"/>
                <w:szCs w:val="18"/>
                <w:lang w:val="en-US"/>
              </w:rPr>
              <w:t xml:space="preserve"> 080011081</w:t>
            </w:r>
          </w:p>
          <w:p w:rsidR="006228EB" w:rsidRPr="00B952CD"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c>
          <w:tcPr>
            <w:tcW w:w="3849" w:type="dxa"/>
            <w:gridSpan w:val="4"/>
          </w:tcPr>
          <w:p w:rsidR="006228EB" w:rsidRPr="00B952CD" w:rsidRDefault="006228EB" w:rsidP="007E0B23">
            <w:pPr>
              <w:widowControl w:val="0"/>
              <w:jc w:val="both"/>
              <w:rPr>
                <w:rFonts w:ascii="Times New Roman" w:eastAsia="Times New Roman" w:hAnsi="Times New Roman" w:cs="Times New Roman"/>
                <w:bCs/>
                <w:sz w:val="18"/>
                <w:szCs w:val="18"/>
                <w:lang w:eastAsia="bg-BG" w:bidi="bg-BG"/>
              </w:rPr>
            </w:pPr>
            <w:r w:rsidRPr="00B952CD">
              <w:rPr>
                <w:rFonts w:ascii="Times New Roman" w:eastAsia="Times New Roman" w:hAnsi="Times New Roman" w:cs="Times New Roman"/>
                <w:bCs/>
                <w:sz w:val="18"/>
                <w:szCs w:val="18"/>
                <w:lang w:eastAsia="bg-BG" w:bidi="bg-BG"/>
              </w:rPr>
              <w:t xml:space="preserve">В звената за обслужване на клиенти </w:t>
            </w:r>
            <w:r>
              <w:rPr>
                <w:rFonts w:ascii="Times New Roman" w:eastAsia="Times New Roman" w:hAnsi="Times New Roman" w:cs="Times New Roman"/>
                <w:bCs/>
                <w:sz w:val="18"/>
                <w:szCs w:val="18"/>
                <w:lang w:eastAsia="bg-BG" w:bidi="bg-BG"/>
              </w:rPr>
              <w:t>е</w:t>
            </w:r>
            <w:r w:rsidRPr="00B952CD">
              <w:rPr>
                <w:rFonts w:ascii="Times New Roman" w:eastAsia="Times New Roman" w:hAnsi="Times New Roman" w:cs="Times New Roman"/>
                <w:bCs/>
                <w:sz w:val="18"/>
                <w:szCs w:val="18"/>
                <w:lang w:eastAsia="bg-BG" w:bidi="bg-BG"/>
              </w:rPr>
              <w:t xml:space="preserve"> поставен</w:t>
            </w:r>
            <w:r>
              <w:rPr>
                <w:rFonts w:ascii="Times New Roman" w:eastAsia="Times New Roman" w:hAnsi="Times New Roman" w:cs="Times New Roman"/>
                <w:bCs/>
                <w:sz w:val="18"/>
                <w:szCs w:val="18"/>
                <w:lang w:eastAsia="bg-BG" w:bidi="bg-BG"/>
              </w:rPr>
              <w:t>а</w:t>
            </w:r>
            <w:r w:rsidRPr="00B952CD">
              <w:rPr>
                <w:rFonts w:ascii="Times New Roman" w:eastAsia="Times New Roman" w:hAnsi="Times New Roman" w:cs="Times New Roman"/>
                <w:bCs/>
                <w:sz w:val="18"/>
                <w:szCs w:val="18"/>
                <w:lang w:eastAsia="bg-BG" w:bidi="bg-BG"/>
              </w:rPr>
              <w:t xml:space="preserve"> кути</w:t>
            </w:r>
            <w:r>
              <w:rPr>
                <w:rFonts w:ascii="Times New Roman" w:eastAsia="Times New Roman" w:hAnsi="Times New Roman" w:cs="Times New Roman"/>
                <w:bCs/>
                <w:sz w:val="18"/>
                <w:szCs w:val="18"/>
                <w:lang w:eastAsia="bg-BG" w:bidi="bg-BG"/>
              </w:rPr>
              <w:t>я</w:t>
            </w:r>
            <w:r w:rsidRPr="00B952CD">
              <w:rPr>
                <w:rFonts w:ascii="Times New Roman" w:eastAsia="Times New Roman" w:hAnsi="Times New Roman" w:cs="Times New Roman"/>
                <w:bCs/>
                <w:sz w:val="18"/>
                <w:szCs w:val="18"/>
                <w:lang w:eastAsia="bg-BG" w:bidi="bg-BG"/>
              </w:rPr>
              <w:t xml:space="preserve"> за мнения, коментари и оплаквания на гражданите</w:t>
            </w:r>
          </w:p>
        </w:tc>
        <w:tc>
          <w:tcPr>
            <w:tcW w:w="1825" w:type="dxa"/>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p>
        </w:tc>
      </w:tr>
      <w:tr w:rsidR="006228EB" w:rsidRPr="00EB2358" w:rsidTr="007208CE">
        <w:tc>
          <w:tcPr>
            <w:tcW w:w="15400" w:type="dxa"/>
            <w:gridSpan w:val="12"/>
            <w:shd w:val="clear" w:color="auto" w:fill="92D050"/>
          </w:tcPr>
          <w:p w:rsidR="006228EB" w:rsidRPr="00EB2358" w:rsidRDefault="006228EB" w:rsidP="007E0B23">
            <w:pPr>
              <w:widowControl w:val="0"/>
              <w:spacing w:line="295" w:lineRule="exact"/>
              <w:jc w:val="both"/>
              <w:rPr>
                <w:rFonts w:ascii="Times New Roman" w:eastAsia="Times New Roman" w:hAnsi="Times New Roman" w:cs="Times New Roman"/>
                <w:bCs/>
                <w:sz w:val="24"/>
                <w:szCs w:val="24"/>
                <w:lang w:eastAsia="bg-BG" w:bidi="bg-BG"/>
              </w:rPr>
            </w:pPr>
            <w:r w:rsidRPr="00EB2358">
              <w:rPr>
                <w:rFonts w:ascii="Times New Roman" w:eastAsia="Times New Roman" w:hAnsi="Times New Roman" w:cs="Times New Roman"/>
                <w:color w:val="000000"/>
                <w:sz w:val="24"/>
                <w:szCs w:val="24"/>
                <w:lang w:eastAsia="bg-BG" w:bidi="bg-BG"/>
              </w:rPr>
              <w:t>Мерки за защита на лицата, подали сигнали</w:t>
            </w:r>
            <w:r w:rsidRPr="00EB2358">
              <w:rPr>
                <w:rFonts w:ascii="Times New Roman" w:eastAsia="Times New Roman" w:hAnsi="Times New Roman" w:cs="Times New Roman"/>
                <w:bCs/>
                <w:sz w:val="24"/>
                <w:szCs w:val="24"/>
                <w:lang w:eastAsia="bg-BG" w:bidi="bg-BG"/>
              </w:rPr>
              <w:t xml:space="preserve"> </w:t>
            </w:r>
          </w:p>
        </w:tc>
      </w:tr>
      <w:tr w:rsidR="006228EB" w:rsidRPr="00EB2358" w:rsidTr="007208CE">
        <w:tc>
          <w:tcPr>
            <w:tcW w:w="4532" w:type="dxa"/>
            <w:gridSpan w:val="2"/>
          </w:tcPr>
          <w:p w:rsidR="006228EB" w:rsidRPr="00EB2358" w:rsidRDefault="006228EB" w:rsidP="007E0B23">
            <w:pPr>
              <w:widowControl w:val="0"/>
              <w:spacing w:line="295" w:lineRule="exact"/>
              <w:jc w:val="both"/>
              <w:rPr>
                <w:rFonts w:ascii="Times New Roman" w:eastAsia="Times New Roman" w:hAnsi="Times New Roman" w:cs="Times New Roman"/>
                <w:bCs/>
                <w:sz w:val="24"/>
                <w:szCs w:val="24"/>
                <w:lang w:eastAsia="bg-BG" w:bidi="bg-BG"/>
              </w:rPr>
            </w:pPr>
            <w:r w:rsidRPr="00EB2358">
              <w:rPr>
                <w:rFonts w:ascii="Times New Roman" w:eastAsia="Times New Roman" w:hAnsi="Times New Roman" w:cs="Times New Roman"/>
                <w:bCs/>
                <w:sz w:val="24"/>
                <w:szCs w:val="24"/>
                <w:lang w:eastAsia="bg-BG" w:bidi="bg-BG"/>
              </w:rPr>
              <w:t>Същност на мерките</w:t>
            </w:r>
          </w:p>
        </w:tc>
        <w:tc>
          <w:tcPr>
            <w:tcW w:w="10868" w:type="dxa"/>
            <w:gridSpan w:val="10"/>
          </w:tcPr>
          <w:p w:rsidR="006228EB" w:rsidRPr="00EB2358" w:rsidRDefault="006228EB" w:rsidP="007E0B23">
            <w:pPr>
              <w:widowControl w:val="0"/>
              <w:spacing w:line="295" w:lineRule="exact"/>
              <w:jc w:val="both"/>
              <w:rPr>
                <w:rFonts w:ascii="Times New Roman" w:eastAsia="Times New Roman" w:hAnsi="Times New Roman" w:cs="Times New Roman"/>
                <w:bCs/>
                <w:sz w:val="18"/>
                <w:szCs w:val="18"/>
                <w:lang w:eastAsia="bg-BG" w:bidi="bg-BG"/>
              </w:rPr>
            </w:pPr>
            <w:r w:rsidRPr="00370CFD">
              <w:rPr>
                <w:rFonts w:ascii="Times New Roman" w:eastAsia="Times New Roman" w:hAnsi="Times New Roman" w:cs="Times New Roman"/>
                <w:bCs/>
                <w:sz w:val="18"/>
                <w:szCs w:val="18"/>
                <w:lang w:eastAsia="bg-BG" w:bidi="bg-BG"/>
              </w:rPr>
              <w:t>Със Заповед № РД-02-14-1097/05.11.2018 г. на министъра на регионалното развитие и благоустройството са утвърдени „Вътрешни правила за организацията и реда за извършване на проверка на декларациите по Закона да противодействие на корупцията и за отнемане на незаконно придобитото имущество и за установяване на конфликт на интереси от Инспектората на МРРБ“. В същите са описани механизмите за подаване на сигнали за корупция и конфликт на интереси, тяхното регистриране и обработване, както и защитата на лицата, подали такива сигнали.</w:t>
            </w:r>
          </w:p>
        </w:tc>
      </w:tr>
    </w:tbl>
    <w:p w:rsidR="009B454A" w:rsidRDefault="009B454A"/>
    <w:sectPr w:rsidR="009B454A" w:rsidSect="004D7954">
      <w:pgSz w:w="16838" w:h="11906" w:orient="landscape"/>
      <w:pgMar w:top="993" w:right="82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24"/>
    <w:rsid w:val="000000AA"/>
    <w:rsid w:val="000073D8"/>
    <w:rsid w:val="00012458"/>
    <w:rsid w:val="000228DE"/>
    <w:rsid w:val="00025A55"/>
    <w:rsid w:val="000536BD"/>
    <w:rsid w:val="00056EB4"/>
    <w:rsid w:val="000A04F6"/>
    <w:rsid w:val="000D6489"/>
    <w:rsid w:val="00112D35"/>
    <w:rsid w:val="00130C24"/>
    <w:rsid w:val="00170C49"/>
    <w:rsid w:val="00173D02"/>
    <w:rsid w:val="001B4A93"/>
    <w:rsid w:val="001C10EC"/>
    <w:rsid w:val="00220F42"/>
    <w:rsid w:val="00234CEF"/>
    <w:rsid w:val="0028595D"/>
    <w:rsid w:val="002924FF"/>
    <w:rsid w:val="00294423"/>
    <w:rsid w:val="00302D9F"/>
    <w:rsid w:val="00306277"/>
    <w:rsid w:val="003455FE"/>
    <w:rsid w:val="003615C1"/>
    <w:rsid w:val="00370CFD"/>
    <w:rsid w:val="003C13F5"/>
    <w:rsid w:val="003D6900"/>
    <w:rsid w:val="00466970"/>
    <w:rsid w:val="00474CB3"/>
    <w:rsid w:val="004C07F0"/>
    <w:rsid w:val="004C432C"/>
    <w:rsid w:val="004C5094"/>
    <w:rsid w:val="004D7954"/>
    <w:rsid w:val="00524C2F"/>
    <w:rsid w:val="0053282C"/>
    <w:rsid w:val="00554A38"/>
    <w:rsid w:val="00567382"/>
    <w:rsid w:val="00567B6B"/>
    <w:rsid w:val="005E168F"/>
    <w:rsid w:val="0060558A"/>
    <w:rsid w:val="00613A9C"/>
    <w:rsid w:val="00620CCC"/>
    <w:rsid w:val="006228EB"/>
    <w:rsid w:val="006A7DFA"/>
    <w:rsid w:val="006F44CC"/>
    <w:rsid w:val="007009BE"/>
    <w:rsid w:val="007208CE"/>
    <w:rsid w:val="007E0B23"/>
    <w:rsid w:val="00801F12"/>
    <w:rsid w:val="008978D9"/>
    <w:rsid w:val="008A247D"/>
    <w:rsid w:val="008A7045"/>
    <w:rsid w:val="008C3BD2"/>
    <w:rsid w:val="00920059"/>
    <w:rsid w:val="00922925"/>
    <w:rsid w:val="0093631E"/>
    <w:rsid w:val="00997DAE"/>
    <w:rsid w:val="009B454A"/>
    <w:rsid w:val="009E7A2C"/>
    <w:rsid w:val="00A6752F"/>
    <w:rsid w:val="00A72A99"/>
    <w:rsid w:val="00A7585E"/>
    <w:rsid w:val="00A80FE8"/>
    <w:rsid w:val="00AC40AD"/>
    <w:rsid w:val="00AD6116"/>
    <w:rsid w:val="00AE1CDF"/>
    <w:rsid w:val="00B00DAB"/>
    <w:rsid w:val="00B016A4"/>
    <w:rsid w:val="00B06894"/>
    <w:rsid w:val="00B3171D"/>
    <w:rsid w:val="00B736D1"/>
    <w:rsid w:val="00B74165"/>
    <w:rsid w:val="00BA6E0C"/>
    <w:rsid w:val="00BB623C"/>
    <w:rsid w:val="00C03827"/>
    <w:rsid w:val="00C63F90"/>
    <w:rsid w:val="00CA7DB3"/>
    <w:rsid w:val="00D41E49"/>
    <w:rsid w:val="00D52A5E"/>
    <w:rsid w:val="00D5327F"/>
    <w:rsid w:val="00D61244"/>
    <w:rsid w:val="00D812D5"/>
    <w:rsid w:val="00E06B6B"/>
    <w:rsid w:val="00E136B3"/>
    <w:rsid w:val="00E440A5"/>
    <w:rsid w:val="00E843C2"/>
    <w:rsid w:val="00E857E7"/>
    <w:rsid w:val="00EA55B6"/>
    <w:rsid w:val="00ED25A0"/>
    <w:rsid w:val="00F61779"/>
    <w:rsid w:val="00F95224"/>
    <w:rsid w:val="00F95C80"/>
    <w:rsid w:val="00FC19EF"/>
    <w:rsid w:val="00FD1F0A"/>
    <w:rsid w:val="00FD79E5"/>
    <w:rsid w:val="00FF1F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ен текст (2)_"/>
    <w:basedOn w:val="DefaultParagraphFont"/>
    <w:link w:val="20"/>
    <w:rsid w:val="004D7954"/>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4D7954"/>
    <w:pPr>
      <w:widowControl w:val="0"/>
      <w:shd w:val="clear" w:color="auto" w:fill="FFFFFF"/>
      <w:spacing w:before="240" w:after="0" w:line="277" w:lineRule="exact"/>
      <w:jc w:val="both"/>
    </w:pPr>
    <w:rPr>
      <w:rFonts w:ascii="Times New Roman" w:eastAsia="Times New Roman" w:hAnsi="Times New Roman" w:cs="Times New Roman"/>
    </w:rPr>
  </w:style>
  <w:style w:type="character" w:styleId="Hyperlink">
    <w:name w:val="Hyperlink"/>
    <w:basedOn w:val="DefaultParagraphFont"/>
    <w:uiPriority w:val="99"/>
    <w:unhideWhenUsed/>
    <w:rsid w:val="004D7954"/>
    <w:rPr>
      <w:color w:val="0000FF" w:themeColor="hyperlink"/>
      <w:u w:val="single"/>
    </w:rPr>
  </w:style>
  <w:style w:type="paragraph" w:styleId="BalloonText">
    <w:name w:val="Balloon Text"/>
    <w:basedOn w:val="Normal"/>
    <w:link w:val="BalloonTextChar"/>
    <w:uiPriority w:val="99"/>
    <w:semiHidden/>
    <w:unhideWhenUsed/>
    <w:rsid w:val="004D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54"/>
    <w:rPr>
      <w:rFonts w:ascii="Tahoma" w:hAnsi="Tahoma" w:cs="Tahoma"/>
      <w:sz w:val="16"/>
      <w:szCs w:val="16"/>
    </w:rPr>
  </w:style>
  <w:style w:type="paragraph" w:styleId="NoSpacing">
    <w:name w:val="No Spacing"/>
    <w:uiPriority w:val="1"/>
    <w:qFormat/>
    <w:rsid w:val="004D79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7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ен текст (2)_"/>
    <w:basedOn w:val="DefaultParagraphFont"/>
    <w:link w:val="20"/>
    <w:rsid w:val="004D7954"/>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4D7954"/>
    <w:pPr>
      <w:widowControl w:val="0"/>
      <w:shd w:val="clear" w:color="auto" w:fill="FFFFFF"/>
      <w:spacing w:before="240" w:after="0" w:line="277" w:lineRule="exact"/>
      <w:jc w:val="both"/>
    </w:pPr>
    <w:rPr>
      <w:rFonts w:ascii="Times New Roman" w:eastAsia="Times New Roman" w:hAnsi="Times New Roman" w:cs="Times New Roman"/>
    </w:rPr>
  </w:style>
  <w:style w:type="character" w:styleId="Hyperlink">
    <w:name w:val="Hyperlink"/>
    <w:basedOn w:val="DefaultParagraphFont"/>
    <w:uiPriority w:val="99"/>
    <w:unhideWhenUsed/>
    <w:rsid w:val="004D7954"/>
    <w:rPr>
      <w:color w:val="0000FF" w:themeColor="hyperlink"/>
      <w:u w:val="single"/>
    </w:rPr>
  </w:style>
  <w:style w:type="paragraph" w:styleId="BalloonText">
    <w:name w:val="Balloon Text"/>
    <w:basedOn w:val="Normal"/>
    <w:link w:val="BalloonTextChar"/>
    <w:uiPriority w:val="99"/>
    <w:semiHidden/>
    <w:unhideWhenUsed/>
    <w:rsid w:val="004D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954"/>
    <w:rPr>
      <w:rFonts w:ascii="Tahoma" w:hAnsi="Tahoma" w:cs="Tahoma"/>
      <w:sz w:val="16"/>
      <w:szCs w:val="16"/>
    </w:rPr>
  </w:style>
  <w:style w:type="paragraph" w:styleId="NoSpacing">
    <w:name w:val="No Spacing"/>
    <w:uiPriority w:val="1"/>
    <w:qFormat/>
    <w:rsid w:val="004D7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regio.eu/izpalnenie-na-dogovori/signali-za-nerednosti.aspx" TargetMode="External"/><Relationship Id="rId13" Type="http://schemas.openxmlformats.org/officeDocument/2006/relationships/hyperlink" Target="mailto:acad@cadastre.bg" TargetMode="External"/><Relationship Id="rId3" Type="http://schemas.microsoft.com/office/2007/relationships/stylesWithEffects" Target="stylesWithEffects.xml"/><Relationship Id="rId7" Type="http://schemas.openxmlformats.org/officeDocument/2006/relationships/hyperlink" Target="mailto:inspektorat@mrrb.government.bg" TargetMode="External"/><Relationship Id="rId12" Type="http://schemas.openxmlformats.org/officeDocument/2006/relationships/hyperlink" Target="mailto:signali@api.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nticorr@mrrb.government.bg" TargetMode="External"/><Relationship Id="rId11" Type="http://schemas.openxmlformats.org/officeDocument/2006/relationships/hyperlink" Target="mailto:ideneva@mrrb.government.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ilkovski@mrrb.government.bg" TargetMode="External"/><Relationship Id="rId4" Type="http://schemas.openxmlformats.org/officeDocument/2006/relationships/settings" Target="settings.xml"/><Relationship Id="rId9" Type="http://schemas.openxmlformats.org/officeDocument/2006/relationships/hyperlink" Target="mailto:mkrasteva@mrrb.government.bg" TargetMode="External"/><Relationship Id="rId14" Type="http://schemas.openxmlformats.org/officeDocument/2006/relationships/hyperlink" Target="mailto:coruption@dns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48327-1566-4A85-BAFC-5D135617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Rudarova</dc:creator>
  <cp:keywords/>
  <dc:description/>
  <cp:lastModifiedBy>Mina Rudarova</cp:lastModifiedBy>
  <cp:revision>90</cp:revision>
  <dcterms:created xsi:type="dcterms:W3CDTF">2018-12-21T11:21:00Z</dcterms:created>
  <dcterms:modified xsi:type="dcterms:W3CDTF">2019-01-29T15:08:00Z</dcterms:modified>
</cp:coreProperties>
</file>